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42" w:rsidRDefault="00BB2942" w:rsidP="00A01F8A">
      <w:pPr>
        <w:spacing w:before="180" w:after="0" w:line="240" w:lineRule="auto"/>
        <w:rPr>
          <w:rFonts w:ascii="Times New Roman" w:eastAsia="Times New Roman" w:hAnsi="Times New Roman" w:cs="Times New Roman"/>
          <w:color w:val="383419"/>
          <w:sz w:val="25"/>
          <w:szCs w:val="25"/>
          <w:lang w:eastAsia="ru-RU"/>
        </w:rPr>
      </w:pPr>
      <w:bookmarkStart w:id="0" w:name="_GoBack"/>
      <w:bookmarkEnd w:id="0"/>
    </w:p>
    <w:p w:rsidR="00A01F8A" w:rsidRPr="00A01F8A" w:rsidRDefault="00A01F8A" w:rsidP="00BB2942">
      <w:pPr>
        <w:spacing w:before="180" w:after="0" w:line="240" w:lineRule="auto"/>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Приложение</w:t>
      </w:r>
    </w:p>
    <w:p w:rsidR="00A01F8A" w:rsidRPr="00A01F8A" w:rsidRDefault="00A01F8A" w:rsidP="00BB2942">
      <w:pPr>
        <w:spacing w:after="0" w:line="240" w:lineRule="auto"/>
        <w:ind w:left="4050"/>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к решению </w:t>
      </w:r>
      <w:r>
        <w:rPr>
          <w:rFonts w:ascii="Times New Roman" w:eastAsia="Times New Roman" w:hAnsi="Times New Roman" w:cs="Times New Roman"/>
          <w:color w:val="383419"/>
          <w:sz w:val="25"/>
          <w:szCs w:val="25"/>
          <w:lang w:eastAsia="ru-RU"/>
        </w:rPr>
        <w:t>Хмелев</w:t>
      </w:r>
      <w:r w:rsidRPr="00A01F8A">
        <w:rPr>
          <w:rFonts w:ascii="Times New Roman" w:eastAsia="Times New Roman" w:hAnsi="Times New Roman" w:cs="Times New Roman"/>
          <w:color w:val="383419"/>
          <w:sz w:val="25"/>
          <w:szCs w:val="25"/>
          <w:lang w:eastAsia="ru-RU"/>
        </w:rPr>
        <w:t>ского сельского Совета народных депутатов</w:t>
      </w:r>
    </w:p>
    <w:p w:rsidR="00A01F8A" w:rsidRPr="00A01F8A" w:rsidRDefault="00A01F8A" w:rsidP="00BB2942">
      <w:pPr>
        <w:spacing w:after="0" w:line="240" w:lineRule="auto"/>
        <w:ind w:left="4050"/>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от </w:t>
      </w:r>
      <w:r w:rsidR="0028197E">
        <w:rPr>
          <w:rFonts w:ascii="Times New Roman" w:eastAsia="Times New Roman" w:hAnsi="Times New Roman" w:cs="Times New Roman"/>
          <w:color w:val="383419"/>
          <w:sz w:val="25"/>
          <w:szCs w:val="25"/>
          <w:lang w:eastAsia="ru-RU"/>
        </w:rPr>
        <w:t>07.11.2018</w:t>
      </w:r>
      <w:r w:rsidRPr="00A01F8A">
        <w:rPr>
          <w:rFonts w:ascii="Times New Roman" w:eastAsia="Times New Roman" w:hAnsi="Times New Roman" w:cs="Times New Roman"/>
          <w:color w:val="383419"/>
          <w:sz w:val="25"/>
          <w:szCs w:val="25"/>
          <w:lang w:eastAsia="ru-RU"/>
        </w:rPr>
        <w:t>г. №</w:t>
      </w:r>
      <w:r w:rsidR="0028197E">
        <w:rPr>
          <w:rFonts w:ascii="Times New Roman" w:eastAsia="Times New Roman" w:hAnsi="Times New Roman" w:cs="Times New Roman"/>
          <w:color w:val="383419"/>
          <w:sz w:val="25"/>
          <w:szCs w:val="25"/>
          <w:lang w:eastAsia="ru-RU"/>
        </w:rPr>
        <w:t xml:space="preserve"> 101</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ПРАВИЛА</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БЛАГОУСТРОЙСТВА</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МУНИЦИПАЛЬНОГО ОБРАЗОВАНИЯ</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Pr>
          <w:rFonts w:ascii="Times New Roman" w:eastAsia="Times New Roman" w:hAnsi="Times New Roman" w:cs="Times New Roman"/>
          <w:color w:val="383419"/>
          <w:sz w:val="25"/>
          <w:szCs w:val="25"/>
          <w:lang w:eastAsia="ru-RU"/>
        </w:rPr>
        <w:t>«ХМЕЛЕВС</w:t>
      </w:r>
      <w:r w:rsidRPr="00A01F8A">
        <w:rPr>
          <w:rFonts w:ascii="Times New Roman" w:eastAsia="Times New Roman" w:hAnsi="Times New Roman" w:cs="Times New Roman"/>
          <w:color w:val="383419"/>
          <w:sz w:val="25"/>
          <w:szCs w:val="25"/>
          <w:lang w:eastAsia="ru-RU"/>
        </w:rPr>
        <w:t>КОЕ СЕЛЬСКОЕ ПОСЕЛЕНИЕ»</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ВЫГОНИЧСКОГО РАЙОНА БРЯНСКОЙ ОБЛАСТИ</w:t>
      </w:r>
    </w:p>
    <w:p w:rsidR="00A01F8A" w:rsidRDefault="00A01F8A" w:rsidP="00A01F8A">
      <w:pPr>
        <w:spacing w:before="180" w:after="0" w:line="240" w:lineRule="auto"/>
        <w:ind w:firstLine="567"/>
        <w:jc w:val="center"/>
        <w:rPr>
          <w:rFonts w:ascii="Times New Roman" w:eastAsia="Times New Roman" w:hAnsi="Times New Roman" w:cs="Times New Roman"/>
          <w:b/>
          <w:bCs/>
          <w:color w:val="383419"/>
          <w:sz w:val="25"/>
          <w:szCs w:val="25"/>
          <w:lang w:eastAsia="ru-RU"/>
        </w:rPr>
      </w:pP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1.ОБЩИЕ ПОЛОЖЕНИЯ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1.1.Правила благоустройства и содержания территории муниципального образования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 (далее - Правила) разработаны в соответствии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с Градостроительным кодексом Российской Федерации, Земельным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30.03.1999г. № 52-ФЗ, «О санитарно-эпидемиологическом благополучии населения» от 10.01.2002г № 7-ФЗ, «Об охране окружающей среды», от 24.06.1998 г. № 89-ФЗ «Об отходах производства и потребления», постановлением Правительства РФ от 10.02.1997 г. № 155 «Об утверждении правил предоставления</w:t>
      </w:r>
      <w:proofErr w:type="gramEnd"/>
      <w:r w:rsidRPr="00A01F8A">
        <w:rPr>
          <w:rFonts w:ascii="Times New Roman" w:eastAsia="Times New Roman" w:hAnsi="Times New Roman" w:cs="Times New Roman"/>
          <w:color w:val="383419"/>
          <w:sz w:val="25"/>
          <w:szCs w:val="25"/>
          <w:lang w:eastAsia="ru-RU"/>
        </w:rPr>
        <w:t xml:space="preserve">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w:t>
      </w:r>
      <w:r w:rsidRPr="00A01F8A">
        <w:rPr>
          <w:rFonts w:ascii="Times New Roman" w:eastAsia="Times New Roman" w:hAnsi="Times New Roman" w:cs="Times New Roman"/>
          <w:color w:val="383419"/>
          <w:sz w:val="24"/>
          <w:szCs w:val="24"/>
          <w:lang w:eastAsia="ru-RU"/>
        </w:rPr>
        <w:t>приказом Минстроя РФ от 13.04.2017г.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МО «</w:t>
      </w:r>
      <w:proofErr w:type="spellStart"/>
      <w:r>
        <w:rPr>
          <w:rFonts w:ascii="Times New Roman" w:eastAsia="Times New Roman" w:hAnsi="Times New Roman" w:cs="Times New Roman"/>
          <w:color w:val="383419"/>
          <w:sz w:val="24"/>
          <w:szCs w:val="24"/>
          <w:lang w:eastAsia="ru-RU"/>
        </w:rPr>
        <w:t>Хмелевское</w:t>
      </w:r>
      <w:proofErr w:type="spellEnd"/>
      <w:r w:rsidRPr="00A01F8A">
        <w:rPr>
          <w:rFonts w:ascii="Times New Roman" w:eastAsia="Times New Roman" w:hAnsi="Times New Roman" w:cs="Times New Roman"/>
          <w:color w:val="383419"/>
          <w:sz w:val="24"/>
          <w:szCs w:val="24"/>
          <w:lang w:eastAsia="ru-RU"/>
        </w:rPr>
        <w:t xml:space="preserve"> сельское поселение</w:t>
      </w:r>
      <w:r w:rsidRPr="00A01F8A">
        <w:rPr>
          <w:rFonts w:ascii="Times New Roman" w:eastAsia="Times New Roman" w:hAnsi="Times New Roman" w:cs="Times New Roman"/>
          <w:color w:val="383419"/>
          <w:sz w:val="25"/>
          <w:szCs w:val="25"/>
          <w:lang w:eastAsia="ru-RU"/>
        </w:rPr>
        <w:t>» и иными нормативными правовыми актами в области благоустройства.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w:t>
      </w:r>
      <w:r>
        <w:rPr>
          <w:rFonts w:ascii="Times New Roman" w:eastAsia="Times New Roman" w:hAnsi="Times New Roman" w:cs="Times New Roman"/>
          <w:color w:val="383419"/>
          <w:sz w:val="25"/>
          <w:szCs w:val="25"/>
          <w:lang w:eastAsia="ru-RU"/>
        </w:rPr>
        <w:t>Хмелевской</w:t>
      </w:r>
      <w:r w:rsidRPr="00A01F8A">
        <w:rPr>
          <w:rFonts w:ascii="Times New Roman" w:eastAsia="Times New Roman" w:hAnsi="Times New Roman" w:cs="Times New Roman"/>
          <w:color w:val="383419"/>
          <w:sz w:val="25"/>
          <w:szCs w:val="25"/>
          <w:lang w:eastAsia="ru-RU"/>
        </w:rPr>
        <w:t xml:space="preserve"> сельской администрацией (далее – администрация).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 Правила и иные правовые акты органов местного самоуправления в области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1.4. Участниками деятельности по благоустройству являются, в том числе: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-представители органов местного самоуправления, осуществляющие организационные и контролирующие функции, обеспечивающие финансирование;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-исполнители работ, в том числе строители, производители малых архитектурных форм и иные лица.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Участие жителей (непосредственное или опосредованное) в деятельности </w:t>
      </w:r>
      <w:proofErr w:type="gramStart"/>
      <w:r w:rsidRPr="00A01F8A">
        <w:rPr>
          <w:rFonts w:ascii="Times New Roman" w:eastAsia="Times New Roman" w:hAnsi="Times New Roman" w:cs="Times New Roman"/>
          <w:color w:val="383419"/>
          <w:sz w:val="25"/>
          <w:szCs w:val="25"/>
          <w:lang w:eastAsia="ru-RU"/>
        </w:rPr>
        <w:t>по</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Механизмы и порядок участия жителей установлены разделом 13 настоящих Правил. Форма участия определяется органом местного самоуправления в зависимости от особенностей проекта по благоустройству.</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2.ОСНОВНЫЕ ПОНЯТИЯ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 настоящих Правилах используются следующие основные термины и понятия: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2.2.Городская среда—это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 xml:space="preserve">2.3.Капитальный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w:t>
      </w:r>
      <w:r w:rsidRPr="00A01F8A">
        <w:rPr>
          <w:rFonts w:ascii="Times New Roman" w:eastAsia="Times New Roman" w:hAnsi="Times New Roman" w:cs="Times New Roman"/>
          <w:color w:val="383419"/>
          <w:sz w:val="25"/>
          <w:szCs w:val="25"/>
          <w:lang w:eastAsia="ru-RU"/>
        </w:rPr>
        <w:lastRenderedPageBreak/>
        <w:t>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A01F8A">
        <w:rPr>
          <w:rFonts w:ascii="Times New Roman" w:eastAsia="Times New Roman" w:hAnsi="Times New Roman" w:cs="Times New Roman"/>
          <w:color w:val="383419"/>
          <w:sz w:val="25"/>
          <w:szCs w:val="25"/>
          <w:lang w:eastAsia="ru-RU"/>
        </w:rPr>
        <w:t>, без увеличения ширины земляного полотна на основном протяжении дороги.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2.4.Качество городской среды - комплексная характеристика территор</w:t>
      </w:r>
      <w:proofErr w:type="gramStart"/>
      <w:r w:rsidRPr="00A01F8A">
        <w:rPr>
          <w:rFonts w:ascii="Times New Roman" w:eastAsia="Times New Roman" w:hAnsi="Times New Roman" w:cs="Times New Roman"/>
          <w:color w:val="383419"/>
          <w:sz w:val="25"/>
          <w:szCs w:val="25"/>
          <w:lang w:eastAsia="ru-RU"/>
        </w:rPr>
        <w:t>ии и ее</w:t>
      </w:r>
      <w:proofErr w:type="gramEnd"/>
      <w:r w:rsidRPr="00A01F8A">
        <w:rPr>
          <w:rFonts w:ascii="Times New Roman" w:eastAsia="Times New Roman" w:hAnsi="Times New Roman" w:cs="Times New Roman"/>
          <w:color w:val="383419"/>
          <w:sz w:val="25"/>
          <w:szCs w:val="25"/>
          <w:lang w:eastAsia="ru-RU"/>
        </w:rPr>
        <w:t xml:space="preserve"> частей, определяющая уровень комфорта повседневной жизни для различных слоев населения.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2.5.Комплексное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2.6.Критерии качества городской среды - количественные и поддающиеся измерению параметры качества городской среды.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2.7.Нормируемый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2.8.Оценка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2.9.Общественные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2.10.Объекты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w:t>
      </w:r>
      <w:proofErr w:type="gramEnd"/>
      <w:r w:rsidRPr="00A01F8A">
        <w:rPr>
          <w:rFonts w:ascii="Times New Roman" w:eastAsia="Times New Roman" w:hAnsi="Times New Roman" w:cs="Times New Roman"/>
          <w:color w:val="383419"/>
          <w:sz w:val="25"/>
          <w:szCs w:val="25"/>
          <w:lang w:eastAsia="ru-RU"/>
        </w:rPr>
        <w:t xml:space="preserve">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2.11.Проезд - дорога, примыкающая к проезжим частям жилых и магистральных улиц, разворотным площадкам.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2.12.Проект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2.13.Развитие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2.14.Содержание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2.15.Субъекты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2.16.Твердое покрытие - дорожное покрытие в составе дорожных одежд.</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2.17.Уборка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2.18.Улица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2.19.Элементы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3.ОБЩИЕ ПРИНЦИПЫ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3.1. Деятельность по благоустройству включает в себя: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-особые требования к доступности городской среды для маломобильных групп населения;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-разработку проектной документации и выполнение мероприятий по благоустройству;</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-содержание и эксплуатацию объектов благоустройства.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proofErr w:type="gramStart"/>
      <w:r w:rsidRPr="00A01F8A">
        <w:rPr>
          <w:rFonts w:ascii="Times New Roman" w:eastAsia="Times New Roman" w:hAnsi="Times New Roman" w:cs="Times New Roman"/>
          <w:color w:val="383419"/>
          <w:sz w:val="25"/>
          <w:szCs w:val="25"/>
          <w:lang w:eastAsia="ru-RU"/>
        </w:rPr>
        <w:t>контроль за</w:t>
      </w:r>
      <w:proofErr w:type="gramEnd"/>
      <w:r w:rsidRPr="00A01F8A">
        <w:rPr>
          <w:rFonts w:ascii="Times New Roman" w:eastAsia="Times New Roman" w:hAnsi="Times New Roman" w:cs="Times New Roman"/>
          <w:color w:val="383419"/>
          <w:sz w:val="25"/>
          <w:szCs w:val="25"/>
          <w:lang w:eastAsia="ru-RU"/>
        </w:rPr>
        <w:t xml:space="preserve"> соблюдением правил благоустройства;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-порядок и механизмы общественного участия в процессе благоустройства.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3.3.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3.4. </w:t>
      </w:r>
      <w:proofErr w:type="gramStart"/>
      <w:r w:rsidRPr="00A01F8A">
        <w:rPr>
          <w:rFonts w:ascii="Times New Roman" w:eastAsia="Times New Roman" w:hAnsi="Times New Roman" w:cs="Times New Roman"/>
          <w:color w:val="383419"/>
          <w:sz w:val="25"/>
          <w:szCs w:val="25"/>
          <w:lang w:eastAsia="ru-RU"/>
        </w:rPr>
        <w:t>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A01F8A">
        <w:rPr>
          <w:rFonts w:ascii="Times New Roman" w:eastAsia="Times New Roman" w:hAnsi="Times New Roman" w:cs="Times New Roman"/>
          <w:color w:val="383419"/>
          <w:sz w:val="25"/>
          <w:szCs w:val="25"/>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sidRPr="00A01F8A">
        <w:rPr>
          <w:rFonts w:ascii="Times New Roman" w:eastAsia="Times New Roman" w:hAnsi="Times New Roman" w:cs="Times New Roman"/>
          <w:color w:val="383419"/>
          <w:sz w:val="25"/>
          <w:szCs w:val="25"/>
          <w:lang w:eastAsia="ru-RU"/>
        </w:rPr>
        <w:t>транзитная</w:t>
      </w:r>
      <w:proofErr w:type="gramEnd"/>
      <w:r w:rsidRPr="00A01F8A">
        <w:rPr>
          <w:rFonts w:ascii="Times New Roman" w:eastAsia="Times New Roman" w:hAnsi="Times New Roman" w:cs="Times New Roman"/>
          <w:color w:val="383419"/>
          <w:sz w:val="25"/>
          <w:szCs w:val="25"/>
          <w:lang w:eastAsia="ru-RU"/>
        </w:rPr>
        <w:t>,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3.6.3.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4.ТРЕБОВАНИЯ К ЭЛЕМЕНТАМ БЛАГОУСТРОЙСТВА ТЕРРИТОРИИ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 К элементам благоустройства территории муниципального образования </w:t>
      </w:r>
      <w:r>
        <w:rPr>
          <w:rFonts w:ascii="Times New Roman" w:eastAsia="Times New Roman" w:hAnsi="Times New Roman" w:cs="Times New Roman"/>
          <w:color w:val="383419"/>
          <w:sz w:val="25"/>
          <w:szCs w:val="25"/>
          <w:lang w:eastAsia="ru-RU"/>
        </w:rPr>
        <w:t>Хмелев</w:t>
      </w:r>
      <w:r w:rsidRPr="00A01F8A">
        <w:rPr>
          <w:rFonts w:ascii="Times New Roman" w:eastAsia="Times New Roman" w:hAnsi="Times New Roman" w:cs="Times New Roman"/>
          <w:color w:val="383419"/>
          <w:sz w:val="25"/>
          <w:szCs w:val="25"/>
          <w:lang w:eastAsia="ru-RU"/>
        </w:rPr>
        <w:t>ского сельского поселения относятся следующие элементы: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-пешеходные коммуникации;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-транспортные проезды;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-детские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-площадки отдыха и досуга;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-спортивные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-контейнерные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-площадки автостоянок;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-элементы освещения;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-ограждения;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-малые архитектурные формы;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-элементы озеленения;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-уличное коммунально-бытовое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-уличное техническое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-игровое и спортивное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-водные 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-покрытия и элементы сопряжения поверхностей;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-элементы инженерной подготовки и защиты территории;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-некапитальные нестационарные сооружения;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-оформление и оборудование зданий и сооружений.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4.2.Пешеходные коммуникации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Таб. № 1 приложения 1.</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4.2.2.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4.2.3.Покрытие пешеходных дорожек должны быть удобным при ходьбе и устойчивым к износу.</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4.2.4.Пешеходные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4.2.5.Качество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4.2.6.Пешеходные маршруты должны быть хорошо освещены.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4.2.7.Пешеходные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4.2.8.При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4.2.9.При планировании пешеходных маршрутов должно быть предусмотрено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достаточное количество мест кратковременного отдыха (скамейки и пр.) для маломобильных граждан.</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4.2.10.Элементы благоустройства пешеходных маршрутов (скамейки, урны) должны быть спланированы с учетом интенсивности пешеходного движения.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4.2.11.Пешеходные маршруты должны быть озеленены.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4.2.12.Основные пешеходные коммуникации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4.2.12.1.Основные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4.2.12.2.Во всех случаях пересечения основных пешеходных коммуникаций с транспортными проездами требуется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4.2.12.3.Следует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4.2.12.4. Основные пешеходные коммуникации в составе объектов рекреации с рекреационной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4.2.12.5.Обязательный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4.2.12.6. 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с возможностью эпизодического проезда специализированных транспортных средств. Рекомендуется предусматривать мощение плиткой.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4.2.12.7.Возможно размещение некапитальных нестационарных сооружений.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4.2.13. Второстепенные пешеходные коммуникации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4.2.13.1.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1,0 -1,5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4.2.13.2.Обязательный перечень элементов благоустройства на территории второстепенных пешеходных коммуникаций включает различные виды покрытия.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4.2.13.3.На дорожках скверов, садов населенного пункта необходимо предусматривать твердые виды покрытия с элементами сопряжения, в </w:t>
      </w:r>
      <w:proofErr w:type="spellStart"/>
      <w:r w:rsidRPr="00A01F8A">
        <w:rPr>
          <w:rFonts w:ascii="Times New Roman" w:eastAsia="Times New Roman" w:hAnsi="Times New Roman" w:cs="Times New Roman"/>
          <w:color w:val="383419"/>
          <w:sz w:val="25"/>
          <w:szCs w:val="25"/>
          <w:lang w:eastAsia="ru-RU"/>
        </w:rPr>
        <w:t>т.ч</w:t>
      </w:r>
      <w:proofErr w:type="spellEnd"/>
      <w:r w:rsidRPr="00A01F8A">
        <w:rPr>
          <w:rFonts w:ascii="Times New Roman" w:eastAsia="Times New Roman" w:hAnsi="Times New Roman" w:cs="Times New Roman"/>
          <w:color w:val="383419"/>
          <w:sz w:val="25"/>
          <w:szCs w:val="25"/>
          <w:lang w:eastAsia="ru-RU"/>
        </w:rPr>
        <w:t>. мощение плиткой.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4.2.13.4.На дорожках крупных рекреационных объектов (парков, скверов) необходимо предусматривать различные виды </w:t>
      </w:r>
      <w:proofErr w:type="gramStart"/>
      <w:r w:rsidRPr="00A01F8A">
        <w:rPr>
          <w:rFonts w:ascii="Times New Roman" w:eastAsia="Times New Roman" w:hAnsi="Times New Roman" w:cs="Times New Roman"/>
          <w:color w:val="383419"/>
          <w:sz w:val="25"/>
          <w:szCs w:val="25"/>
          <w:lang w:eastAsia="ru-RU"/>
        </w:rPr>
        <w:t>мягкого</w:t>
      </w:r>
      <w:proofErr w:type="gramEnd"/>
      <w:r w:rsidRPr="00A01F8A">
        <w:rPr>
          <w:rFonts w:ascii="Times New Roman" w:eastAsia="Times New Roman" w:hAnsi="Times New Roman" w:cs="Times New Roman"/>
          <w:color w:val="383419"/>
          <w:sz w:val="25"/>
          <w:szCs w:val="25"/>
          <w:lang w:eastAsia="ru-RU"/>
        </w:rPr>
        <w:t xml:space="preserve"> или комбинированных покрытий, пешеходные тропы с естественным грунтовым покрытием.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4.3.Транспортные проезды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4.3.2.Проектирование транспортных проездов следует вести с учетом СНиП 2.05.02.</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4.3.7. Дорожная сеть внутри деревни (поселка, села) проектируется исходя из расчетной скорости движения не более 40 км/час (на отдельных участках не более 20км/час</w:t>
      </w:r>
      <w:proofErr w:type="gramStart"/>
      <w:r w:rsidRPr="00A01F8A">
        <w:rPr>
          <w:rFonts w:ascii="Times New Roman" w:eastAsia="Times New Roman" w:hAnsi="Times New Roman" w:cs="Times New Roman"/>
          <w:color w:val="383419"/>
          <w:sz w:val="25"/>
          <w:szCs w:val="25"/>
          <w:lang w:eastAsia="ru-RU"/>
        </w:rPr>
        <w:t>)с</w:t>
      </w:r>
      <w:proofErr w:type="gramEnd"/>
      <w:r w:rsidRPr="00A01F8A">
        <w:rPr>
          <w:rFonts w:ascii="Times New Roman" w:eastAsia="Times New Roman" w:hAnsi="Times New Roman" w:cs="Times New Roman"/>
          <w:color w:val="383419"/>
          <w:sz w:val="25"/>
          <w:szCs w:val="25"/>
          <w:lang w:eastAsia="ru-RU"/>
        </w:rPr>
        <w:t xml:space="preserve"> применением планировочных и инженерно-технических приемов ограничения скорости (узкие проезды, изгибы дорог, «лежачие </w:t>
      </w:r>
      <w:proofErr w:type="spellStart"/>
      <w:r w:rsidRPr="00A01F8A">
        <w:rPr>
          <w:rFonts w:ascii="Times New Roman" w:eastAsia="Times New Roman" w:hAnsi="Times New Roman" w:cs="Times New Roman"/>
          <w:color w:val="383419"/>
          <w:sz w:val="25"/>
          <w:szCs w:val="25"/>
          <w:lang w:eastAsia="ru-RU"/>
        </w:rPr>
        <w:t>полицейские»и</w:t>
      </w:r>
      <w:proofErr w:type="spellEnd"/>
      <w:r w:rsidRPr="00A01F8A">
        <w:rPr>
          <w:rFonts w:ascii="Times New Roman" w:eastAsia="Times New Roman" w:hAnsi="Times New Roman" w:cs="Times New Roman"/>
          <w:color w:val="383419"/>
          <w:sz w:val="25"/>
          <w:szCs w:val="25"/>
          <w:lang w:eastAsia="ru-RU"/>
        </w:rPr>
        <w:t xml:space="preserve"> пр.)</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4.3.8.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lastRenderedPageBreak/>
        <w:t>4.4.Детские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4.4.1.Детские площадки следует организовывать в виде отдельных площадок для разных возрастных групп: </w:t>
      </w:r>
      <w:proofErr w:type="spellStart"/>
      <w:r w:rsidRPr="00A01F8A">
        <w:rPr>
          <w:rFonts w:ascii="Times New Roman" w:eastAsia="Times New Roman" w:hAnsi="Times New Roman" w:cs="Times New Roman"/>
          <w:color w:val="383419"/>
          <w:sz w:val="25"/>
          <w:szCs w:val="25"/>
          <w:lang w:eastAsia="ru-RU"/>
        </w:rPr>
        <w:t>преддошкольного</w:t>
      </w:r>
      <w:proofErr w:type="spellEnd"/>
      <w:r w:rsidRPr="00A01F8A">
        <w:rPr>
          <w:rFonts w:ascii="Times New Roman" w:eastAsia="Times New Roman" w:hAnsi="Times New Roman" w:cs="Times New Roman"/>
          <w:color w:val="383419"/>
          <w:sz w:val="25"/>
          <w:szCs w:val="25"/>
          <w:lang w:eastAsia="ru-RU"/>
        </w:rPr>
        <w:t xml:space="preserve"> (до 3 лет), дошкольного (до 7 лет), младшего и среднего школьного возраста (7 -12 лет) или как комплексные игровые площадки с зонированием по возрастным интересам.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4.4.2.Расстояние от окон жилых домов и общественных зданий до границ детских площадок дошкольного возраста следует принимать от 10 до 20 метров, комплексных игровых площадок - не менее 30 м, спортивно-игровых комплексов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менее 50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4.4.3.Площадки для игр детей на территориях жилого назначения необходимо проектировать из расчета 0,5 -0,7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поселке.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4.4.4.Площадки детей </w:t>
      </w:r>
      <w:proofErr w:type="spellStart"/>
      <w:r w:rsidRPr="00A01F8A">
        <w:rPr>
          <w:rFonts w:ascii="Times New Roman" w:eastAsia="Times New Roman" w:hAnsi="Times New Roman" w:cs="Times New Roman"/>
          <w:color w:val="383419"/>
          <w:sz w:val="25"/>
          <w:szCs w:val="25"/>
          <w:lang w:eastAsia="ru-RU"/>
        </w:rPr>
        <w:t>преддошкольного</w:t>
      </w:r>
      <w:proofErr w:type="spellEnd"/>
      <w:r w:rsidRPr="00A01F8A">
        <w:rPr>
          <w:rFonts w:ascii="Times New Roman" w:eastAsia="Times New Roman" w:hAnsi="Times New Roman" w:cs="Times New Roman"/>
          <w:color w:val="383419"/>
          <w:sz w:val="25"/>
          <w:szCs w:val="25"/>
          <w:lang w:eastAsia="ru-RU"/>
        </w:rPr>
        <w:t xml:space="preserve"> возраста могут иметь незначительные размеры (50 -75 кв. м), размещаться отдельно или совмещаться с площадками для отдыха взрослых </w:t>
      </w:r>
      <w:proofErr w:type="gramStart"/>
      <w:r w:rsidRPr="00A01F8A">
        <w:rPr>
          <w:rFonts w:ascii="Times New Roman" w:eastAsia="Times New Roman" w:hAnsi="Times New Roman" w:cs="Times New Roman"/>
          <w:color w:val="383419"/>
          <w:sz w:val="25"/>
          <w:szCs w:val="25"/>
          <w:lang w:eastAsia="ru-RU"/>
        </w:rPr>
        <w:t>-в</w:t>
      </w:r>
      <w:proofErr w:type="gramEnd"/>
      <w:r w:rsidRPr="00A01F8A">
        <w:rPr>
          <w:rFonts w:ascii="Times New Roman" w:eastAsia="Times New Roman" w:hAnsi="Times New Roman" w:cs="Times New Roman"/>
          <w:color w:val="383419"/>
          <w:sz w:val="25"/>
          <w:szCs w:val="25"/>
          <w:lang w:eastAsia="ru-RU"/>
        </w:rPr>
        <w:t xml:space="preserve"> этом случае общую площадь площадки необходимо устанавливать не менее 80 кв.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4.4.5.Детские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-15 м, </w:t>
      </w:r>
      <w:proofErr w:type="spellStart"/>
      <w:r w:rsidRPr="00A01F8A">
        <w:rPr>
          <w:rFonts w:ascii="Times New Roman" w:eastAsia="Times New Roman" w:hAnsi="Times New Roman" w:cs="Times New Roman"/>
          <w:color w:val="383419"/>
          <w:sz w:val="25"/>
          <w:szCs w:val="25"/>
          <w:lang w:eastAsia="ru-RU"/>
        </w:rPr>
        <w:t>отстойно</w:t>
      </w:r>
      <w:proofErr w:type="spellEnd"/>
      <w:r w:rsidRPr="00A01F8A">
        <w:rPr>
          <w:rFonts w:ascii="Times New Roman" w:eastAsia="Times New Roman" w:hAnsi="Times New Roman" w:cs="Times New Roman"/>
          <w:color w:val="383419"/>
          <w:sz w:val="25"/>
          <w:szCs w:val="25"/>
          <w:lang w:eastAsia="ru-RU"/>
        </w:rPr>
        <w:t xml:space="preserve">-разворотных площадок на конечных остановках маршрутов городского пассажирского транспорта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менее 50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4.4.6.При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4.4.7.Обязательный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4.4.8.Мягкие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4.4.9.Для сопряжения поверхностей площадки и газона следует применять садовые бортовые камни со скошенными или закругленными краями.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4.4.10.Размещение игрового оборудования следует проектировать с учетом нормативных параметров безопасности, представленных в таблице 3 Приложения № 1 к настоящим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4.4.11.Осветительное оборудование должно функционировать в режиме освещения территории, на которой расположена площадка. Осветительное оборудование должно размещаться на высоте менее 2,5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4.5.Площадки отдыха и досуга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4.5.1.Площадки отдыха предназначены для отдыха и проведения досуга взрослого населения, их следует размещать на озелененных территориях поселения, в парках и скверах. Площадки отдыха должны быть проходными, примыкающими к проездам, посадочным площадкам остановок, разворотным площадкам.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Расстояние от границы площадки отдыха до мест хранения автомобилей принимается согласно СанПиН 2.2.1/2.1.1.1200, </w:t>
      </w:r>
      <w:proofErr w:type="spellStart"/>
      <w:r w:rsidRPr="00A01F8A">
        <w:rPr>
          <w:rFonts w:ascii="Times New Roman" w:eastAsia="Times New Roman" w:hAnsi="Times New Roman" w:cs="Times New Roman"/>
          <w:color w:val="383419"/>
          <w:sz w:val="25"/>
          <w:szCs w:val="25"/>
          <w:lang w:eastAsia="ru-RU"/>
        </w:rPr>
        <w:t>отстойно</w:t>
      </w:r>
      <w:proofErr w:type="spellEnd"/>
      <w:r w:rsidRPr="00A01F8A">
        <w:rPr>
          <w:rFonts w:ascii="Times New Roman" w:eastAsia="Times New Roman" w:hAnsi="Times New Roman" w:cs="Times New Roman"/>
          <w:color w:val="383419"/>
          <w:sz w:val="25"/>
          <w:szCs w:val="25"/>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4.5.2.Площадки отдыха на жилых территориях необходимо проектировать из расчета 0,1 -0,2 кв. м на жителя. Оптимальный размер площадки 50 - 100 кв. м, минимальный размер площадки отдыха - не менее 15 -20 кв. м. Допускается совмещение площадок тихого отдыха с детскими площадками. На территориях парков возможна организация площадок - лужаек для отдыха на траве.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4.5.3.Обязательный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4.5.4.Покрытие площадки следует проектировать в виде плиточного мощения либо асфальтирование. При совмещении площадок отдыха и детских площадок не допускается наличие твердых видов покрытия в зоне детских игр.</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4.5.5.Необходимо применять </w:t>
      </w:r>
      <w:proofErr w:type="spellStart"/>
      <w:r w:rsidRPr="00A01F8A">
        <w:rPr>
          <w:rFonts w:ascii="Times New Roman" w:eastAsia="Times New Roman" w:hAnsi="Times New Roman" w:cs="Times New Roman"/>
          <w:color w:val="383419"/>
          <w:sz w:val="25"/>
          <w:szCs w:val="25"/>
          <w:lang w:eastAsia="ru-RU"/>
        </w:rPr>
        <w:t>периметральное</w:t>
      </w:r>
      <w:proofErr w:type="spellEnd"/>
      <w:r w:rsidRPr="00A01F8A">
        <w:rPr>
          <w:rFonts w:ascii="Times New Roman" w:eastAsia="Times New Roman" w:hAnsi="Times New Roman" w:cs="Times New Roman"/>
          <w:color w:val="383419"/>
          <w:sz w:val="25"/>
          <w:szCs w:val="25"/>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1F8A">
        <w:rPr>
          <w:rFonts w:ascii="Times New Roman" w:eastAsia="Times New Roman" w:hAnsi="Times New Roman" w:cs="Times New Roman"/>
          <w:color w:val="383419"/>
          <w:sz w:val="25"/>
          <w:szCs w:val="25"/>
          <w:lang w:eastAsia="ru-RU"/>
        </w:rPr>
        <w:t>вытаптыванию</w:t>
      </w:r>
      <w:proofErr w:type="spellEnd"/>
      <w:r w:rsidRPr="00A01F8A">
        <w:rPr>
          <w:rFonts w:ascii="Times New Roman" w:eastAsia="Times New Roman" w:hAnsi="Times New Roman" w:cs="Times New Roman"/>
          <w:color w:val="383419"/>
          <w:sz w:val="25"/>
          <w:szCs w:val="25"/>
          <w:lang w:eastAsia="ru-RU"/>
        </w:rPr>
        <w:t xml:space="preserve"> видов трав.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 допускается применение растений с ядовитыми плодами.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4.5.6.Функционирование осветительного оборудования необходимо обеспечивать в режиме освещения территории, на которой расположена площадка.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4.6.Спортивные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4.6.1.Спортивные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4.6.2.Размещение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4.6.4.Озеленение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01F8A">
        <w:rPr>
          <w:rFonts w:ascii="Times New Roman" w:eastAsia="Times New Roman" w:hAnsi="Times New Roman" w:cs="Times New Roman"/>
          <w:color w:val="383419"/>
          <w:sz w:val="25"/>
          <w:szCs w:val="25"/>
          <w:lang w:eastAsia="ru-RU"/>
        </w:rPr>
        <w:t>площадки</w:t>
      </w:r>
      <w:proofErr w:type="gramEnd"/>
      <w:r w:rsidRPr="00A01F8A">
        <w:rPr>
          <w:rFonts w:ascii="Times New Roman" w:eastAsia="Times New Roman" w:hAnsi="Times New Roman" w:cs="Times New Roman"/>
          <w:color w:val="383419"/>
          <w:sz w:val="25"/>
          <w:szCs w:val="25"/>
          <w:lang w:eastAsia="ru-RU"/>
        </w:rPr>
        <w:t xml:space="preserve"> возможно применять вертикальное озеленение.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4.6.5.Площадки следует оборудовать ограждением высотой 1,5 -3 м, а в местах примыкания спортивных площадок друг к другу </w:t>
      </w:r>
      <w:proofErr w:type="gramStart"/>
      <w:r w:rsidRPr="00A01F8A">
        <w:rPr>
          <w:rFonts w:ascii="Times New Roman" w:eastAsia="Times New Roman" w:hAnsi="Times New Roman" w:cs="Times New Roman"/>
          <w:color w:val="383419"/>
          <w:sz w:val="25"/>
          <w:szCs w:val="25"/>
          <w:lang w:eastAsia="ru-RU"/>
        </w:rPr>
        <w:t>-в</w:t>
      </w:r>
      <w:proofErr w:type="gramEnd"/>
      <w:r w:rsidRPr="00A01F8A">
        <w:rPr>
          <w:rFonts w:ascii="Times New Roman" w:eastAsia="Times New Roman" w:hAnsi="Times New Roman" w:cs="Times New Roman"/>
          <w:color w:val="383419"/>
          <w:sz w:val="25"/>
          <w:szCs w:val="25"/>
          <w:lang w:eastAsia="ru-RU"/>
        </w:rPr>
        <w:t>ысотой не менее 1,2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4.7.Контейнерные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4.7.1.Площадки для установки </w:t>
      </w:r>
      <w:proofErr w:type="spellStart"/>
      <w:r w:rsidRPr="00A01F8A">
        <w:rPr>
          <w:rFonts w:ascii="Times New Roman" w:eastAsia="Times New Roman" w:hAnsi="Times New Roman" w:cs="Times New Roman"/>
          <w:color w:val="383419"/>
          <w:sz w:val="25"/>
          <w:szCs w:val="25"/>
          <w:lang w:eastAsia="ru-RU"/>
        </w:rPr>
        <w:t>мусоросборных</w:t>
      </w:r>
      <w:proofErr w:type="spellEnd"/>
      <w:r w:rsidRPr="00A01F8A">
        <w:rPr>
          <w:rFonts w:ascii="Times New Roman" w:eastAsia="Times New Roman" w:hAnsi="Times New Roman" w:cs="Times New Roman"/>
          <w:color w:val="383419"/>
          <w:sz w:val="25"/>
          <w:szCs w:val="25"/>
          <w:lang w:eastAsia="ru-RU"/>
        </w:rPr>
        <w:t xml:space="preserve"> контейнеров - специально оборудованные места, предназначенные для сбора твердых коммунальных отходов (ТКО).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Размещение площадок должно учитывать концепцию обращения с ТКО</w:t>
      </w:r>
      <w:r w:rsidRPr="00A01F8A">
        <w:rPr>
          <w:rFonts w:ascii="Times New Roman" w:eastAsia="Times New Roman" w:hAnsi="Times New Roman" w:cs="Times New Roman"/>
          <w:b/>
          <w:bCs/>
          <w:color w:val="383419"/>
          <w:sz w:val="25"/>
          <w:szCs w:val="25"/>
          <w:lang w:eastAsia="ru-RU"/>
        </w:rPr>
        <w:t>,</w:t>
      </w:r>
      <w:r w:rsidRPr="00A01F8A">
        <w:rPr>
          <w:rFonts w:ascii="Times New Roman" w:eastAsia="Times New Roman" w:hAnsi="Times New Roman" w:cs="Times New Roman"/>
          <w:color w:val="383419"/>
          <w:sz w:val="25"/>
          <w:szCs w:val="25"/>
          <w:lang w:eastAsia="ru-RU"/>
        </w:rPr>
        <w:t> 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 площадки и своевременное удаление отходов.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 с требованиями государственных санитарно-эпидемиологических правил, гигиенических нормативов и удобства для образователей отходов.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A01F8A">
        <w:rPr>
          <w:rFonts w:ascii="Times New Roman" w:eastAsia="Times New Roman" w:hAnsi="Times New Roman" w:cs="Times New Roman"/>
          <w:color w:val="383419"/>
          <w:sz w:val="25"/>
          <w:szCs w:val="25"/>
          <w:lang w:eastAsia="ru-RU"/>
        </w:rPr>
        <w:t>,</w:t>
      </w:r>
      <w:proofErr w:type="gramEnd"/>
      <w:r w:rsidRPr="00A01F8A">
        <w:rPr>
          <w:rFonts w:ascii="Times New Roman" w:eastAsia="Times New Roman" w:hAnsi="Times New Roman" w:cs="Times New Roman"/>
          <w:color w:val="383419"/>
          <w:sz w:val="25"/>
          <w:szCs w:val="25"/>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A01F8A">
        <w:rPr>
          <w:rFonts w:ascii="Times New Roman" w:eastAsia="Times New Roman" w:hAnsi="Times New Roman" w:cs="Times New Roman"/>
          <w:color w:val="383419"/>
          <w:sz w:val="25"/>
          <w:szCs w:val="25"/>
          <w:lang w:eastAsia="ru-RU"/>
        </w:rPr>
        <w:t>комиссионно</w:t>
      </w:r>
      <w:proofErr w:type="spellEnd"/>
      <w:r w:rsidRPr="00A01F8A">
        <w:rPr>
          <w:rFonts w:ascii="Times New Roman" w:eastAsia="Times New Roman" w:hAnsi="Times New Roman" w:cs="Times New Roman"/>
          <w:color w:val="383419"/>
          <w:sz w:val="25"/>
          <w:szCs w:val="25"/>
          <w:lang w:eastAsia="ru-RU"/>
        </w:rPr>
        <w:t>.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4.7.2.При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4.7.3.Размер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4.7.4.Целесообразно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4.7.5.Покрытие площадки следует устанавливать </w:t>
      </w:r>
      <w:proofErr w:type="gramStart"/>
      <w:r w:rsidRPr="00A01F8A">
        <w:rPr>
          <w:rFonts w:ascii="Times New Roman" w:eastAsia="Times New Roman" w:hAnsi="Times New Roman" w:cs="Times New Roman"/>
          <w:color w:val="383419"/>
          <w:sz w:val="25"/>
          <w:szCs w:val="25"/>
          <w:lang w:eastAsia="ru-RU"/>
        </w:rPr>
        <w:t>аналогичным</w:t>
      </w:r>
      <w:proofErr w:type="gramEnd"/>
      <w:r w:rsidRPr="00A01F8A">
        <w:rPr>
          <w:rFonts w:ascii="Times New Roman" w:eastAsia="Times New Roman" w:hAnsi="Times New Roman" w:cs="Times New Roman"/>
          <w:color w:val="383419"/>
          <w:sz w:val="25"/>
          <w:szCs w:val="25"/>
          <w:lang w:eastAsia="ru-RU"/>
        </w:rPr>
        <w:t xml:space="preserve"> покрытию транспортных проездов. Уклон покрытия площадки рекомендуется устанавливать составляющим 5 -10%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4.7.6.Сопряжение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1,0 -1,2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4.7.7.Функционирование осветительного оборудования требуется устанавливать в режиме освещения прилегающей территории с высотой опор - не менее 3 м.</w:t>
      </w:r>
    </w:p>
    <w:p w:rsidR="00A01F8A" w:rsidRPr="00A01F8A" w:rsidRDefault="00A01F8A" w:rsidP="00A01F8A">
      <w:pPr>
        <w:spacing w:before="180" w:after="0" w:line="240" w:lineRule="auto"/>
        <w:ind w:firstLine="567"/>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4.8. Площадки автостоянок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 xml:space="preserve">4.8.1.На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1F8A">
        <w:rPr>
          <w:rFonts w:ascii="Times New Roman" w:eastAsia="Times New Roman" w:hAnsi="Times New Roman" w:cs="Times New Roman"/>
          <w:color w:val="383419"/>
          <w:sz w:val="25"/>
          <w:szCs w:val="25"/>
          <w:lang w:eastAsia="ru-RU"/>
        </w:rPr>
        <w:t>приобъектных</w:t>
      </w:r>
      <w:proofErr w:type="spellEnd"/>
      <w:r w:rsidRPr="00A01F8A">
        <w:rPr>
          <w:rFonts w:ascii="Times New Roman" w:eastAsia="Times New Roman" w:hAnsi="Times New Roman" w:cs="Times New Roman"/>
          <w:color w:val="383419"/>
          <w:sz w:val="25"/>
          <w:szCs w:val="25"/>
          <w:lang w:eastAsia="ru-RU"/>
        </w:rPr>
        <w:t xml:space="preserve"> (у объекта или группы объектов), прочих (грузовых, перехватывающих и др.).</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4.8.2.Следует учитывать, что расстояние от границ автостоянок до окон жилых и общественных заданий принимается в соответствии с СанПиН 2.2.1/2.1.1.1200. На </w:t>
      </w:r>
      <w:r w:rsidRPr="00A01F8A">
        <w:rPr>
          <w:rFonts w:ascii="Times New Roman" w:eastAsia="Times New Roman" w:hAnsi="Times New Roman" w:cs="Times New Roman"/>
          <w:color w:val="383419"/>
          <w:sz w:val="25"/>
          <w:szCs w:val="25"/>
          <w:lang w:eastAsia="ru-RU"/>
        </w:rPr>
        <w:lastRenderedPageBreak/>
        <w:t xml:space="preserve">площадках </w:t>
      </w:r>
      <w:proofErr w:type="spellStart"/>
      <w:r w:rsidRPr="00A01F8A">
        <w:rPr>
          <w:rFonts w:ascii="Times New Roman" w:eastAsia="Times New Roman" w:hAnsi="Times New Roman" w:cs="Times New Roman"/>
          <w:color w:val="383419"/>
          <w:sz w:val="25"/>
          <w:szCs w:val="25"/>
          <w:lang w:eastAsia="ru-RU"/>
        </w:rPr>
        <w:t>приобъектных</w:t>
      </w:r>
      <w:proofErr w:type="spellEnd"/>
      <w:r w:rsidRPr="00A01F8A">
        <w:rPr>
          <w:rFonts w:ascii="Times New Roman" w:eastAsia="Times New Roman" w:hAnsi="Times New Roman" w:cs="Times New Roman"/>
          <w:color w:val="383419"/>
          <w:sz w:val="25"/>
          <w:szCs w:val="25"/>
          <w:lang w:eastAsia="ru-RU"/>
        </w:rPr>
        <w:t xml:space="preserve">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4.8.3.Недопускается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4.8.4.Обязательный перечень элементов благоустройства на площадках автостоянок: твердые виды покрытия, элементы сопряжения поверхностей, разделительные элементы, осветительное и информационное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4.8.5.Покрытие площадок следует проектировать </w:t>
      </w:r>
      <w:proofErr w:type="gramStart"/>
      <w:r w:rsidRPr="00A01F8A">
        <w:rPr>
          <w:rFonts w:ascii="Times New Roman" w:eastAsia="Times New Roman" w:hAnsi="Times New Roman" w:cs="Times New Roman"/>
          <w:color w:val="383419"/>
          <w:sz w:val="25"/>
          <w:szCs w:val="25"/>
          <w:lang w:eastAsia="ru-RU"/>
        </w:rPr>
        <w:t>аналогичным</w:t>
      </w:r>
      <w:proofErr w:type="gramEnd"/>
      <w:r w:rsidRPr="00A01F8A">
        <w:rPr>
          <w:rFonts w:ascii="Times New Roman" w:eastAsia="Times New Roman" w:hAnsi="Times New Roman" w:cs="Times New Roman"/>
          <w:color w:val="383419"/>
          <w:sz w:val="25"/>
          <w:szCs w:val="25"/>
          <w:lang w:eastAsia="ru-RU"/>
        </w:rPr>
        <w:t xml:space="preserve"> покрытию транспортных проездов.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4.8.6.Разделительные элементы на площадках выполняются в виде разметки (белых полос), озелененных полос (газонов), контейнерного озеленения.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4.8.7.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Размещение любых типов площадок в границах охранных зон зарегистрированных памятников культурного наследия и </w:t>
      </w:r>
      <w:proofErr w:type="gramStart"/>
      <w:r w:rsidRPr="00A01F8A">
        <w:rPr>
          <w:rFonts w:ascii="Times New Roman" w:eastAsia="Times New Roman" w:hAnsi="Times New Roman" w:cs="Times New Roman"/>
          <w:color w:val="383419"/>
          <w:sz w:val="25"/>
          <w:szCs w:val="25"/>
          <w:lang w:eastAsia="ru-RU"/>
        </w:rPr>
        <w:t>зон</w:t>
      </w:r>
      <w:proofErr w:type="gramEnd"/>
      <w:r w:rsidRPr="00A01F8A">
        <w:rPr>
          <w:rFonts w:ascii="Times New Roman" w:eastAsia="Times New Roman" w:hAnsi="Times New Roman" w:cs="Times New Roman"/>
          <w:color w:val="383419"/>
          <w:sz w:val="25"/>
          <w:szCs w:val="25"/>
          <w:lang w:eastAsia="ru-RU"/>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4.9. Элементы освещения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w:t>
      </w:r>
      <w:proofErr w:type="spellStart"/>
      <w:r w:rsidRPr="00A01F8A">
        <w:rPr>
          <w:rFonts w:ascii="Times New Roman" w:eastAsia="Times New Roman" w:hAnsi="Times New Roman" w:cs="Times New Roman"/>
          <w:color w:val="383419"/>
          <w:sz w:val="25"/>
          <w:szCs w:val="25"/>
          <w:lang w:eastAsia="ru-RU"/>
        </w:rPr>
        <w:t>светопланировочных</w:t>
      </w:r>
      <w:proofErr w:type="spellEnd"/>
      <w:r w:rsidRPr="00A01F8A">
        <w:rPr>
          <w:rFonts w:ascii="Times New Roman" w:eastAsia="Times New Roman" w:hAnsi="Times New Roman" w:cs="Times New Roman"/>
          <w:color w:val="383419"/>
          <w:sz w:val="25"/>
          <w:szCs w:val="25"/>
          <w:lang w:eastAsia="ru-RU"/>
        </w:rPr>
        <w:t xml:space="preserve"> и </w:t>
      </w:r>
      <w:proofErr w:type="spellStart"/>
      <w:r w:rsidRPr="00A01F8A">
        <w:rPr>
          <w:rFonts w:ascii="Times New Roman" w:eastAsia="Times New Roman" w:hAnsi="Times New Roman" w:cs="Times New Roman"/>
          <w:color w:val="383419"/>
          <w:sz w:val="25"/>
          <w:szCs w:val="25"/>
          <w:lang w:eastAsia="ru-RU"/>
        </w:rPr>
        <w:t>светокомпозиционных</w:t>
      </w:r>
      <w:proofErr w:type="spellEnd"/>
      <w:r w:rsidRPr="00A01F8A">
        <w:rPr>
          <w:rFonts w:ascii="Times New Roman" w:eastAsia="Times New Roman" w:hAnsi="Times New Roman" w:cs="Times New Roman"/>
          <w:color w:val="383419"/>
          <w:sz w:val="25"/>
          <w:szCs w:val="25"/>
          <w:lang w:eastAsia="ru-RU"/>
        </w:rPr>
        <w:t xml:space="preserve"> задач, в </w:t>
      </w:r>
      <w:proofErr w:type="spellStart"/>
      <w:r w:rsidRPr="00A01F8A">
        <w:rPr>
          <w:rFonts w:ascii="Times New Roman" w:eastAsia="Times New Roman" w:hAnsi="Times New Roman" w:cs="Times New Roman"/>
          <w:color w:val="383419"/>
          <w:sz w:val="25"/>
          <w:szCs w:val="25"/>
          <w:lang w:eastAsia="ru-RU"/>
        </w:rPr>
        <w:t>т.ч</w:t>
      </w:r>
      <w:proofErr w:type="spellEnd"/>
      <w:r w:rsidRPr="00A01F8A">
        <w:rPr>
          <w:rFonts w:ascii="Times New Roman" w:eastAsia="Times New Roman" w:hAnsi="Times New Roman" w:cs="Times New Roman"/>
          <w:color w:val="383419"/>
          <w:sz w:val="25"/>
          <w:szCs w:val="25"/>
          <w:lang w:eastAsia="ru-RU"/>
        </w:rPr>
        <w:t>. при необходимости светоцветового зонирования территорий муниципального образования.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-экономичность и </w:t>
      </w:r>
      <w:proofErr w:type="spellStart"/>
      <w:r w:rsidRPr="00A01F8A">
        <w:rPr>
          <w:rFonts w:ascii="Times New Roman" w:eastAsia="Times New Roman" w:hAnsi="Times New Roman" w:cs="Times New Roman"/>
          <w:color w:val="383419"/>
          <w:sz w:val="25"/>
          <w:szCs w:val="25"/>
          <w:lang w:eastAsia="ru-RU"/>
        </w:rPr>
        <w:t>энергоэффективность</w:t>
      </w:r>
      <w:proofErr w:type="spellEnd"/>
      <w:r w:rsidRPr="00A01F8A">
        <w:rPr>
          <w:rFonts w:ascii="Times New Roman" w:eastAsia="Times New Roman" w:hAnsi="Times New Roman" w:cs="Times New Roman"/>
          <w:color w:val="383419"/>
          <w:sz w:val="25"/>
          <w:szCs w:val="25"/>
          <w:lang w:eastAsia="ru-RU"/>
        </w:rPr>
        <w:t xml:space="preserve"> применяемых установок, рациональное распределение и использование электроэнергии;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-удобство обслуживания и управления при разных режимах работы установок.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4.9.1.Функциональное освещени</w:t>
      </w:r>
      <w:proofErr w:type="gramStart"/>
      <w:r w:rsidRPr="00A01F8A">
        <w:rPr>
          <w:rFonts w:ascii="Times New Roman" w:eastAsia="Times New Roman" w:hAnsi="Times New Roman" w:cs="Times New Roman"/>
          <w:b/>
          <w:bCs/>
          <w:color w:val="383419"/>
          <w:sz w:val="25"/>
          <w:szCs w:val="25"/>
          <w:lang w:eastAsia="ru-RU"/>
        </w:rPr>
        <w:t>е(</w:t>
      </w:r>
      <w:proofErr w:type="gramEnd"/>
      <w:r w:rsidRPr="00A01F8A">
        <w:rPr>
          <w:rFonts w:ascii="Times New Roman" w:eastAsia="Times New Roman" w:hAnsi="Times New Roman" w:cs="Times New Roman"/>
          <w:b/>
          <w:bCs/>
          <w:color w:val="383419"/>
          <w:sz w:val="25"/>
          <w:szCs w:val="25"/>
          <w:lang w:eastAsia="ru-RU"/>
        </w:rPr>
        <w:t>ФО).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4.9.1.1.ФО осуществляется стационарными установками освещения дорожных покрытий и простран</w:t>
      </w:r>
      <w:proofErr w:type="gramStart"/>
      <w:r w:rsidRPr="00A01F8A">
        <w:rPr>
          <w:rFonts w:ascii="Times New Roman" w:eastAsia="Times New Roman" w:hAnsi="Times New Roman" w:cs="Times New Roman"/>
          <w:color w:val="383419"/>
          <w:sz w:val="25"/>
          <w:szCs w:val="25"/>
          <w:lang w:eastAsia="ru-RU"/>
        </w:rPr>
        <w:t>ств в тр</w:t>
      </w:r>
      <w:proofErr w:type="gramEnd"/>
      <w:r w:rsidRPr="00A01F8A">
        <w:rPr>
          <w:rFonts w:ascii="Times New Roman" w:eastAsia="Times New Roman" w:hAnsi="Times New Roman" w:cs="Times New Roman"/>
          <w:color w:val="383419"/>
          <w:sz w:val="25"/>
          <w:szCs w:val="25"/>
          <w:lang w:eastAsia="ru-RU"/>
        </w:rPr>
        <w:t xml:space="preserve">анспортных и пешеходных зонах. Установки ФО подразделяют </w:t>
      </w:r>
      <w:proofErr w:type="gramStart"/>
      <w:r w:rsidRPr="00A01F8A">
        <w:rPr>
          <w:rFonts w:ascii="Times New Roman" w:eastAsia="Times New Roman" w:hAnsi="Times New Roman" w:cs="Times New Roman"/>
          <w:color w:val="383419"/>
          <w:sz w:val="25"/>
          <w:szCs w:val="25"/>
          <w:lang w:eastAsia="ru-RU"/>
        </w:rPr>
        <w:t>на</w:t>
      </w:r>
      <w:proofErr w:type="gramEnd"/>
      <w:r w:rsidRPr="00A01F8A">
        <w:rPr>
          <w:rFonts w:ascii="Times New Roman" w:eastAsia="Times New Roman" w:hAnsi="Times New Roman" w:cs="Times New Roman"/>
          <w:color w:val="383419"/>
          <w:sz w:val="25"/>
          <w:szCs w:val="25"/>
          <w:lang w:eastAsia="ru-RU"/>
        </w:rPr>
        <w:t xml:space="preserve"> обычные, </w:t>
      </w:r>
      <w:proofErr w:type="spellStart"/>
      <w:r w:rsidRPr="00A01F8A">
        <w:rPr>
          <w:rFonts w:ascii="Times New Roman" w:eastAsia="Times New Roman" w:hAnsi="Times New Roman" w:cs="Times New Roman"/>
          <w:color w:val="383419"/>
          <w:sz w:val="25"/>
          <w:szCs w:val="25"/>
          <w:lang w:eastAsia="ru-RU"/>
        </w:rPr>
        <w:t>высокомачтовые</w:t>
      </w:r>
      <w:proofErr w:type="spellEnd"/>
      <w:r w:rsidRPr="00A01F8A">
        <w:rPr>
          <w:rFonts w:ascii="Times New Roman" w:eastAsia="Times New Roman" w:hAnsi="Times New Roman" w:cs="Times New Roman"/>
          <w:color w:val="383419"/>
          <w:sz w:val="25"/>
          <w:szCs w:val="25"/>
          <w:lang w:eastAsia="ru-RU"/>
        </w:rPr>
        <w:t>, парапетные, газонные и встроенные.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4.9.1.2.В обычных установках светильники необходимо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4.9.1.3.В </w:t>
      </w:r>
      <w:proofErr w:type="spellStart"/>
      <w:r w:rsidRPr="00A01F8A">
        <w:rPr>
          <w:rFonts w:ascii="Times New Roman" w:eastAsia="Times New Roman" w:hAnsi="Times New Roman" w:cs="Times New Roman"/>
          <w:color w:val="383419"/>
          <w:sz w:val="25"/>
          <w:szCs w:val="25"/>
          <w:lang w:eastAsia="ru-RU"/>
        </w:rPr>
        <w:t>высокомачтовых</w:t>
      </w:r>
      <w:proofErr w:type="spellEnd"/>
      <w:r w:rsidRPr="00A01F8A">
        <w:rPr>
          <w:rFonts w:ascii="Times New Roman" w:eastAsia="Times New Roman" w:hAnsi="Times New Roman" w:cs="Times New Roman"/>
          <w:color w:val="383419"/>
          <w:sz w:val="25"/>
          <w:szCs w:val="25"/>
          <w:lang w:eastAsia="ru-RU"/>
        </w:rPr>
        <w:t xml:space="preserve"> установках осветительные приборы (прожекторы или светильники) требуется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4.9.1.4.В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4.9.1.5.Газонные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4.9.1.6.Светильники,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4.9.2.Архитектурное освещение (АО).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4.9.2.1.АО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4.9.2.2.К временным установкам АО относится праздничная иллюминация: световые гирлянды, сетки, контурные обтяжки, </w:t>
      </w:r>
      <w:proofErr w:type="spellStart"/>
      <w:r w:rsidRPr="00A01F8A">
        <w:rPr>
          <w:rFonts w:ascii="Times New Roman" w:eastAsia="Times New Roman" w:hAnsi="Times New Roman" w:cs="Times New Roman"/>
          <w:color w:val="383419"/>
          <w:sz w:val="25"/>
          <w:szCs w:val="25"/>
          <w:lang w:eastAsia="ru-RU"/>
        </w:rPr>
        <w:t>светографические</w:t>
      </w:r>
      <w:proofErr w:type="spellEnd"/>
      <w:r w:rsidRPr="00A01F8A">
        <w:rPr>
          <w:rFonts w:ascii="Times New Roman" w:eastAsia="Times New Roman" w:hAnsi="Times New Roman" w:cs="Times New Roman"/>
          <w:color w:val="383419"/>
          <w:sz w:val="25"/>
          <w:szCs w:val="25"/>
          <w:lang w:eastAsia="ru-RU"/>
        </w:rPr>
        <w:t xml:space="preserve"> элементы, панно и объемные композиции из ламп накаливания, разрядных, светодиодов, </w:t>
      </w:r>
      <w:proofErr w:type="spellStart"/>
      <w:r w:rsidRPr="00A01F8A">
        <w:rPr>
          <w:rFonts w:ascii="Times New Roman" w:eastAsia="Times New Roman" w:hAnsi="Times New Roman" w:cs="Times New Roman"/>
          <w:color w:val="383419"/>
          <w:sz w:val="25"/>
          <w:szCs w:val="25"/>
          <w:lang w:eastAsia="ru-RU"/>
        </w:rPr>
        <w:t>световодов</w:t>
      </w:r>
      <w:proofErr w:type="spellEnd"/>
      <w:r w:rsidRPr="00A01F8A">
        <w:rPr>
          <w:rFonts w:ascii="Times New Roman" w:eastAsia="Times New Roman" w:hAnsi="Times New Roman" w:cs="Times New Roman"/>
          <w:color w:val="383419"/>
          <w:sz w:val="25"/>
          <w:szCs w:val="25"/>
          <w:lang w:eastAsia="ru-RU"/>
        </w:rPr>
        <w:t>, световые проекции, лазерные рисунки и т.п.</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4.9.2.3.В целях архитектурного освещения могут использоваться также установки ФО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-для монтажа прожекторов, нацеливаемых на фасады зданий, сооружений, зеленых</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насаждений, для иллюминации, световой информации и рекламы, элементы которых могут крепиться на опорах уличных светильников.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4.9.3.Световая информаци</w:t>
      </w:r>
      <w:proofErr w:type="gramStart"/>
      <w:r w:rsidRPr="00A01F8A">
        <w:rPr>
          <w:rFonts w:ascii="Times New Roman" w:eastAsia="Times New Roman" w:hAnsi="Times New Roman" w:cs="Times New Roman"/>
          <w:color w:val="383419"/>
          <w:sz w:val="25"/>
          <w:szCs w:val="25"/>
          <w:lang w:eastAsia="ru-RU"/>
        </w:rPr>
        <w:t>я(</w:t>
      </w:r>
      <w:proofErr w:type="gramEnd"/>
      <w:r w:rsidRPr="00A01F8A">
        <w:rPr>
          <w:rFonts w:ascii="Times New Roman" w:eastAsia="Times New Roman" w:hAnsi="Times New Roman" w:cs="Times New Roman"/>
          <w:color w:val="383419"/>
          <w:sz w:val="25"/>
          <w:szCs w:val="25"/>
          <w:lang w:eastAsia="ru-RU"/>
        </w:rPr>
        <w:t>СИ).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 xml:space="preserve">4.9.3.1.Световая информация (СИ), в том числе, световая реклама, применяется для ориентации пешеходов и водителей автотранспорта в городском пространстве и участвует в решении </w:t>
      </w:r>
      <w:proofErr w:type="spellStart"/>
      <w:r w:rsidRPr="00A01F8A">
        <w:rPr>
          <w:rFonts w:ascii="Times New Roman" w:eastAsia="Times New Roman" w:hAnsi="Times New Roman" w:cs="Times New Roman"/>
          <w:color w:val="383419"/>
          <w:sz w:val="25"/>
          <w:szCs w:val="25"/>
          <w:lang w:eastAsia="ru-RU"/>
        </w:rPr>
        <w:t>светокомпозиционных</w:t>
      </w:r>
      <w:proofErr w:type="spellEnd"/>
      <w:r w:rsidRPr="00A01F8A">
        <w:rPr>
          <w:rFonts w:ascii="Times New Roman" w:eastAsia="Times New Roman" w:hAnsi="Times New Roman" w:cs="Times New Roman"/>
          <w:color w:val="383419"/>
          <w:sz w:val="25"/>
          <w:szCs w:val="25"/>
          <w:lang w:eastAsia="ru-RU"/>
        </w:rPr>
        <w:t xml:space="preserve"> задач.</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4.9.4.Источники света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4.9.4.1.В стационарных установках ФО и АО следует применять </w:t>
      </w:r>
      <w:proofErr w:type="spellStart"/>
      <w:r w:rsidRPr="00A01F8A">
        <w:rPr>
          <w:rFonts w:ascii="Times New Roman" w:eastAsia="Times New Roman" w:hAnsi="Times New Roman" w:cs="Times New Roman"/>
          <w:color w:val="383419"/>
          <w:sz w:val="25"/>
          <w:szCs w:val="25"/>
          <w:lang w:eastAsia="ru-RU"/>
        </w:rPr>
        <w:t>энергоэффективные</w:t>
      </w:r>
      <w:proofErr w:type="spellEnd"/>
      <w:r w:rsidRPr="00A01F8A">
        <w:rPr>
          <w:rFonts w:ascii="Times New Roman" w:eastAsia="Times New Roman" w:hAnsi="Times New Roman" w:cs="Times New Roman"/>
          <w:color w:val="383419"/>
          <w:sz w:val="25"/>
          <w:szCs w:val="25"/>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4.9.4.2.Источники света в установках ФО необходимо выбирать с учетом требований, улучшения ориентации, формирования благоприятных зрительных условий.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4.9.4.3.В установках АО и СИ должны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4.9.5.Освещение транспортных и пешеходных зон.</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4.9.5.1.В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01F8A">
        <w:rPr>
          <w:rFonts w:ascii="Times New Roman" w:eastAsia="Times New Roman" w:hAnsi="Times New Roman" w:cs="Times New Roman"/>
          <w:color w:val="383419"/>
          <w:sz w:val="25"/>
          <w:szCs w:val="25"/>
          <w:lang w:eastAsia="ru-RU"/>
        </w:rPr>
        <w:t>свето</w:t>
      </w:r>
      <w:proofErr w:type="spellEnd"/>
      <w:r w:rsidRPr="00A01F8A">
        <w:rPr>
          <w:rFonts w:ascii="Times New Roman" w:eastAsia="Times New Roman" w:hAnsi="Times New Roman" w:cs="Times New Roman"/>
          <w:color w:val="383419"/>
          <w:sz w:val="25"/>
          <w:szCs w:val="25"/>
          <w:lang w:eastAsia="ru-RU"/>
        </w:rPr>
        <w:t xml:space="preserve">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4.9.5.2.Для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A01F8A">
        <w:rPr>
          <w:rFonts w:ascii="Times New Roman" w:eastAsia="Times New Roman" w:hAnsi="Times New Roman" w:cs="Times New Roman"/>
          <w:color w:val="383419"/>
          <w:sz w:val="25"/>
          <w:szCs w:val="25"/>
          <w:lang w:eastAsia="ru-RU"/>
        </w:rPr>
        <w:t>двухконсольные</w:t>
      </w:r>
      <w:proofErr w:type="spellEnd"/>
      <w:r w:rsidRPr="00A01F8A">
        <w:rPr>
          <w:rFonts w:ascii="Times New Roman" w:eastAsia="Times New Roman" w:hAnsi="Times New Roman" w:cs="Times New Roman"/>
          <w:color w:val="383419"/>
          <w:sz w:val="25"/>
          <w:szCs w:val="25"/>
          <w:lang w:eastAsia="ru-RU"/>
        </w:rPr>
        <w:t xml:space="preserve"> опоры со светильниками на разной высоте, снабженными </w:t>
      </w:r>
      <w:proofErr w:type="spellStart"/>
      <w:r w:rsidRPr="00A01F8A">
        <w:rPr>
          <w:rFonts w:ascii="Times New Roman" w:eastAsia="Times New Roman" w:hAnsi="Times New Roman" w:cs="Times New Roman"/>
          <w:color w:val="383419"/>
          <w:sz w:val="25"/>
          <w:szCs w:val="25"/>
          <w:lang w:eastAsia="ru-RU"/>
        </w:rPr>
        <w:t>разноспектральными</w:t>
      </w:r>
      <w:proofErr w:type="spellEnd"/>
      <w:r w:rsidRPr="00A01F8A">
        <w:rPr>
          <w:rFonts w:ascii="Times New Roman" w:eastAsia="Times New Roman" w:hAnsi="Times New Roman" w:cs="Times New Roman"/>
          <w:color w:val="383419"/>
          <w:sz w:val="25"/>
          <w:szCs w:val="25"/>
          <w:lang w:eastAsia="ru-RU"/>
        </w:rPr>
        <w:t xml:space="preserve"> источниками света.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4.9.5.3.Выбор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A01F8A">
        <w:rPr>
          <w:rFonts w:ascii="Times New Roman" w:eastAsia="Times New Roman" w:hAnsi="Times New Roman" w:cs="Times New Roman"/>
          <w:color w:val="383419"/>
          <w:sz w:val="25"/>
          <w:szCs w:val="25"/>
          <w:lang w:eastAsia="ru-RU"/>
        </w:rPr>
        <w:t>светопространств</w:t>
      </w:r>
      <w:proofErr w:type="spellEnd"/>
      <w:r w:rsidRPr="00A01F8A">
        <w:rPr>
          <w:rFonts w:ascii="Times New Roman" w:eastAsia="Times New Roman" w:hAnsi="Times New Roman" w:cs="Times New Roman"/>
          <w:color w:val="383419"/>
          <w:sz w:val="25"/>
          <w:szCs w:val="25"/>
          <w:lang w:eastAsia="ru-RU"/>
        </w:rPr>
        <w:t xml:space="preserve">. </w:t>
      </w:r>
      <w:proofErr w:type="gramStart"/>
      <w:r w:rsidRPr="00A01F8A">
        <w:rPr>
          <w:rFonts w:ascii="Times New Roman" w:eastAsia="Times New Roman" w:hAnsi="Times New Roman" w:cs="Times New Roman"/>
          <w:color w:val="383419"/>
          <w:sz w:val="25"/>
          <w:szCs w:val="25"/>
          <w:lang w:eastAsia="ru-RU"/>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4.9.6.Режимы работы осветительных установок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4.9.6.1.При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4.9.6.2.Включение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A01F8A">
        <w:rPr>
          <w:rFonts w:ascii="Times New Roman" w:eastAsia="Times New Roman" w:hAnsi="Times New Roman" w:cs="Times New Roman"/>
          <w:color w:val="383419"/>
          <w:sz w:val="25"/>
          <w:szCs w:val="25"/>
          <w:lang w:eastAsia="ru-RU"/>
        </w:rPr>
        <w:t>лк</w:t>
      </w:r>
      <w:proofErr w:type="spellEnd"/>
      <w:r w:rsidRPr="00A01F8A">
        <w:rPr>
          <w:rFonts w:ascii="Times New Roman" w:eastAsia="Times New Roman" w:hAnsi="Times New Roman" w:cs="Times New Roman"/>
          <w:color w:val="383419"/>
          <w:sz w:val="25"/>
          <w:szCs w:val="25"/>
          <w:lang w:eastAsia="ru-RU"/>
        </w:rPr>
        <w:t>. Отключение следует производить:</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-установок ФО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 xml:space="preserve">-утром при повышении освещенности до 10 </w:t>
      </w:r>
      <w:proofErr w:type="spellStart"/>
      <w:r w:rsidRPr="00A01F8A">
        <w:rPr>
          <w:rFonts w:ascii="Times New Roman" w:eastAsia="Times New Roman" w:hAnsi="Times New Roman" w:cs="Times New Roman"/>
          <w:color w:val="383419"/>
          <w:sz w:val="25"/>
          <w:szCs w:val="25"/>
          <w:lang w:eastAsia="ru-RU"/>
        </w:rPr>
        <w:t>лк</w:t>
      </w:r>
      <w:proofErr w:type="spellEnd"/>
      <w:r w:rsidRPr="00A01F8A">
        <w:rPr>
          <w:rFonts w:ascii="Times New Roman" w:eastAsia="Times New Roman" w:hAnsi="Times New Roman" w:cs="Times New Roman"/>
          <w:color w:val="383419"/>
          <w:sz w:val="25"/>
          <w:szCs w:val="25"/>
          <w:lang w:eastAsia="ru-RU"/>
        </w:rPr>
        <w:t>; время возможного отключения части уличных светильников при переходе с вечернего на ночной режим устанавливается администрацией;</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-установок АО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 соответствии с решением администрации время возможного отключения для большинства освещаемых объектов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-установок СИ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-по решению соответствующих ведомств или владельцев.</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4.10.Ограждения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4.10.1.В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-0,3 -1,0 м, средние -1,1 -1,7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4.10.1.Проектирование ограждений следует производить в зависимости от их местоположения и назначения.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4.10.2.Ограждения транспортных сооружений поселения проектируют согласно ГОСТ </w:t>
      </w:r>
      <w:proofErr w:type="gramStart"/>
      <w:r w:rsidRPr="00A01F8A">
        <w:rPr>
          <w:rFonts w:ascii="Times New Roman" w:eastAsia="Times New Roman" w:hAnsi="Times New Roman" w:cs="Times New Roman"/>
          <w:color w:val="383419"/>
          <w:sz w:val="25"/>
          <w:szCs w:val="25"/>
          <w:lang w:eastAsia="ru-RU"/>
        </w:rPr>
        <w:t>Р</w:t>
      </w:r>
      <w:proofErr w:type="gramEnd"/>
      <w:r w:rsidRPr="00A01F8A">
        <w:rPr>
          <w:rFonts w:ascii="Times New Roman" w:eastAsia="Times New Roman" w:hAnsi="Times New Roman" w:cs="Times New Roman"/>
          <w:color w:val="383419"/>
          <w:sz w:val="25"/>
          <w:szCs w:val="25"/>
          <w:lang w:eastAsia="ru-RU"/>
        </w:rPr>
        <w:t xml:space="preserve"> 52289, ГОСТ 26804</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4.10.3.Ограждение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4.10.4.На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4.10.5.Сплошное ограждение многоквартирных домов является нежелательным.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4.10.6.В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4.10.7.При проектировании ограждений необходимо учитывать следующие требования: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разграничить зеленую зону (газоны, клумбы, парки) с маршрутами пешеходов и транспорта;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-выполнять проектирование дорожек и тротуаров с учетом потоков людей и маршрутов;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-проектировать изменение высоты и геометрии бордюрного камня с учетом сезонных снежных отвалов;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-использовать (в особенности на границах зеленых зон) многолетние всесезонные кустистые растения;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-по возможности использовать светоотражающие фасадные конструкции для затененных участков газонов;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proofErr w:type="spellStart"/>
      <w:r w:rsidRPr="00A01F8A">
        <w:rPr>
          <w:rFonts w:ascii="Times New Roman" w:eastAsia="Times New Roman" w:hAnsi="Times New Roman" w:cs="Times New Roman"/>
          <w:color w:val="383419"/>
          <w:sz w:val="25"/>
          <w:szCs w:val="25"/>
          <w:lang w:eastAsia="ru-RU"/>
        </w:rPr>
        <w:t>цвето</w:t>
      </w:r>
      <w:proofErr w:type="spellEnd"/>
      <w:r w:rsidRPr="00A01F8A">
        <w:rPr>
          <w:rFonts w:ascii="Times New Roman" w:eastAsia="Times New Roman" w:hAnsi="Times New Roman" w:cs="Times New Roman"/>
          <w:color w:val="383419"/>
          <w:sz w:val="25"/>
          <w:szCs w:val="25"/>
          <w:lang w:eastAsia="ru-RU"/>
        </w:rPr>
        <w:t xml:space="preserve">-графическое оформление ограждений должно быть максимально нейтрально к окружению. </w:t>
      </w:r>
      <w:proofErr w:type="gramStart"/>
      <w:r w:rsidRPr="00A01F8A">
        <w:rPr>
          <w:rFonts w:ascii="Times New Roman" w:eastAsia="Times New Roman" w:hAnsi="Times New Roman" w:cs="Times New Roman"/>
          <w:color w:val="383419"/>
          <w:sz w:val="25"/>
          <w:szCs w:val="25"/>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A01F8A">
        <w:rPr>
          <w:rFonts w:ascii="Times New Roman" w:eastAsia="Times New Roman" w:hAnsi="Times New Roman" w:cs="Times New Roman"/>
          <w:color w:val="383419"/>
          <w:sz w:val="25"/>
          <w:szCs w:val="25"/>
          <w:lang w:eastAsia="ru-RU"/>
        </w:rPr>
        <w:t xml:space="preserve"> Вокруг 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4.11.Малые архитектурные формы и городское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4.11.1.Для каждого элемента малых архитектурных форм (далее – МАФ) и городского оборудования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lastRenderedPageBreak/>
        <w:t>4.11.2.При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-материалы, подходящие для климата и соответствующие конструкции и назначению (предпочтительнее использование натуральных материалов);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-антивандальную защищенность Ї от разрушения, оклейки, нанесения надписей и изображений;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-возможность ремонта или замены деталей МАФ и городского оборудования;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-защиту от образования наледи и снежных заносов, обеспечение стока воды;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-удобство обслуживания, а также механизированной и ручной очистки территории рядом с МАФ и городским оборудованием и под конструкцией;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-эргономичность конструкций (высоту и наклон спинки, высоту урн и прочее);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-расцветку, не вносящую визуальный шум;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-безопасность для потенциальных пользователей;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-стилистическое сочетание с другими МАФ и окружающей архитектурой;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-соответствие характеристикам зоны расположения: сдержанный дизайн для тротуаров дорог, более изящный - для рекреационных зон и дворов.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4.11.3.Общие требования к установке МАФ и городского оборудования: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-расположение, не создающее препятствий для пешеходов;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-плотная установка на минимальной площади в местах большого скопления людей;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-устойчивость конструкции;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-надежная фиксация или обеспечение возможности перемещения в зависимости от условий расположения;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-достаточное количество МАФ и городского оборудования определенных типов в каждой конкретной зоне;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4.11.4. </w:t>
      </w:r>
      <w:proofErr w:type="gramStart"/>
      <w:r w:rsidRPr="00A01F8A">
        <w:rPr>
          <w:rFonts w:ascii="Times New Roman" w:eastAsia="Times New Roman" w:hAnsi="Times New Roman" w:cs="Times New Roman"/>
          <w:color w:val="383419"/>
          <w:sz w:val="25"/>
          <w:szCs w:val="25"/>
          <w:lang w:eastAsia="ru-RU"/>
        </w:rPr>
        <w:t>Характерные</w:t>
      </w:r>
      <w:proofErr w:type="gramEnd"/>
      <w:r w:rsidRPr="00A01F8A">
        <w:rPr>
          <w:rFonts w:ascii="Times New Roman" w:eastAsia="Times New Roman" w:hAnsi="Times New Roman" w:cs="Times New Roman"/>
          <w:color w:val="383419"/>
          <w:sz w:val="25"/>
          <w:szCs w:val="25"/>
          <w:lang w:eastAsia="ru-RU"/>
        </w:rPr>
        <w:t xml:space="preserve"> МАФ тротуаров автомобильных дорог:</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-скамейки без спинки с достаточным местом для сумок;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-опоры у скамеек для людей с ограниченными возможностями;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-мощные заграждения от автомобилей;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-высокие безопасные заборы;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-навесные кашпо, навесные цветочницы и вазоны;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-высокие цветочниц</w:t>
      </w:r>
      <w:proofErr w:type="gramStart"/>
      <w:r w:rsidRPr="00A01F8A">
        <w:rPr>
          <w:rFonts w:ascii="Times New Roman" w:eastAsia="Times New Roman" w:hAnsi="Times New Roman" w:cs="Times New Roman"/>
          <w:color w:val="383419"/>
          <w:sz w:val="25"/>
          <w:szCs w:val="25"/>
          <w:lang w:eastAsia="ru-RU"/>
        </w:rPr>
        <w:t>ы(</w:t>
      </w:r>
      <w:proofErr w:type="gramEnd"/>
      <w:r w:rsidRPr="00A01F8A">
        <w:rPr>
          <w:rFonts w:ascii="Times New Roman" w:eastAsia="Times New Roman" w:hAnsi="Times New Roman" w:cs="Times New Roman"/>
          <w:color w:val="383419"/>
          <w:sz w:val="25"/>
          <w:szCs w:val="25"/>
          <w:lang w:eastAsia="ru-RU"/>
        </w:rPr>
        <w:t>вазоны) и урны;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4.11.5. </w:t>
      </w:r>
      <w:proofErr w:type="gramStart"/>
      <w:r w:rsidRPr="00A01F8A">
        <w:rPr>
          <w:rFonts w:ascii="Times New Roman" w:eastAsia="Times New Roman" w:hAnsi="Times New Roman" w:cs="Times New Roman"/>
          <w:color w:val="383419"/>
          <w:sz w:val="25"/>
          <w:szCs w:val="25"/>
          <w:lang w:eastAsia="ru-RU"/>
        </w:rPr>
        <w:t>Характерные</w:t>
      </w:r>
      <w:proofErr w:type="gramEnd"/>
      <w:r w:rsidRPr="00A01F8A">
        <w:rPr>
          <w:rFonts w:ascii="Times New Roman" w:eastAsia="Times New Roman" w:hAnsi="Times New Roman" w:cs="Times New Roman"/>
          <w:color w:val="383419"/>
          <w:sz w:val="25"/>
          <w:szCs w:val="25"/>
          <w:lang w:eastAsia="ru-RU"/>
        </w:rPr>
        <w:t xml:space="preserve"> МАФ пешеходных зон:</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-относительно небольшие уличные фонари;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-объемные урны;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-цветочницы и кашпо (вазоны);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-информационные стенды;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-защитные ограждения;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4.11.6. Принципы антивандальной защиты МАФ и городских объектов от графического вандализма.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-необходимо минимизировать площадь поверхностей </w:t>
      </w:r>
      <w:proofErr w:type="spellStart"/>
      <w:r w:rsidRPr="00A01F8A">
        <w:rPr>
          <w:rFonts w:ascii="Times New Roman" w:eastAsia="Times New Roman" w:hAnsi="Times New Roman" w:cs="Times New Roman"/>
          <w:color w:val="383419"/>
          <w:sz w:val="25"/>
          <w:szCs w:val="25"/>
          <w:lang w:eastAsia="ru-RU"/>
        </w:rPr>
        <w:t>МАФи</w:t>
      </w:r>
      <w:proofErr w:type="spellEnd"/>
      <w:r w:rsidRPr="00A01F8A">
        <w:rPr>
          <w:rFonts w:ascii="Times New Roman" w:eastAsia="Times New Roman" w:hAnsi="Times New Roman" w:cs="Times New Roman"/>
          <w:color w:val="383419"/>
          <w:sz w:val="25"/>
          <w:szCs w:val="25"/>
          <w:lang w:eastAsia="ru-RU"/>
        </w:rPr>
        <w:t xml:space="preserve"> городского оборудования, свободные поверхности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-рекламные конструкции следует размещать на местах потенциального вандализма (основная зона вандализма Ї 30–200 сантиметров от земли) на столбах, коммутационных шкафах, заборах и т.п.</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-целесообразен выбор материала легко очищающегося и не боящегося абразивных и растворяющих веществ;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-количество городского оборудования и МАФ должно минимизироваться, а несколько размещаемых объектов Ї группироваться «бок к боку», «спиной к спине» или к стене здания.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4.12. Элементы озеленения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4.12.1.Озеленение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 xml:space="preserve">4.12.2.Работы по озеленению планируются в комплексе общего зеленого «каркаса» муниципального образования, обеспечивающего для всех жителей шаговую доступность к </w:t>
      </w:r>
      <w:proofErr w:type="spellStart"/>
      <w:r w:rsidRPr="00A01F8A">
        <w:rPr>
          <w:rFonts w:ascii="Times New Roman" w:eastAsia="Times New Roman" w:hAnsi="Times New Roman" w:cs="Times New Roman"/>
          <w:color w:val="383419"/>
          <w:sz w:val="25"/>
          <w:szCs w:val="25"/>
          <w:lang w:eastAsia="ru-RU"/>
        </w:rPr>
        <w:t>неурбанизированным</w:t>
      </w:r>
      <w:proofErr w:type="spellEnd"/>
      <w:r w:rsidRPr="00A01F8A">
        <w:rPr>
          <w:rFonts w:ascii="Times New Roman" w:eastAsia="Times New Roman" w:hAnsi="Times New Roman" w:cs="Times New Roman"/>
          <w:color w:val="383419"/>
          <w:sz w:val="25"/>
          <w:szCs w:val="25"/>
          <w:lang w:eastAsia="ru-RU"/>
        </w:rPr>
        <w:t xml:space="preserve"> ландшафтам, возможность для занятий спортом и общения, физический комфорт и улучшение визуальных и экологических характеристик с учетом концепции устойчивого развития и бережного отношения к окружающей среде.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4.12.3.Озеленение территории муниципального образования, работы по содержанию и восстановлению скверов, зеленых зон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4.12.4.Физические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4.12.5.Основными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4.12.6.На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roofErr w:type="gramEnd"/>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4.12.7.При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Необходимо использовать максимальное количество зеленых насаждений на различных территориях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4.12.8.Проектирование озеленения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A01F8A">
        <w:rPr>
          <w:rFonts w:ascii="Times New Roman" w:eastAsia="Times New Roman" w:hAnsi="Times New Roman" w:cs="Times New Roman"/>
          <w:color w:val="383419"/>
          <w:sz w:val="25"/>
          <w:szCs w:val="25"/>
          <w:lang w:eastAsia="ru-RU"/>
        </w:rPr>
        <w:t>саморегуляции</w:t>
      </w:r>
      <w:proofErr w:type="spellEnd"/>
      <w:r w:rsidRPr="00A01F8A">
        <w:rPr>
          <w:rFonts w:ascii="Times New Roman" w:eastAsia="Times New Roman" w:hAnsi="Times New Roman" w:cs="Times New Roman"/>
          <w:color w:val="383419"/>
          <w:sz w:val="25"/>
          <w:szCs w:val="25"/>
          <w:lang w:eastAsia="ru-RU"/>
        </w:rPr>
        <w:t>. Для обеспечения жизнеспособности зеленых насаждений и озеленяемых территорий требуется: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-учитывать степень техногенных нагрузок от прилегающих территорий;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4.12.9.На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4.12.10.При посадке деревьев в зонах действия теплотрасс следует учитывать фактор прогревания почвы в обе стороны от оси теплотрассы.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4.12.11.При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выбирают ведущий по интенсивности и (или) наиболее значимый для функционального назначения территории.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4.12.11.1.Для защиты от ветра используют зеленые насаждения ажурной конструкции с вертикальной сомкнутостью полога 60 -70%.</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4.12.11.2.Шумозащитные насаждения проектируют в виде однорядных или многорядных рядовых посадок не ниже 7 м, обеспечивая в ряду расстояния между стволами взрослых деревьев 8 -10 м (с широкой кроной), 5 -6 м (со средней кроной), 3 -4 м (с узкой кроной), </w:t>
      </w:r>
      <w:proofErr w:type="spellStart"/>
      <w:r w:rsidRPr="00A01F8A">
        <w:rPr>
          <w:rFonts w:ascii="Times New Roman" w:eastAsia="Times New Roman" w:hAnsi="Times New Roman" w:cs="Times New Roman"/>
          <w:color w:val="383419"/>
          <w:sz w:val="25"/>
          <w:szCs w:val="25"/>
          <w:lang w:eastAsia="ru-RU"/>
        </w:rPr>
        <w:t>подкроновое</w:t>
      </w:r>
      <w:proofErr w:type="spellEnd"/>
      <w:r w:rsidRPr="00A01F8A">
        <w:rPr>
          <w:rFonts w:ascii="Times New Roman" w:eastAsia="Times New Roman" w:hAnsi="Times New Roman" w:cs="Times New Roman"/>
          <w:color w:val="383419"/>
          <w:sz w:val="25"/>
          <w:szCs w:val="25"/>
          <w:lang w:eastAsia="ru-RU"/>
        </w:rPr>
        <w:t xml:space="preserve"> пространство следует заполнять рядами кустарника.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4.12.11.3.В условиях высокого уровня загрязнения воздуха следует формировать многорядные древесно-кустарниковые посадки: при хорошем режиме проветривания</w:t>
      </w:r>
    </w:p>
    <w:p w:rsidR="00A01F8A" w:rsidRPr="00A01F8A" w:rsidRDefault="00A01F8A" w:rsidP="00A01F8A">
      <w:pPr>
        <w:spacing w:before="180" w:after="0" w:line="240" w:lineRule="auto"/>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-закрытого типа (смыкание крон), при плохом режиме проветривания </w:t>
      </w:r>
      <w:proofErr w:type="gramStart"/>
      <w:r w:rsidRPr="00A01F8A">
        <w:rPr>
          <w:rFonts w:ascii="Times New Roman" w:eastAsia="Times New Roman" w:hAnsi="Times New Roman" w:cs="Times New Roman"/>
          <w:color w:val="383419"/>
          <w:sz w:val="25"/>
          <w:szCs w:val="25"/>
          <w:lang w:eastAsia="ru-RU"/>
        </w:rPr>
        <w:t>-о</w:t>
      </w:r>
      <w:proofErr w:type="gramEnd"/>
      <w:r w:rsidRPr="00A01F8A">
        <w:rPr>
          <w:rFonts w:ascii="Times New Roman" w:eastAsia="Times New Roman" w:hAnsi="Times New Roman" w:cs="Times New Roman"/>
          <w:color w:val="383419"/>
          <w:sz w:val="25"/>
          <w:szCs w:val="25"/>
          <w:lang w:eastAsia="ru-RU"/>
        </w:rPr>
        <w:t>ткрытого, фильтрующего типа (</w:t>
      </w:r>
      <w:proofErr w:type="spellStart"/>
      <w:r w:rsidRPr="00A01F8A">
        <w:rPr>
          <w:rFonts w:ascii="Times New Roman" w:eastAsia="Times New Roman" w:hAnsi="Times New Roman" w:cs="Times New Roman"/>
          <w:color w:val="383419"/>
          <w:sz w:val="25"/>
          <w:szCs w:val="25"/>
          <w:lang w:eastAsia="ru-RU"/>
        </w:rPr>
        <w:t>несмыкание</w:t>
      </w:r>
      <w:proofErr w:type="spellEnd"/>
      <w:r w:rsidRPr="00A01F8A">
        <w:rPr>
          <w:rFonts w:ascii="Times New Roman" w:eastAsia="Times New Roman" w:hAnsi="Times New Roman" w:cs="Times New Roman"/>
          <w:color w:val="383419"/>
          <w:sz w:val="25"/>
          <w:szCs w:val="25"/>
          <w:lang w:eastAsia="ru-RU"/>
        </w:rPr>
        <w:t xml:space="preserve"> крон).</w:t>
      </w:r>
    </w:p>
    <w:p w:rsidR="00A01F8A" w:rsidRPr="00A01F8A" w:rsidRDefault="00A01F8A" w:rsidP="00A01F8A">
      <w:pPr>
        <w:spacing w:before="180" w:after="0" w:line="240" w:lineRule="auto"/>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4.12.12.Запрещается самовольная вырубка деревьев и кустарников.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4.12.13.Вырубка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4.12.14.За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4.12.15.За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w:t>
      </w:r>
      <w:r w:rsidRPr="00A01F8A">
        <w:rPr>
          <w:rFonts w:ascii="Times New Roman" w:eastAsia="Times New Roman" w:hAnsi="Times New Roman" w:cs="Times New Roman"/>
          <w:color w:val="383419"/>
          <w:sz w:val="25"/>
          <w:szCs w:val="25"/>
          <w:lang w:eastAsia="ru-RU"/>
        </w:rPr>
        <w:lastRenderedPageBreak/>
        <w:t xml:space="preserve">насаждений и место посадок определяются администрацией в соответствии с законодательством и действующими нормативно </w:t>
      </w:r>
      <w:proofErr w:type="gramStart"/>
      <w:r w:rsidRPr="00A01F8A">
        <w:rPr>
          <w:rFonts w:ascii="Times New Roman" w:eastAsia="Times New Roman" w:hAnsi="Times New Roman" w:cs="Times New Roman"/>
          <w:color w:val="383419"/>
          <w:sz w:val="25"/>
          <w:szCs w:val="25"/>
          <w:lang w:eastAsia="ru-RU"/>
        </w:rPr>
        <w:t>–п</w:t>
      </w:r>
      <w:proofErr w:type="gramEnd"/>
      <w:r w:rsidRPr="00A01F8A">
        <w:rPr>
          <w:rFonts w:ascii="Times New Roman" w:eastAsia="Times New Roman" w:hAnsi="Times New Roman" w:cs="Times New Roman"/>
          <w:color w:val="383419"/>
          <w:sz w:val="25"/>
          <w:szCs w:val="25"/>
          <w:lang w:eastAsia="ru-RU"/>
        </w:rPr>
        <w:t>равовыми актами.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4.12.16.Учет,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4.12.17.Снос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4.13.Уличное коммунально-бытовое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4.13.1.Уличное коммунально-бытовое оборудование, как правило, представлено различными видами мусоросборников - 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4.13.2.Для сбора бытового мусора на улицах, площадях, объектах рекреации рекомендуется применять контейнеры и (или) урны, устанавливая их у входов </w:t>
      </w:r>
      <w:proofErr w:type="gramStart"/>
      <w:r w:rsidRPr="00A01F8A">
        <w:rPr>
          <w:rFonts w:ascii="Times New Roman" w:eastAsia="Times New Roman" w:hAnsi="Times New Roman" w:cs="Times New Roman"/>
          <w:color w:val="383419"/>
          <w:sz w:val="25"/>
          <w:szCs w:val="25"/>
          <w:lang w:eastAsia="ru-RU"/>
        </w:rPr>
        <w:t>в</w:t>
      </w:r>
      <w:proofErr w:type="gram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более 60 м, других территорий муниципального образования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4.13.3.Сбор бытового мусора может осуществляться в контейнеры различного вида и объема, исходя из наличия машин и механизмов, обеспечивающих удаление отходов.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Предпочтительно использовать контейнеры закрытого способа хранения. Конкретное количество и объем контейнеров определяется расчетами и определяется </w:t>
      </w:r>
      <w:r>
        <w:rPr>
          <w:rFonts w:ascii="Times New Roman" w:eastAsia="Times New Roman" w:hAnsi="Times New Roman" w:cs="Times New Roman"/>
          <w:color w:val="383419"/>
          <w:sz w:val="25"/>
          <w:szCs w:val="25"/>
          <w:lang w:eastAsia="ru-RU"/>
        </w:rPr>
        <w:t>Хмелевской</w:t>
      </w:r>
      <w:r w:rsidRPr="00A01F8A">
        <w:rPr>
          <w:rFonts w:ascii="Times New Roman" w:eastAsia="Times New Roman" w:hAnsi="Times New Roman" w:cs="Times New Roman"/>
          <w:color w:val="383419"/>
          <w:sz w:val="25"/>
          <w:szCs w:val="25"/>
          <w:lang w:eastAsia="ru-RU"/>
        </w:rPr>
        <w:t xml:space="preserve"> сельской администрацией. Контейнеры должны соответствовать параметрам их санитарной очистки и обеззараживания.</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4.14.Игровое и спортивное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4.14.1.Игровое и спортивное оборудование на территории муниципального образования представлено игровыми, физкультурно-оздоровительными устройствами, </w:t>
      </w:r>
      <w:r w:rsidRPr="00A01F8A">
        <w:rPr>
          <w:rFonts w:ascii="Times New Roman" w:eastAsia="Times New Roman" w:hAnsi="Times New Roman" w:cs="Times New Roman"/>
          <w:color w:val="383419"/>
          <w:sz w:val="25"/>
          <w:szCs w:val="25"/>
          <w:lang w:eastAsia="ru-RU"/>
        </w:rPr>
        <w:lastRenderedPageBreak/>
        <w:t xml:space="preserve">сооружениями </w:t>
      </w:r>
      <w:proofErr w:type="gramStart"/>
      <w:r w:rsidRPr="00A01F8A">
        <w:rPr>
          <w:rFonts w:ascii="Times New Roman" w:eastAsia="Times New Roman" w:hAnsi="Times New Roman" w:cs="Times New Roman"/>
          <w:color w:val="383419"/>
          <w:sz w:val="25"/>
          <w:szCs w:val="25"/>
          <w:lang w:eastAsia="ru-RU"/>
        </w:rPr>
        <w:t>и(</w:t>
      </w:r>
      <w:proofErr w:type="gramEnd"/>
      <w:r w:rsidRPr="00A01F8A">
        <w:rPr>
          <w:rFonts w:ascii="Times New Roman" w:eastAsia="Times New Roman" w:hAnsi="Times New Roman" w:cs="Times New Roman"/>
          <w:color w:val="383419"/>
          <w:sz w:val="25"/>
          <w:szCs w:val="25"/>
          <w:lang w:eastAsia="ru-RU"/>
        </w:rPr>
        <w:t>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4.14.2.Игровое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4.14.2.1.Следует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4.14.2.2.Требования к материалу игрового оборудования и условиям его обработки: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A01F8A">
        <w:rPr>
          <w:rFonts w:ascii="Times New Roman" w:eastAsia="Times New Roman" w:hAnsi="Times New Roman" w:cs="Times New Roman"/>
          <w:color w:val="383419"/>
          <w:sz w:val="25"/>
          <w:szCs w:val="25"/>
          <w:lang w:eastAsia="ru-RU"/>
        </w:rPr>
        <w:t>металлопластик</w:t>
      </w:r>
      <w:proofErr w:type="spellEnd"/>
      <w:r w:rsidRPr="00A01F8A">
        <w:rPr>
          <w:rFonts w:ascii="Times New Roman" w:eastAsia="Times New Roman" w:hAnsi="Times New Roman" w:cs="Times New Roman"/>
          <w:color w:val="383419"/>
          <w:sz w:val="25"/>
          <w:szCs w:val="25"/>
          <w:lang w:eastAsia="ru-RU"/>
        </w:rPr>
        <w:t xml:space="preserve"> (не травмирует, не ржавеет, морозоустойчив);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-бетонные и железобетонные элементы оборудования следует выполнять из бетона марки не ниже 300, морозостойкостью не менее 150, </w:t>
      </w:r>
      <w:proofErr w:type="gramStart"/>
      <w:r w:rsidRPr="00A01F8A">
        <w:rPr>
          <w:rFonts w:ascii="Times New Roman" w:eastAsia="Times New Roman" w:hAnsi="Times New Roman" w:cs="Times New Roman"/>
          <w:color w:val="383419"/>
          <w:sz w:val="25"/>
          <w:szCs w:val="25"/>
          <w:lang w:eastAsia="ru-RU"/>
        </w:rPr>
        <w:t>имеющий</w:t>
      </w:r>
      <w:proofErr w:type="gramEnd"/>
      <w:r w:rsidRPr="00A01F8A">
        <w:rPr>
          <w:rFonts w:ascii="Times New Roman" w:eastAsia="Times New Roman" w:hAnsi="Times New Roman" w:cs="Times New Roman"/>
          <w:color w:val="383419"/>
          <w:sz w:val="25"/>
          <w:szCs w:val="25"/>
          <w:lang w:eastAsia="ru-RU"/>
        </w:rPr>
        <w:t xml:space="preserve"> гладкие поверхности;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4.14.2.3. В требованиях к конструкциям игрового оборудования следует исключать острые углы и элементы, способствующие получению травм.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Поручни оборудования должны полностью охватываться рукой ребенка.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4.14.2.4.При размещении игрового оборудования на детских игровых площадках следует соблюдать минимальные расстояния безопасности (таблица 2 Приложения № 1 к настоящим Правилам)</w:t>
      </w:r>
      <w:r w:rsidRPr="00A01F8A">
        <w:rPr>
          <w:rFonts w:ascii="Times New Roman" w:eastAsia="Times New Roman" w:hAnsi="Times New Roman" w:cs="Times New Roman"/>
          <w:b/>
          <w:bCs/>
          <w:color w:val="383419"/>
          <w:sz w:val="25"/>
          <w:szCs w:val="25"/>
          <w:lang w:eastAsia="ru-RU"/>
        </w:rPr>
        <w:t>,</w:t>
      </w:r>
      <w:r w:rsidRPr="00A01F8A">
        <w:rPr>
          <w:rFonts w:ascii="Times New Roman" w:eastAsia="Times New Roman" w:hAnsi="Times New Roman" w:cs="Times New Roman"/>
          <w:color w:val="383419"/>
          <w:sz w:val="25"/>
          <w:szCs w:val="25"/>
          <w:lang w:eastAsia="ru-RU"/>
        </w:rPr>
        <w:t>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отдельным частям принимаются согласно таблице 3 Приложения № 1 к настоящим Правилам.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4.14.3.Спортивное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4.14.3.1.Спортивное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w:t>
      </w:r>
      <w:r w:rsidRPr="00A01F8A">
        <w:rPr>
          <w:rFonts w:ascii="Times New Roman" w:eastAsia="Times New Roman" w:hAnsi="Times New Roman" w:cs="Times New Roman"/>
          <w:color w:val="383419"/>
          <w:sz w:val="25"/>
          <w:szCs w:val="25"/>
          <w:lang w:eastAsia="ru-RU"/>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4.15. Водные устройства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4.15.1.К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4.15.2. Фонтаны следует проектировать на основании индивидуальных архитектурных проектных разработок.</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4.15.3.Питьевые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4.15.4.Родники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4.15.5.Декоративные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делают гладким, удобным для очистки.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Рекомендуется использование приемов цветового и светового оформления.</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4.16.Покрытия и элементы сопряжения поверхностей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w:t>
      </w:r>
    </w:p>
    <w:p w:rsidR="00A01F8A" w:rsidRPr="00A01F8A" w:rsidRDefault="00A01F8A" w:rsidP="00A01F8A">
      <w:pPr>
        <w:spacing w:before="180" w:after="0" w:line="240" w:lineRule="auto"/>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рекомендуется определять следующие виды покрытий: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-твердые (капитальные)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-монолитные или сборные, выполняемые из асфальтобетона, </w:t>
      </w:r>
      <w:proofErr w:type="spellStart"/>
      <w:r w:rsidRPr="00A01F8A">
        <w:rPr>
          <w:rFonts w:ascii="Times New Roman" w:eastAsia="Times New Roman" w:hAnsi="Times New Roman" w:cs="Times New Roman"/>
          <w:color w:val="383419"/>
          <w:sz w:val="25"/>
          <w:szCs w:val="25"/>
          <w:lang w:eastAsia="ru-RU"/>
        </w:rPr>
        <w:t>цементобетона</w:t>
      </w:r>
      <w:proofErr w:type="spellEnd"/>
      <w:r w:rsidRPr="00A01F8A">
        <w:rPr>
          <w:rFonts w:ascii="Times New Roman" w:eastAsia="Times New Roman" w:hAnsi="Times New Roman" w:cs="Times New Roman"/>
          <w:color w:val="383419"/>
          <w:sz w:val="25"/>
          <w:szCs w:val="25"/>
          <w:lang w:eastAsia="ru-RU"/>
        </w:rPr>
        <w:t>, природного камня и т.п. материалов;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-мягкие (некапитальные)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-газонные, выполняемые по специальным технологиям подготовки и посадки травяного покрова;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-комбинированные, представляющие сочетания покрытий, указанных выше (например, плитка, утопленная в газон и т.п.).</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4.16.2.Не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 xml:space="preserve">4.16.3.Выбор видов покрытия осуществляется с учетом их прочности, ремонтопригодности и </w:t>
      </w:r>
      <w:proofErr w:type="spellStart"/>
      <w:r w:rsidRPr="00A01F8A">
        <w:rPr>
          <w:rFonts w:ascii="Times New Roman" w:eastAsia="Times New Roman" w:hAnsi="Times New Roman" w:cs="Times New Roman"/>
          <w:color w:val="383419"/>
          <w:sz w:val="25"/>
          <w:szCs w:val="25"/>
          <w:lang w:eastAsia="ru-RU"/>
        </w:rPr>
        <w:t>экологичности</w:t>
      </w:r>
      <w:proofErr w:type="spellEnd"/>
      <w:r w:rsidRPr="00A01F8A">
        <w:rPr>
          <w:rFonts w:ascii="Times New Roman" w:eastAsia="Times New Roman" w:hAnsi="Times New Roman" w:cs="Times New Roman"/>
          <w:color w:val="383419"/>
          <w:sz w:val="25"/>
          <w:szCs w:val="25"/>
          <w:lang w:eastAsia="ru-RU"/>
        </w:rPr>
        <w:t>, а также в соответствии с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A01F8A">
        <w:rPr>
          <w:rFonts w:ascii="Times New Roman" w:eastAsia="Times New Roman" w:hAnsi="Times New Roman" w:cs="Times New Roman"/>
          <w:color w:val="383419"/>
          <w:sz w:val="25"/>
          <w:szCs w:val="25"/>
          <w:lang w:eastAsia="ru-RU"/>
        </w:rPr>
        <w:t xml:space="preserve"> газонных и комбинированных, как наиболее </w:t>
      </w:r>
      <w:proofErr w:type="spellStart"/>
      <w:r w:rsidRPr="00A01F8A">
        <w:rPr>
          <w:rFonts w:ascii="Times New Roman" w:eastAsia="Times New Roman" w:hAnsi="Times New Roman" w:cs="Times New Roman"/>
          <w:color w:val="383419"/>
          <w:sz w:val="25"/>
          <w:szCs w:val="25"/>
          <w:lang w:eastAsia="ru-RU"/>
        </w:rPr>
        <w:t>экологичных</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4.16.4.Твердые виды покрытия должны иметь шероховатую поверхность с коэффициентом сцепления в сухом состоянии не менее 0,6, в мокром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менее 0,4.</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4.16.5.Необходимо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менее 5 промилле. Максимальные уклоны назначаются в зависимости от условий движения транспорта и пешеходов.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4.16.7.Для деревьев, расположенных в мощении, следует применять различные виды защиты (приствольные решетки, бордюры, </w:t>
      </w:r>
      <w:proofErr w:type="spellStart"/>
      <w:r w:rsidRPr="00A01F8A">
        <w:rPr>
          <w:rFonts w:ascii="Times New Roman" w:eastAsia="Times New Roman" w:hAnsi="Times New Roman" w:cs="Times New Roman"/>
          <w:color w:val="383419"/>
          <w:sz w:val="25"/>
          <w:szCs w:val="25"/>
          <w:lang w:eastAsia="ru-RU"/>
        </w:rPr>
        <w:t>периметральные</w:t>
      </w:r>
      <w:proofErr w:type="spellEnd"/>
      <w:r w:rsidRPr="00A01F8A">
        <w:rPr>
          <w:rFonts w:ascii="Times New Roman" w:eastAsia="Times New Roman" w:hAnsi="Times New Roman" w:cs="Times New Roman"/>
          <w:color w:val="383419"/>
          <w:sz w:val="25"/>
          <w:szCs w:val="25"/>
          <w:lang w:eastAsia="ru-RU"/>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4.16.8.К элементам сопряжения поверхностей обычно относят различные виды бортовых камней, пандусы, ступени, лестницы.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4.16.9.На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4.16.10.При сопряжении покрытия пешеходных коммуникаций с газоном устанавливают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4.16.11.При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4.16.12.При проектировании открытых лестниц на перепадах рельефа высоту ступеней следует назначать не более 120 мм, ширину </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е менее 400 мм и уклон 10 -20 промилле в сторону вышележащей ступени. После каждых 10 -12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w:t>
      </w:r>
      <w:proofErr w:type="gramStart"/>
      <w:r w:rsidRPr="00A01F8A">
        <w:rPr>
          <w:rFonts w:ascii="Times New Roman" w:eastAsia="Times New Roman" w:hAnsi="Times New Roman" w:cs="Times New Roman"/>
          <w:color w:val="383419"/>
          <w:sz w:val="25"/>
          <w:szCs w:val="25"/>
          <w:lang w:eastAsia="ru-RU"/>
        </w:rPr>
        <w:t>-у</w:t>
      </w:r>
      <w:proofErr w:type="gramEnd"/>
      <w:r w:rsidRPr="00A01F8A">
        <w:rPr>
          <w:rFonts w:ascii="Times New Roman" w:eastAsia="Times New Roman" w:hAnsi="Times New Roman" w:cs="Times New Roman"/>
          <w:color w:val="383419"/>
          <w:sz w:val="25"/>
          <w:szCs w:val="25"/>
          <w:lang w:eastAsia="ru-RU"/>
        </w:rPr>
        <w:t>меньшена до 300 мм и 1,0 м соответственно.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4.16.13.Пандус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№1 к настоящим Правилам. Уклон бордюрного пандуса принимают 1:12.</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4.16.14.При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A01F8A">
        <w:rPr>
          <w:rFonts w:ascii="Times New Roman" w:eastAsia="Times New Roman" w:hAnsi="Times New Roman" w:cs="Times New Roman"/>
          <w:color w:val="383419"/>
          <w:sz w:val="25"/>
          <w:szCs w:val="25"/>
          <w:lang w:eastAsia="ru-RU"/>
        </w:rPr>
        <w:t>отличающимися</w:t>
      </w:r>
      <w:proofErr w:type="gramEnd"/>
      <w:r w:rsidRPr="00A01F8A">
        <w:rPr>
          <w:rFonts w:ascii="Times New Roman" w:eastAsia="Times New Roman" w:hAnsi="Times New Roman" w:cs="Times New Roman"/>
          <w:color w:val="383419"/>
          <w:sz w:val="25"/>
          <w:szCs w:val="25"/>
          <w:lang w:eastAsia="ru-RU"/>
        </w:rPr>
        <w:t xml:space="preserve"> от окружающих поверхностей текстурой и цветом.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4.16.15.По обеим сторонам лестницы или пандуса предусматривают поручни на высоте 800 -920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w:t>
      </w:r>
      <w:r w:rsidRPr="00A01F8A">
        <w:rPr>
          <w:rFonts w:ascii="Times New Roman" w:eastAsia="Times New Roman" w:hAnsi="Times New Roman" w:cs="Times New Roman"/>
          <w:color w:val="383419"/>
          <w:sz w:val="25"/>
          <w:szCs w:val="25"/>
          <w:lang w:eastAsia="ru-RU"/>
        </w:rPr>
        <w:lastRenderedPageBreak/>
        <w:t>устанавливать больше длины пандуса или лестницы с каждой стороны не менее чем на 0,3 м, с округленными и гладкими концами поручней.</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4.17. Некапитальные нестационарные сооружения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4.17.1.Некапитальными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1F8A">
        <w:rPr>
          <w:rFonts w:ascii="Times New Roman" w:eastAsia="Times New Roman" w:hAnsi="Times New Roman" w:cs="Times New Roman"/>
          <w:color w:val="383419"/>
          <w:sz w:val="25"/>
          <w:szCs w:val="25"/>
          <w:lang w:eastAsia="ru-RU"/>
        </w:rPr>
        <w:t>маркетов</w:t>
      </w:r>
      <w:proofErr w:type="spellEnd"/>
      <w:r w:rsidRPr="00A01F8A">
        <w:rPr>
          <w:rFonts w:ascii="Times New Roman" w:eastAsia="Times New Roman" w:hAnsi="Times New Roman" w:cs="Times New Roman"/>
          <w:color w:val="383419"/>
          <w:sz w:val="25"/>
          <w:szCs w:val="25"/>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4.17.2.Некапитальные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4.17.3.Размещение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4.17.4.Не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20 м - от окон жилых помещений, перед витринами торговых предприятий.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4.17.5.Возможно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A01F8A">
        <w:rPr>
          <w:rFonts w:ascii="Times New Roman" w:eastAsia="Times New Roman" w:hAnsi="Times New Roman" w:cs="Times New Roman"/>
          <w:color w:val="383419"/>
          <w:sz w:val="25"/>
          <w:szCs w:val="25"/>
          <w:lang w:eastAsia="ru-RU"/>
        </w:rPr>
        <w:t>.</w:t>
      </w:r>
      <w:proofErr w:type="gramEnd"/>
      <w:r w:rsidRPr="00A01F8A">
        <w:rPr>
          <w:rFonts w:ascii="Times New Roman" w:eastAsia="Times New Roman" w:hAnsi="Times New Roman" w:cs="Times New Roman"/>
          <w:color w:val="383419"/>
          <w:sz w:val="25"/>
          <w:szCs w:val="25"/>
          <w:lang w:eastAsia="ru-RU"/>
        </w:rPr>
        <w:t>/</w:t>
      </w:r>
      <w:proofErr w:type="gramStart"/>
      <w:r w:rsidRPr="00A01F8A">
        <w:rPr>
          <w:rFonts w:ascii="Times New Roman" w:eastAsia="Times New Roman" w:hAnsi="Times New Roman" w:cs="Times New Roman"/>
          <w:color w:val="383419"/>
          <w:sz w:val="25"/>
          <w:szCs w:val="25"/>
          <w:lang w:eastAsia="ru-RU"/>
        </w:rPr>
        <w:t>ч</w:t>
      </w:r>
      <w:proofErr w:type="gramEnd"/>
      <w:r w:rsidRPr="00A01F8A">
        <w:rPr>
          <w:rFonts w:ascii="Times New Roman" w:eastAsia="Times New Roman" w:hAnsi="Times New Roman" w:cs="Times New Roman"/>
          <w:color w:val="383419"/>
          <w:sz w:val="25"/>
          <w:szCs w:val="25"/>
          <w:lang w:eastAsia="ru-RU"/>
        </w:rPr>
        <w:t>ас на одну полосу движения, равную 0,75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4.17.6.Сооружения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w:t>
      </w:r>
      <w:r w:rsidRPr="00A01F8A">
        <w:rPr>
          <w:rFonts w:ascii="Times New Roman" w:eastAsia="Times New Roman" w:hAnsi="Times New Roman" w:cs="Times New Roman"/>
          <w:color w:val="383419"/>
          <w:sz w:val="25"/>
          <w:szCs w:val="25"/>
          <w:lang w:eastAsia="ru-RU"/>
        </w:rPr>
        <w:lastRenderedPageBreak/>
        <w:t>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4.17.7.Размещение остановочных павильонов необходимо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 x 5,0 м и более.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A01F8A">
        <w:rPr>
          <w:rFonts w:ascii="Times New Roman" w:eastAsia="Times New Roman" w:hAnsi="Times New Roman" w:cs="Times New Roman"/>
          <w:color w:val="383419"/>
          <w:sz w:val="25"/>
          <w:szCs w:val="25"/>
          <w:lang w:eastAsia="ru-RU"/>
        </w:rPr>
        <w:t>соответствующими</w:t>
      </w:r>
      <w:proofErr w:type="gramEnd"/>
      <w:r w:rsidRPr="00A01F8A">
        <w:rPr>
          <w:rFonts w:ascii="Times New Roman" w:eastAsia="Times New Roman" w:hAnsi="Times New Roman" w:cs="Times New Roman"/>
          <w:color w:val="383419"/>
          <w:sz w:val="25"/>
          <w:szCs w:val="25"/>
          <w:lang w:eastAsia="ru-RU"/>
        </w:rPr>
        <w:t xml:space="preserve"> ГОСТ и СНиП.</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4.17.8.Размещение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при этом расстояние до жилых и общественных зданий должно</w:t>
      </w:r>
      <w:proofErr w:type="gramEnd"/>
      <w:r w:rsidRPr="00A01F8A">
        <w:rPr>
          <w:rFonts w:ascii="Times New Roman" w:eastAsia="Times New Roman" w:hAnsi="Times New Roman" w:cs="Times New Roman"/>
          <w:color w:val="383419"/>
          <w:sz w:val="25"/>
          <w:szCs w:val="25"/>
          <w:lang w:eastAsia="ru-RU"/>
        </w:rPr>
        <w:t xml:space="preserve"> быть не менее 20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 допускается размещение туалетных кабин на придомовой территории.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Туалетную кабину необходимо устанавливать на твердые виды покрытия.</w:t>
      </w:r>
    </w:p>
    <w:p w:rsidR="00A01F8A" w:rsidRPr="00A01F8A" w:rsidRDefault="00A01F8A" w:rsidP="00A01F8A">
      <w:pPr>
        <w:spacing w:before="180" w:after="0" w:line="240" w:lineRule="auto"/>
        <w:ind w:firstLine="567"/>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4.18.Оформление и оборудование зданий и сооружений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4.18.1.Проектирование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1F8A">
        <w:rPr>
          <w:rFonts w:ascii="Times New Roman" w:eastAsia="Times New Roman" w:hAnsi="Times New Roman" w:cs="Times New Roman"/>
          <w:color w:val="383419"/>
          <w:sz w:val="25"/>
          <w:szCs w:val="25"/>
          <w:lang w:eastAsia="ru-RU"/>
        </w:rPr>
        <w:t>отмостки</w:t>
      </w:r>
      <w:proofErr w:type="spellEnd"/>
      <w:r w:rsidRPr="00A01F8A">
        <w:rPr>
          <w:rFonts w:ascii="Times New Roman" w:eastAsia="Times New Roman" w:hAnsi="Times New Roman" w:cs="Times New Roman"/>
          <w:color w:val="383419"/>
          <w:sz w:val="25"/>
          <w:szCs w:val="25"/>
          <w:lang w:eastAsia="ru-RU"/>
        </w:rPr>
        <w:t>, домовых знаков, защитных сеток и т.п.</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4.18.2.Колористическое решение зданий и сооружений проектируют с учетом концепции общего цветового решения застройки улиц и территорий муниципального образования Красносельского сельского поселения.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4.18.3.Возможность остекления лоджий и балконов, замены рам, окраски стен </w:t>
      </w:r>
      <w:proofErr w:type="spellStart"/>
      <w:r w:rsidRPr="00A01F8A">
        <w:rPr>
          <w:rFonts w:ascii="Times New Roman" w:eastAsia="Times New Roman" w:hAnsi="Times New Roman" w:cs="Times New Roman"/>
          <w:color w:val="383419"/>
          <w:sz w:val="25"/>
          <w:szCs w:val="25"/>
          <w:lang w:eastAsia="ru-RU"/>
        </w:rPr>
        <w:t>висторических</w:t>
      </w:r>
      <w:proofErr w:type="spellEnd"/>
      <w:r w:rsidRPr="00A01F8A">
        <w:rPr>
          <w:rFonts w:ascii="Times New Roman" w:eastAsia="Times New Roman" w:hAnsi="Times New Roman" w:cs="Times New Roman"/>
          <w:color w:val="383419"/>
          <w:sz w:val="25"/>
          <w:szCs w:val="25"/>
          <w:lang w:eastAsia="ru-RU"/>
        </w:rPr>
        <w:t xml:space="preserve"> </w:t>
      </w:r>
      <w:proofErr w:type="gramStart"/>
      <w:r w:rsidRPr="00A01F8A">
        <w:rPr>
          <w:rFonts w:ascii="Times New Roman" w:eastAsia="Times New Roman" w:hAnsi="Times New Roman" w:cs="Times New Roman"/>
          <w:color w:val="383419"/>
          <w:sz w:val="25"/>
          <w:szCs w:val="25"/>
          <w:lang w:eastAsia="ru-RU"/>
        </w:rPr>
        <w:t>центрах</w:t>
      </w:r>
      <w:proofErr w:type="gramEnd"/>
      <w:r w:rsidRPr="00A01F8A">
        <w:rPr>
          <w:rFonts w:ascii="Times New Roman" w:eastAsia="Times New Roman" w:hAnsi="Times New Roman" w:cs="Times New Roman"/>
          <w:color w:val="383419"/>
          <w:sz w:val="25"/>
          <w:szCs w:val="25"/>
          <w:lang w:eastAsia="ru-RU"/>
        </w:rPr>
        <w:t xml:space="preserve"> населенных пунктов следует устанавливать в составе градостроительного регламента.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4.18.4.Размещение наружных кондиционеров и антен</w:t>
      </w:r>
      <w:proofErr w:type="gramStart"/>
      <w:r w:rsidRPr="00A01F8A">
        <w:rPr>
          <w:rFonts w:ascii="Times New Roman" w:eastAsia="Times New Roman" w:hAnsi="Times New Roman" w:cs="Times New Roman"/>
          <w:color w:val="383419"/>
          <w:sz w:val="25"/>
          <w:szCs w:val="25"/>
          <w:lang w:eastAsia="ru-RU"/>
        </w:rPr>
        <w:t>н-</w:t>
      </w:r>
      <w:proofErr w:type="gramEnd"/>
      <w:r w:rsidRPr="00A01F8A">
        <w:rPr>
          <w:rFonts w:ascii="Times New Roman" w:eastAsia="Times New Roman" w:hAnsi="Times New Roman" w:cs="Times New Roman"/>
          <w:color w:val="383419"/>
          <w:sz w:val="25"/>
          <w:szCs w:val="25"/>
          <w:lang w:eastAsia="ru-RU"/>
        </w:rPr>
        <w:t>«тарелок» на зданиях, расположенных вдоль улиц населенного пункта, следует предусматривать со стороны дворовых фасадов.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 xml:space="preserve">4.18.5.На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A01F8A">
        <w:rPr>
          <w:rFonts w:ascii="Times New Roman" w:eastAsia="Times New Roman" w:hAnsi="Times New Roman" w:cs="Times New Roman"/>
          <w:color w:val="383419"/>
          <w:sz w:val="25"/>
          <w:szCs w:val="25"/>
          <w:lang w:eastAsia="ru-RU"/>
        </w:rPr>
        <w:t>флагодержатели</w:t>
      </w:r>
      <w:proofErr w:type="spellEnd"/>
      <w:r w:rsidRPr="00A01F8A">
        <w:rPr>
          <w:rFonts w:ascii="Times New Roman" w:eastAsia="Times New Roman" w:hAnsi="Times New Roman" w:cs="Times New Roman"/>
          <w:color w:val="383419"/>
          <w:sz w:val="25"/>
          <w:szCs w:val="25"/>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w:t>
      </w:r>
      <w:proofErr w:type="gramEnd"/>
      <w:r w:rsidRPr="00A01F8A">
        <w:rPr>
          <w:rFonts w:ascii="Times New Roman" w:eastAsia="Times New Roman" w:hAnsi="Times New Roman" w:cs="Times New Roman"/>
          <w:color w:val="383419"/>
          <w:sz w:val="25"/>
          <w:szCs w:val="25"/>
          <w:lang w:eastAsia="ru-RU"/>
        </w:rPr>
        <w:t xml:space="preserve"> </w:t>
      </w:r>
      <w:r w:rsidRPr="00A01F8A">
        <w:rPr>
          <w:rFonts w:ascii="Times New Roman" w:eastAsia="Times New Roman" w:hAnsi="Times New Roman" w:cs="Times New Roman"/>
          <w:color w:val="383419"/>
          <w:sz w:val="25"/>
          <w:szCs w:val="25"/>
          <w:lang w:eastAsia="ru-RU"/>
        </w:rPr>
        <w:lastRenderedPageBreak/>
        <w:t>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4.18.6.У каждого индивидуального домовладения устанавливается знак с указанием номера дома, наименования улицы, а также фонарь для освещения номерного знака.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4.18.7.Информационные знаки должны быть унифицированы.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Образцы каждого знака, его форма, цветовое решение утверждаются администрацией.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Выдача разрешения на присвоение почтового номера строению производится администрацией.</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4.18.8.Для обеспечения поверхностного водоотвода от зданий и сооружений по их периметру следует предусматривать устройство </w:t>
      </w:r>
      <w:proofErr w:type="spellStart"/>
      <w:r w:rsidRPr="00A01F8A">
        <w:rPr>
          <w:rFonts w:ascii="Times New Roman" w:eastAsia="Times New Roman" w:hAnsi="Times New Roman" w:cs="Times New Roman"/>
          <w:color w:val="383419"/>
          <w:sz w:val="25"/>
          <w:szCs w:val="25"/>
          <w:lang w:eastAsia="ru-RU"/>
        </w:rPr>
        <w:t>отмостки</w:t>
      </w:r>
      <w:proofErr w:type="spellEnd"/>
      <w:r w:rsidRPr="00A01F8A">
        <w:rPr>
          <w:rFonts w:ascii="Times New Roman" w:eastAsia="Times New Roman" w:hAnsi="Times New Roman" w:cs="Times New Roman"/>
          <w:color w:val="383419"/>
          <w:sz w:val="25"/>
          <w:szCs w:val="25"/>
          <w:lang w:eastAsia="ru-RU"/>
        </w:rPr>
        <w:t xml:space="preserve"> с надежной гидроизоляцией. Уклон </w:t>
      </w:r>
      <w:proofErr w:type="spellStart"/>
      <w:r w:rsidRPr="00A01F8A">
        <w:rPr>
          <w:rFonts w:ascii="Times New Roman" w:eastAsia="Times New Roman" w:hAnsi="Times New Roman" w:cs="Times New Roman"/>
          <w:color w:val="383419"/>
          <w:sz w:val="25"/>
          <w:szCs w:val="25"/>
          <w:lang w:eastAsia="ru-RU"/>
        </w:rPr>
        <w:t>отмостки</w:t>
      </w:r>
      <w:proofErr w:type="spellEnd"/>
      <w:r w:rsidRPr="00A01F8A">
        <w:rPr>
          <w:rFonts w:ascii="Times New Roman" w:eastAsia="Times New Roman" w:hAnsi="Times New Roman" w:cs="Times New Roman"/>
          <w:color w:val="383419"/>
          <w:sz w:val="25"/>
          <w:szCs w:val="25"/>
          <w:lang w:eastAsia="ru-RU"/>
        </w:rPr>
        <w:t xml:space="preserve"> принимают не менее 10 промилле в сторону от здания. Ширину </w:t>
      </w:r>
      <w:proofErr w:type="spellStart"/>
      <w:r w:rsidRPr="00A01F8A">
        <w:rPr>
          <w:rFonts w:ascii="Times New Roman" w:eastAsia="Times New Roman" w:hAnsi="Times New Roman" w:cs="Times New Roman"/>
          <w:color w:val="383419"/>
          <w:sz w:val="25"/>
          <w:szCs w:val="25"/>
          <w:lang w:eastAsia="ru-RU"/>
        </w:rPr>
        <w:t>отмостки</w:t>
      </w:r>
      <w:proofErr w:type="spellEnd"/>
      <w:r w:rsidRPr="00A01F8A">
        <w:rPr>
          <w:rFonts w:ascii="Times New Roman" w:eastAsia="Times New Roman" w:hAnsi="Times New Roman" w:cs="Times New Roman"/>
          <w:color w:val="383419"/>
          <w:sz w:val="25"/>
          <w:szCs w:val="25"/>
          <w:lang w:eastAsia="ru-RU"/>
        </w:rPr>
        <w:t xml:space="preserve"> для зданий и сооружений принимают 0,8 -1,2 м, в сложных геологических условиях (грунты с карстами) -1,5 -3 м. В случае примыкания здания к пешеходным коммуникациям, роль </w:t>
      </w:r>
      <w:proofErr w:type="spellStart"/>
      <w:r w:rsidRPr="00A01F8A">
        <w:rPr>
          <w:rFonts w:ascii="Times New Roman" w:eastAsia="Times New Roman" w:hAnsi="Times New Roman" w:cs="Times New Roman"/>
          <w:color w:val="383419"/>
          <w:sz w:val="25"/>
          <w:szCs w:val="25"/>
          <w:lang w:eastAsia="ru-RU"/>
        </w:rPr>
        <w:t>отмостки</w:t>
      </w:r>
      <w:proofErr w:type="spellEnd"/>
      <w:r w:rsidRPr="00A01F8A">
        <w:rPr>
          <w:rFonts w:ascii="Times New Roman" w:eastAsia="Times New Roman" w:hAnsi="Times New Roman" w:cs="Times New Roman"/>
          <w:color w:val="383419"/>
          <w:sz w:val="25"/>
          <w:szCs w:val="25"/>
          <w:lang w:eastAsia="ru-RU"/>
        </w:rPr>
        <w:t xml:space="preserve"> обычно выполняет тротуар с твердым видом покрытия.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4.18.9.При организации стока воды со скатных крыш через водосточные трубы необходимо:</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 допускать высоты свободного падения воды из выходного отверстия трубы более 200 мм;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-предусматривать устройство дренажа в местах стока воды из трубы на газон или иные мягкие виды покрытия.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4.18.10.Входные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4.18.11.Нумерация подъездов и квартир должна идти слева направо. Наличие одинаковых номеров подъездов и квартир в одном доме не допускается.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4.18.11.1.Следует предусматривать при входных группах площадки с твердыми видами покрытия и различными приемами озеленения. Организация площадок при </w:t>
      </w:r>
      <w:r w:rsidRPr="00A01F8A">
        <w:rPr>
          <w:rFonts w:ascii="Times New Roman" w:eastAsia="Times New Roman" w:hAnsi="Times New Roman" w:cs="Times New Roman"/>
          <w:color w:val="383419"/>
          <w:sz w:val="25"/>
          <w:szCs w:val="25"/>
          <w:lang w:eastAsia="ru-RU"/>
        </w:rPr>
        <w:lastRenderedPageBreak/>
        <w:t>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4.18.11.2.Допускается использование части площадки при входных группах для временного </w:t>
      </w:r>
      <w:proofErr w:type="spellStart"/>
      <w:r w:rsidRPr="00A01F8A">
        <w:rPr>
          <w:rFonts w:ascii="Times New Roman" w:eastAsia="Times New Roman" w:hAnsi="Times New Roman" w:cs="Times New Roman"/>
          <w:color w:val="383419"/>
          <w:sz w:val="25"/>
          <w:szCs w:val="25"/>
          <w:lang w:eastAsia="ru-RU"/>
        </w:rPr>
        <w:t>паркирования</w:t>
      </w:r>
      <w:proofErr w:type="spellEnd"/>
      <w:r w:rsidRPr="00A01F8A">
        <w:rPr>
          <w:rFonts w:ascii="Times New Roman" w:eastAsia="Times New Roman" w:hAnsi="Times New Roman" w:cs="Times New Roman"/>
          <w:color w:val="383419"/>
          <w:sz w:val="25"/>
          <w:szCs w:val="25"/>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4.18.11.3.В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4.18.12.Длязащиты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01F8A" w:rsidRPr="00A01F8A" w:rsidRDefault="00A01F8A" w:rsidP="00A01F8A">
      <w:pPr>
        <w:numPr>
          <w:ilvl w:val="0"/>
          <w:numId w:val="1"/>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5.</w:t>
      </w:r>
      <w:r w:rsidRPr="00A01F8A">
        <w:rPr>
          <w:rFonts w:ascii="Times New Roman" w:eastAsia="Times New Roman" w:hAnsi="Times New Roman" w:cs="Times New Roman"/>
          <w:b/>
          <w:bCs/>
          <w:color w:val="544E26"/>
          <w:sz w:val="25"/>
          <w:szCs w:val="25"/>
          <w:lang w:eastAsia="ru-RU"/>
        </w:rPr>
        <w:t>ПРОЕКТИРОВАНИЕ БЛАГОУСТРОЙСТВА</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5.1. Благоустройство территорий осуществляется по разработанным проектам комплексного благоустройства, предусматривающим:</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благоустройство на территориях общественного назначения;</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благоустройство на территориях жилого назначения;</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благоустройство на территориях рекреационного назначения;</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благоустройство на территориях производственного назначения;</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благоустройство на территориях транспортной и инженерной инфраструктуры.</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A01F8A" w:rsidRPr="00A01F8A" w:rsidRDefault="00A01F8A" w:rsidP="00A01F8A">
      <w:pPr>
        <w:spacing w:before="180" w:after="0" w:line="208"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A01F8A" w:rsidRPr="00A01F8A" w:rsidRDefault="00A01F8A" w:rsidP="00A01F8A">
      <w:pPr>
        <w:numPr>
          <w:ilvl w:val="0"/>
          <w:numId w:val="2"/>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6.</w:t>
      </w:r>
      <w:r w:rsidRPr="00A01F8A">
        <w:rPr>
          <w:rFonts w:ascii="Times New Roman" w:eastAsia="Times New Roman" w:hAnsi="Times New Roman" w:cs="Times New Roman"/>
          <w:b/>
          <w:bCs/>
          <w:color w:val="544E26"/>
          <w:sz w:val="25"/>
          <w:szCs w:val="25"/>
          <w:lang w:eastAsia="ru-RU"/>
        </w:rPr>
        <w:t>БЛАГОУСТРОЙСТВО НА ТЕРРИТОРИЯХ ОБЩЕСТВЕННОГО НАЗНАЧЕНИЯ</w:t>
      </w:r>
    </w:p>
    <w:p w:rsidR="00A01F8A" w:rsidRPr="00A01F8A" w:rsidRDefault="00A01F8A" w:rsidP="00A01F8A">
      <w:pPr>
        <w:spacing w:before="180" w:after="0" w:line="204" w:lineRule="atLeast"/>
        <w:ind w:firstLine="566"/>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6.1. Объектами нормирования благоустройства на территориях общественного назначения являются:</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общественные пространства населенного пункта;</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участки и зоны общественной застройки.</w:t>
      </w:r>
    </w:p>
    <w:p w:rsidR="00A01F8A" w:rsidRPr="00A01F8A" w:rsidRDefault="00A01F8A" w:rsidP="00A01F8A">
      <w:pPr>
        <w:spacing w:before="180" w:after="0" w:line="208"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A01F8A">
        <w:rPr>
          <w:rFonts w:ascii="Times New Roman" w:eastAsia="Times New Roman" w:hAnsi="Times New Roman" w:cs="Times New Roman"/>
          <w:color w:val="383419"/>
          <w:sz w:val="25"/>
          <w:szCs w:val="25"/>
          <w:lang w:eastAsia="ru-RU"/>
        </w:rPr>
        <w:t>предпроектных</w:t>
      </w:r>
      <w:proofErr w:type="spellEnd"/>
      <w:r w:rsidRPr="00A01F8A">
        <w:rPr>
          <w:rFonts w:ascii="Times New Roman" w:eastAsia="Times New Roman" w:hAnsi="Times New Roman" w:cs="Times New Roman"/>
          <w:color w:val="383419"/>
          <w:sz w:val="25"/>
          <w:szCs w:val="25"/>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w:t>
      </w:r>
    </w:p>
    <w:p w:rsidR="00A01F8A" w:rsidRPr="00A01F8A" w:rsidRDefault="00A01F8A" w:rsidP="00A01F8A">
      <w:pPr>
        <w:spacing w:before="180" w:after="0" w:line="204" w:lineRule="atLeast"/>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6.4.   Общественные пространства</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общегородского и локального значения.</w:t>
      </w:r>
    </w:p>
    <w:p w:rsidR="00A01F8A" w:rsidRPr="00A01F8A" w:rsidRDefault="00A01F8A" w:rsidP="00A01F8A">
      <w:pPr>
        <w:spacing w:before="180" w:after="0" w:line="204"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6.4.2. Пешеходные коммуникации и пешеходные зоны обеспечивают пешеходные связи и передвижения по территории населенного пункта.</w:t>
      </w:r>
    </w:p>
    <w:p w:rsidR="00A01F8A" w:rsidRPr="00A01F8A" w:rsidRDefault="00A01F8A" w:rsidP="00A01F8A">
      <w:pPr>
        <w:spacing w:after="0" w:line="206" w:lineRule="atLeast"/>
        <w:ind w:right="20"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A01F8A" w:rsidRPr="00A01F8A" w:rsidRDefault="00A01F8A" w:rsidP="00A01F8A">
      <w:pPr>
        <w:spacing w:before="180" w:after="0" w:line="208"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6.4.4. </w:t>
      </w:r>
      <w:proofErr w:type="gramStart"/>
      <w:r w:rsidRPr="00A01F8A">
        <w:rPr>
          <w:rFonts w:ascii="Times New Roman" w:eastAsia="Times New Roman" w:hAnsi="Times New Roman" w:cs="Times New Roman"/>
          <w:color w:val="383419"/>
          <w:sz w:val="25"/>
          <w:szCs w:val="25"/>
          <w:lang w:eastAsia="ru-RU"/>
        </w:rPr>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поселковой информации, элементы защиты участков озеленения (металлические ограждения, специальные виды покрытий и т.п.).</w:t>
      </w:r>
      <w:proofErr w:type="gramEnd"/>
    </w:p>
    <w:p w:rsidR="00A01F8A" w:rsidRPr="00A01F8A" w:rsidRDefault="00A01F8A" w:rsidP="00A01F8A">
      <w:pPr>
        <w:spacing w:before="180" w:after="0" w:line="204"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6.5.   Участки и специализированные зоны общественной застройки.</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6.5.1. Участки общественной застройки с активным режимом посещения - это учреждения торговли, культуры, искусства, образования и т.п. объекты городского </w:t>
      </w:r>
      <w:r w:rsidRPr="00A01F8A">
        <w:rPr>
          <w:rFonts w:ascii="Times New Roman" w:eastAsia="Times New Roman" w:hAnsi="Times New Roman" w:cs="Times New Roman"/>
          <w:color w:val="383419"/>
          <w:sz w:val="25"/>
          <w:szCs w:val="25"/>
          <w:lang w:eastAsia="ru-RU"/>
        </w:rPr>
        <w:lastRenderedPageBreak/>
        <w:t xml:space="preserve">значения; они могут быть организованы с выделением </w:t>
      </w:r>
      <w:proofErr w:type="spellStart"/>
      <w:r w:rsidRPr="00A01F8A">
        <w:rPr>
          <w:rFonts w:ascii="Times New Roman" w:eastAsia="Times New Roman" w:hAnsi="Times New Roman" w:cs="Times New Roman"/>
          <w:color w:val="383419"/>
          <w:sz w:val="25"/>
          <w:szCs w:val="25"/>
          <w:lang w:eastAsia="ru-RU"/>
        </w:rPr>
        <w:t>приобъектной</w:t>
      </w:r>
      <w:proofErr w:type="spellEnd"/>
      <w:r w:rsidRPr="00A01F8A">
        <w:rPr>
          <w:rFonts w:ascii="Times New Roman" w:eastAsia="Times New Roman" w:hAnsi="Times New Roman" w:cs="Times New Roman"/>
          <w:color w:val="383419"/>
          <w:sz w:val="25"/>
          <w:szCs w:val="25"/>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01F8A" w:rsidRPr="00A01F8A" w:rsidRDefault="00A01F8A" w:rsidP="00A01F8A">
      <w:pPr>
        <w:spacing w:before="180" w:after="0" w:line="208"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Pr="00A01F8A">
        <w:rPr>
          <w:rFonts w:ascii="Times New Roman" w:eastAsia="Times New Roman" w:hAnsi="Times New Roman" w:cs="Times New Roman"/>
          <w:color w:val="383419"/>
          <w:sz w:val="25"/>
          <w:szCs w:val="25"/>
          <w:lang w:eastAsia="ru-RU"/>
        </w:rPr>
        <w:t>приобъектной</w:t>
      </w:r>
      <w:proofErr w:type="spellEnd"/>
      <w:r w:rsidRPr="00A01F8A">
        <w:rPr>
          <w:rFonts w:ascii="Times New Roman" w:eastAsia="Times New Roman" w:hAnsi="Times New Roman" w:cs="Times New Roman"/>
          <w:color w:val="383419"/>
          <w:sz w:val="25"/>
          <w:szCs w:val="25"/>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A01F8A" w:rsidRPr="00A01F8A" w:rsidRDefault="00A01F8A" w:rsidP="00A01F8A">
      <w:pPr>
        <w:spacing w:after="0" w:line="206" w:lineRule="atLeast"/>
        <w:ind w:right="20"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01F8A" w:rsidRPr="00A01F8A" w:rsidRDefault="00A01F8A" w:rsidP="00A01F8A">
      <w:pPr>
        <w:spacing w:before="180" w:after="0" w:line="208"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6.5.4. Обязательный перечень конструктивных элементов благоустройства территории на участках общественной застройки (при наличии </w:t>
      </w:r>
      <w:proofErr w:type="spellStart"/>
      <w:r w:rsidRPr="00A01F8A">
        <w:rPr>
          <w:rFonts w:ascii="Times New Roman" w:eastAsia="Times New Roman" w:hAnsi="Times New Roman" w:cs="Times New Roman"/>
          <w:color w:val="383419"/>
          <w:sz w:val="25"/>
          <w:szCs w:val="25"/>
          <w:lang w:eastAsia="ru-RU"/>
        </w:rPr>
        <w:t>приобъектных</w:t>
      </w:r>
      <w:proofErr w:type="spellEnd"/>
      <w:r w:rsidRPr="00A01F8A">
        <w:rPr>
          <w:rFonts w:ascii="Times New Roman" w:eastAsia="Times New Roman" w:hAnsi="Times New Roman" w:cs="Times New Roman"/>
          <w:color w:val="383419"/>
          <w:sz w:val="25"/>
          <w:szCs w:val="25"/>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6.5.5. На территории участков общественной застройки (при наличии </w:t>
      </w:r>
      <w:proofErr w:type="spellStart"/>
      <w:r w:rsidRPr="00A01F8A">
        <w:rPr>
          <w:rFonts w:ascii="Times New Roman" w:eastAsia="Times New Roman" w:hAnsi="Times New Roman" w:cs="Times New Roman"/>
          <w:color w:val="383419"/>
          <w:sz w:val="25"/>
          <w:szCs w:val="25"/>
          <w:lang w:eastAsia="ru-RU"/>
        </w:rPr>
        <w:t>приобъектных</w:t>
      </w:r>
      <w:proofErr w:type="spellEnd"/>
      <w:r w:rsidRPr="00A01F8A">
        <w:rPr>
          <w:rFonts w:ascii="Times New Roman" w:eastAsia="Times New Roman" w:hAnsi="Times New Roman" w:cs="Times New Roman"/>
          <w:color w:val="383419"/>
          <w:sz w:val="25"/>
          <w:szCs w:val="25"/>
          <w:lang w:eastAsia="ru-RU"/>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A01F8A" w:rsidRPr="00A01F8A" w:rsidRDefault="00A01F8A" w:rsidP="00A01F8A">
      <w:pPr>
        <w:numPr>
          <w:ilvl w:val="0"/>
          <w:numId w:val="3"/>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7.</w:t>
      </w:r>
      <w:r w:rsidRPr="00A01F8A">
        <w:rPr>
          <w:rFonts w:ascii="Times New Roman" w:eastAsia="Times New Roman" w:hAnsi="Times New Roman" w:cs="Times New Roman"/>
          <w:b/>
          <w:bCs/>
          <w:color w:val="544E26"/>
          <w:sz w:val="25"/>
          <w:szCs w:val="25"/>
          <w:lang w:eastAsia="ru-RU"/>
        </w:rPr>
        <w:t>БЛАГОУСТРОЙСТВО НА ТЕРРИТОРИЯХ ЖИЛОГО НАЗНАЧЕНИЯ</w:t>
      </w:r>
    </w:p>
    <w:p w:rsidR="00A01F8A" w:rsidRPr="00A01F8A" w:rsidRDefault="00A01F8A" w:rsidP="00A01F8A">
      <w:pPr>
        <w:spacing w:before="180" w:after="0" w:line="204" w:lineRule="atLeast"/>
        <w:ind w:firstLine="566"/>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7.1. Объектами нормирования благоустройства на территориях жилого назначения являются:</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общественные пространства;</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участки жилой застройки;</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участки детских садов, школ;</w:t>
      </w:r>
    </w:p>
    <w:p w:rsidR="00A01F8A" w:rsidRPr="00A01F8A" w:rsidRDefault="00A01F8A" w:rsidP="00A01F8A">
      <w:pPr>
        <w:spacing w:after="0" w:line="240" w:lineRule="auto"/>
        <w:ind w:left="450" w:hanging="14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участки длительного и временного хранения автотранспортных средств.</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7.2.   Общественные пространства.</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01F8A" w:rsidRPr="00A01F8A" w:rsidRDefault="00A01F8A" w:rsidP="00A01F8A">
      <w:pPr>
        <w:spacing w:before="180" w:after="0" w:line="204"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7.2.2. Учреждения обслуживания жилых групп,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A01F8A">
        <w:rPr>
          <w:rFonts w:ascii="Times New Roman" w:eastAsia="Times New Roman" w:hAnsi="Times New Roman" w:cs="Times New Roman"/>
          <w:color w:val="383419"/>
          <w:sz w:val="25"/>
          <w:szCs w:val="25"/>
          <w:lang w:eastAsia="ru-RU"/>
        </w:rPr>
        <w:t>приобъектных</w:t>
      </w:r>
      <w:proofErr w:type="spellEnd"/>
      <w:r w:rsidRPr="00A01F8A">
        <w:rPr>
          <w:rFonts w:ascii="Times New Roman" w:eastAsia="Times New Roman" w:hAnsi="Times New Roman" w:cs="Times New Roman"/>
          <w:color w:val="383419"/>
          <w:sz w:val="25"/>
          <w:szCs w:val="25"/>
          <w:lang w:eastAsia="ru-RU"/>
        </w:rP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A01F8A">
        <w:rPr>
          <w:rFonts w:ascii="Times New Roman" w:eastAsia="Times New Roman" w:hAnsi="Times New Roman" w:cs="Times New Roman"/>
          <w:color w:val="383419"/>
          <w:sz w:val="25"/>
          <w:szCs w:val="25"/>
          <w:lang w:eastAsia="ru-RU"/>
        </w:rPr>
        <w:t>возможно</w:t>
      </w:r>
      <w:proofErr w:type="gramEnd"/>
      <w:r w:rsidRPr="00A01F8A">
        <w:rPr>
          <w:rFonts w:ascii="Times New Roman" w:eastAsia="Times New Roman" w:hAnsi="Times New Roman" w:cs="Times New Roman"/>
          <w:color w:val="383419"/>
          <w:sz w:val="25"/>
          <w:szCs w:val="25"/>
          <w:lang w:eastAsia="ru-RU"/>
        </w:rPr>
        <w:t xml:space="preserve"> предусматривать различные по высоте металлические ограждения.</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01F8A" w:rsidRPr="00A01F8A" w:rsidRDefault="00A01F8A" w:rsidP="00A01F8A">
      <w:pPr>
        <w:spacing w:before="180" w:after="0" w:line="204"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7.2.4. Возможно размещение средств наружной рекламы, некапитальных нестационарных сооружений.</w:t>
      </w:r>
    </w:p>
    <w:p w:rsidR="00A01F8A" w:rsidRPr="00A01F8A" w:rsidRDefault="00A01F8A" w:rsidP="00A01F8A">
      <w:pPr>
        <w:spacing w:before="180" w:after="0" w:line="208"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7.2.5 Озелененные территории общего пользования обычно формируются в виде единой системы озеленения жилых групп,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7.2.6. Безопасность общественных пространств на территориях жилого назначения обеспечивается их </w:t>
      </w:r>
      <w:proofErr w:type="spellStart"/>
      <w:r w:rsidRPr="00A01F8A">
        <w:rPr>
          <w:rFonts w:ascii="Times New Roman" w:eastAsia="Times New Roman" w:hAnsi="Times New Roman" w:cs="Times New Roman"/>
          <w:color w:val="383419"/>
          <w:sz w:val="25"/>
          <w:szCs w:val="25"/>
          <w:lang w:eastAsia="ru-RU"/>
        </w:rPr>
        <w:t>просматриваемостью</w:t>
      </w:r>
      <w:proofErr w:type="spellEnd"/>
      <w:r w:rsidRPr="00A01F8A">
        <w:rPr>
          <w:rFonts w:ascii="Times New Roman" w:eastAsia="Times New Roman" w:hAnsi="Times New Roman" w:cs="Times New Roman"/>
          <w:color w:val="383419"/>
          <w:sz w:val="25"/>
          <w:szCs w:val="25"/>
          <w:lang w:eastAsia="ru-RU"/>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A01F8A">
        <w:rPr>
          <w:rFonts w:ascii="Times New Roman" w:eastAsia="Times New Roman" w:hAnsi="Times New Roman" w:cs="Times New Roman"/>
          <w:color w:val="383419"/>
          <w:sz w:val="25"/>
          <w:szCs w:val="25"/>
          <w:lang w:eastAsia="ru-RU"/>
        </w:rPr>
        <w:t>просматриваемость</w:t>
      </w:r>
      <w:proofErr w:type="spellEnd"/>
      <w:r w:rsidRPr="00A01F8A">
        <w:rPr>
          <w:rFonts w:ascii="Times New Roman" w:eastAsia="Times New Roman" w:hAnsi="Times New Roman" w:cs="Times New Roman"/>
          <w:color w:val="383419"/>
          <w:sz w:val="25"/>
          <w:szCs w:val="25"/>
          <w:lang w:eastAsia="ru-RU"/>
        </w:rPr>
        <w:t xml:space="preserve"> снаружи внутридомовых </w:t>
      </w:r>
      <w:proofErr w:type="spellStart"/>
      <w:r w:rsidRPr="00A01F8A">
        <w:rPr>
          <w:rFonts w:ascii="Times New Roman" w:eastAsia="Times New Roman" w:hAnsi="Times New Roman" w:cs="Times New Roman"/>
          <w:color w:val="383419"/>
          <w:sz w:val="25"/>
          <w:szCs w:val="25"/>
          <w:lang w:eastAsia="ru-RU"/>
        </w:rPr>
        <w:t>полуприватных</w:t>
      </w:r>
      <w:proofErr w:type="spellEnd"/>
      <w:r w:rsidRPr="00A01F8A">
        <w:rPr>
          <w:rFonts w:ascii="Times New Roman" w:eastAsia="Times New Roman" w:hAnsi="Times New Roman" w:cs="Times New Roman"/>
          <w:color w:val="383419"/>
          <w:sz w:val="25"/>
          <w:szCs w:val="25"/>
          <w:lang w:eastAsia="ru-RU"/>
        </w:rPr>
        <w:t xml:space="preserve"> зон (входные группы, лестничные площадки и пролеты, коридоры).</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7.2.7. Площадь </w:t>
      </w:r>
      <w:proofErr w:type="spellStart"/>
      <w:r w:rsidRPr="00A01F8A">
        <w:rPr>
          <w:rFonts w:ascii="Times New Roman" w:eastAsia="Times New Roman" w:hAnsi="Times New Roman" w:cs="Times New Roman"/>
          <w:color w:val="383419"/>
          <w:sz w:val="25"/>
          <w:szCs w:val="25"/>
          <w:lang w:eastAsia="ru-RU"/>
        </w:rPr>
        <w:t>непросматриваемых</w:t>
      </w:r>
      <w:proofErr w:type="spellEnd"/>
      <w:r w:rsidRPr="00A01F8A">
        <w:rPr>
          <w:rFonts w:ascii="Times New Roman" w:eastAsia="Times New Roman" w:hAnsi="Times New Roman" w:cs="Times New Roman"/>
          <w:color w:val="383419"/>
          <w:sz w:val="25"/>
          <w:szCs w:val="25"/>
          <w:lang w:eastAsia="ru-RU"/>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7.2.8.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7.3.     Участки жилой застройки.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7.3.2. </w:t>
      </w:r>
      <w:proofErr w:type="gramStart"/>
      <w:r w:rsidRPr="00A01F8A">
        <w:rPr>
          <w:rFonts w:ascii="Times New Roman" w:eastAsia="Times New Roman" w:hAnsi="Times New Roman" w:cs="Times New Roman"/>
          <w:color w:val="383419"/>
          <w:sz w:val="25"/>
          <w:szCs w:val="25"/>
          <w:lang w:eastAsia="ru-RU"/>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01F8A">
        <w:rPr>
          <w:rFonts w:ascii="Times New Roman" w:eastAsia="Times New Roman" w:hAnsi="Times New Roman" w:cs="Times New Roman"/>
          <w:color w:val="383419"/>
          <w:sz w:val="25"/>
          <w:szCs w:val="25"/>
          <w:lang w:eastAsia="ru-RU"/>
        </w:rPr>
        <w:t xml:space="preserve"> Если размеры территории 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настоящих Правил), элементы сопряжения поверхностей, оборудование площадок, озеленение, осветительное оборудование.</w:t>
      </w:r>
    </w:p>
    <w:p w:rsidR="00A01F8A" w:rsidRPr="00A01F8A" w:rsidRDefault="00A01F8A" w:rsidP="00A01F8A">
      <w:pPr>
        <w:spacing w:before="180" w:after="0" w:line="240" w:lineRule="auto"/>
        <w:ind w:firstLine="56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7.3.4.    Озеленение жилого участка следует формировать между </w:t>
      </w:r>
      <w:proofErr w:type="spellStart"/>
      <w:r w:rsidRPr="00A01F8A">
        <w:rPr>
          <w:rFonts w:ascii="Times New Roman" w:eastAsia="Times New Roman" w:hAnsi="Times New Roman" w:cs="Times New Roman"/>
          <w:color w:val="383419"/>
          <w:sz w:val="25"/>
          <w:szCs w:val="25"/>
          <w:lang w:eastAsia="ru-RU"/>
        </w:rPr>
        <w:t>отмосткой</w:t>
      </w:r>
      <w:proofErr w:type="spellEnd"/>
      <w:r w:rsidRPr="00A01F8A">
        <w:rPr>
          <w:rFonts w:ascii="Times New Roman" w:eastAsia="Times New Roman" w:hAnsi="Times New Roman" w:cs="Times New Roman"/>
          <w:color w:val="383419"/>
          <w:sz w:val="25"/>
          <w:szCs w:val="25"/>
          <w:lang w:eastAsia="ru-RU"/>
        </w:rPr>
        <w:t xml:space="preserve"> жилого дома и проездом (придомовые полосы озеленения), между проездом и </w:t>
      </w:r>
      <w:r w:rsidRPr="00A01F8A">
        <w:rPr>
          <w:rFonts w:ascii="Times New Roman" w:eastAsia="Times New Roman" w:hAnsi="Times New Roman" w:cs="Times New Roman"/>
          <w:color w:val="383419"/>
          <w:sz w:val="25"/>
          <w:szCs w:val="25"/>
          <w:lang w:eastAsia="ru-RU"/>
        </w:rPr>
        <w:lastRenderedPageBreak/>
        <w:t>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7.3.5.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проектируют с учетом градостроительных условий и требований их размещения.</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7.3.7.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A01F8A">
        <w:rPr>
          <w:rFonts w:ascii="Times New Roman" w:eastAsia="Times New Roman" w:hAnsi="Times New Roman" w:cs="Times New Roman"/>
          <w:color w:val="383419"/>
          <w:sz w:val="25"/>
          <w:szCs w:val="25"/>
          <w:lang w:eastAsia="ru-RU"/>
        </w:rPr>
        <w:t>т.ч</w:t>
      </w:r>
      <w:proofErr w:type="spellEnd"/>
      <w:r w:rsidRPr="00A01F8A">
        <w:rPr>
          <w:rFonts w:ascii="Times New Roman" w:eastAsia="Times New Roman" w:hAnsi="Times New Roman" w:cs="Times New Roman"/>
          <w:color w:val="383419"/>
          <w:sz w:val="25"/>
          <w:szCs w:val="25"/>
          <w:lang w:eastAsia="ru-RU"/>
        </w:rPr>
        <w:t>. типа «Ракушка»), замену морально и физически устаревших элементов благоустройства.</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7.4.     Участки детских садов и школ.</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A01F8A" w:rsidRPr="00A01F8A" w:rsidRDefault="00A01F8A" w:rsidP="00A01F8A">
      <w:pPr>
        <w:spacing w:after="0" w:line="240" w:lineRule="auto"/>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7.4.3. В качестве твердых видов покрытий применяются </w:t>
      </w:r>
      <w:proofErr w:type="spellStart"/>
      <w:r w:rsidRPr="00A01F8A">
        <w:rPr>
          <w:rFonts w:ascii="Times New Roman" w:eastAsia="Times New Roman" w:hAnsi="Times New Roman" w:cs="Times New Roman"/>
          <w:color w:val="383419"/>
          <w:sz w:val="25"/>
          <w:szCs w:val="25"/>
          <w:lang w:eastAsia="ru-RU"/>
        </w:rPr>
        <w:t>цементобетон</w:t>
      </w:r>
      <w:proofErr w:type="spellEnd"/>
      <w:r w:rsidRPr="00A01F8A">
        <w:rPr>
          <w:rFonts w:ascii="Times New Roman" w:eastAsia="Times New Roman" w:hAnsi="Times New Roman" w:cs="Times New Roman"/>
          <w:color w:val="383419"/>
          <w:sz w:val="25"/>
          <w:szCs w:val="25"/>
          <w:lang w:eastAsia="ru-RU"/>
        </w:rPr>
        <w:t xml:space="preserve"> и плиточное мощение.</w:t>
      </w:r>
    </w:p>
    <w:p w:rsidR="00A01F8A" w:rsidRPr="00A01F8A" w:rsidRDefault="00A01F8A" w:rsidP="00A01F8A">
      <w:pPr>
        <w:spacing w:after="0" w:line="204"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7.4.4. При озеленении территории детских садов и школ запрещается использовать растения с ядовитыми плодами, а также с колючками и шипами.</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7.4.6. Рекомендуется плоская кровля зданий детских садов и школ.</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7.5. Участки длительного и кратковременного хранения автотранспортных средств.</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7.5.1. На участке длительного и кратковременного хранения автотранспортных сре</w:t>
      </w:r>
      <w:proofErr w:type="gramStart"/>
      <w:r w:rsidRPr="00A01F8A">
        <w:rPr>
          <w:rFonts w:ascii="Times New Roman" w:eastAsia="Times New Roman" w:hAnsi="Times New Roman" w:cs="Times New Roman"/>
          <w:color w:val="383419"/>
          <w:sz w:val="25"/>
          <w:szCs w:val="25"/>
          <w:lang w:eastAsia="ru-RU"/>
        </w:rPr>
        <w:t>дств сл</w:t>
      </w:r>
      <w:proofErr w:type="gramEnd"/>
      <w:r w:rsidRPr="00A01F8A">
        <w:rPr>
          <w:rFonts w:ascii="Times New Roman" w:eastAsia="Times New Roman" w:hAnsi="Times New Roman" w:cs="Times New Roman"/>
          <w:color w:val="383419"/>
          <w:sz w:val="25"/>
          <w:szCs w:val="25"/>
          <w:lang w:eastAsia="ru-RU"/>
        </w:rPr>
        <w:t>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Pr="00A01F8A">
        <w:rPr>
          <w:rFonts w:ascii="Times New Roman" w:eastAsia="Times New Roman" w:hAnsi="Times New Roman" w:cs="Times New Roman"/>
          <w:color w:val="383419"/>
          <w:sz w:val="25"/>
          <w:szCs w:val="25"/>
          <w:lang w:eastAsia="ru-RU"/>
        </w:rPr>
        <w:t>дств сл</w:t>
      </w:r>
      <w:proofErr w:type="gramEnd"/>
      <w:r w:rsidRPr="00A01F8A">
        <w:rPr>
          <w:rFonts w:ascii="Times New Roman" w:eastAsia="Times New Roman" w:hAnsi="Times New Roman" w:cs="Times New Roman"/>
          <w:color w:val="383419"/>
          <w:sz w:val="25"/>
          <w:szCs w:val="25"/>
          <w:lang w:eastAsia="ru-RU"/>
        </w:rPr>
        <w:t xml:space="preserve">едует изолировать от </w:t>
      </w:r>
      <w:r w:rsidRPr="00A01F8A">
        <w:rPr>
          <w:rFonts w:ascii="Times New Roman" w:eastAsia="Times New Roman" w:hAnsi="Times New Roman" w:cs="Times New Roman"/>
          <w:color w:val="383419"/>
          <w:sz w:val="25"/>
          <w:szCs w:val="25"/>
          <w:lang w:eastAsia="ru-RU"/>
        </w:rPr>
        <w:lastRenderedPageBreak/>
        <w:t>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A01F8A">
        <w:rPr>
          <w:rFonts w:ascii="Times New Roman" w:eastAsia="Times New Roman" w:hAnsi="Times New Roman" w:cs="Times New Roman"/>
          <w:color w:val="383419"/>
          <w:sz w:val="25"/>
          <w:szCs w:val="25"/>
          <w:lang w:eastAsia="ru-RU"/>
        </w:rPr>
        <w:t>дств вкл</w:t>
      </w:r>
      <w:proofErr w:type="gramEnd"/>
      <w:r w:rsidRPr="00A01F8A">
        <w:rPr>
          <w:rFonts w:ascii="Times New Roman" w:eastAsia="Times New Roman" w:hAnsi="Times New Roman" w:cs="Times New Roman"/>
          <w:color w:val="383419"/>
          <w:sz w:val="25"/>
          <w:szCs w:val="25"/>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01F8A" w:rsidRPr="00A01F8A" w:rsidRDefault="00A01F8A" w:rsidP="00A01F8A">
      <w:pPr>
        <w:spacing w:after="0" w:line="204" w:lineRule="atLeast"/>
        <w:ind w:firstLine="72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7.5.3. На пешеходных дорожках необходимо предусматривать съезд – бордюрный пандус - на уровень проезда (не менее одного на участок).</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7.5.4. Благоустройство участка территории, автостоянок проектируют с твердым видом покрытия дорожек и проездов, осветительным оборудованием. </w:t>
      </w:r>
      <w:proofErr w:type="gramStart"/>
      <w:r w:rsidRPr="00A01F8A">
        <w:rPr>
          <w:rFonts w:ascii="Times New Roman" w:eastAsia="Times New Roman" w:hAnsi="Times New Roman" w:cs="Times New Roman"/>
          <w:color w:val="383419"/>
          <w:sz w:val="25"/>
          <w:szCs w:val="25"/>
          <w:lang w:eastAsia="ru-RU"/>
        </w:rPr>
        <w:t>Гаражные сооружения или отсеки предусматривают унифицированными, с элементами озеленения и размещением ограждений.</w:t>
      </w:r>
      <w:proofErr w:type="gramEnd"/>
    </w:p>
    <w:p w:rsidR="00A01F8A" w:rsidRPr="00A01F8A" w:rsidRDefault="00A01F8A" w:rsidP="00A01F8A">
      <w:pPr>
        <w:numPr>
          <w:ilvl w:val="0"/>
          <w:numId w:val="4"/>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8.</w:t>
      </w:r>
      <w:r w:rsidRPr="00A01F8A">
        <w:rPr>
          <w:rFonts w:ascii="Times New Roman" w:eastAsia="Times New Roman" w:hAnsi="Times New Roman" w:cs="Times New Roman"/>
          <w:b/>
          <w:bCs/>
          <w:color w:val="544E26"/>
          <w:sz w:val="25"/>
          <w:szCs w:val="25"/>
          <w:lang w:eastAsia="ru-RU"/>
        </w:rPr>
        <w:t>БЛАГОУСТРОЙСТВО ТЕРРИТОРИЙ РЕКРЕАЦИОННОГО НАЗНАЧЕНИЯ</w:t>
      </w:r>
    </w:p>
    <w:p w:rsidR="00A01F8A" w:rsidRPr="00A01F8A" w:rsidRDefault="00A01F8A" w:rsidP="00A01F8A">
      <w:pPr>
        <w:spacing w:after="0" w:line="204" w:lineRule="atLeast"/>
        <w:ind w:firstLine="708"/>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8.1. Объектами нормирования благоустройства на территориях рекреационного назначения являются:</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зоны отдыха;</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скверы.</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w:t>
      </w:r>
      <w:proofErr w:type="spellStart"/>
      <w:r w:rsidRPr="00A01F8A">
        <w:rPr>
          <w:rFonts w:ascii="Times New Roman" w:eastAsia="Times New Roman" w:hAnsi="Times New Roman" w:cs="Times New Roman"/>
          <w:color w:val="383419"/>
          <w:sz w:val="25"/>
          <w:szCs w:val="25"/>
          <w:lang w:eastAsia="ru-RU"/>
        </w:rPr>
        <w:t>т.ч</w:t>
      </w:r>
      <w:proofErr w:type="spellEnd"/>
      <w:r w:rsidRPr="00A01F8A">
        <w:rPr>
          <w:rFonts w:ascii="Times New Roman" w:eastAsia="Times New Roman" w:hAnsi="Times New Roman" w:cs="Times New Roman"/>
          <w:color w:val="383419"/>
          <w:sz w:val="25"/>
          <w:szCs w:val="25"/>
          <w:lang w:eastAsia="ru-RU"/>
        </w:rPr>
        <w:t>.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8.5.   При реконструкции объектов рекреации следует предусматривать:</w:t>
      </w:r>
    </w:p>
    <w:p w:rsidR="00A01F8A" w:rsidRPr="00A01F8A" w:rsidRDefault="00A01F8A" w:rsidP="00A01F8A">
      <w:pPr>
        <w:spacing w:after="0" w:line="204" w:lineRule="atLeast"/>
        <w:ind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для парков и садов: реконструкция планировочной структуры (например, изменение плотности дорожно-</w:t>
      </w:r>
      <w:proofErr w:type="spellStart"/>
      <w:r w:rsidRPr="00A01F8A">
        <w:rPr>
          <w:rFonts w:ascii="Times New Roman" w:eastAsia="Times New Roman" w:hAnsi="Times New Roman" w:cs="Times New Roman"/>
          <w:color w:val="383419"/>
          <w:sz w:val="25"/>
          <w:szCs w:val="25"/>
          <w:lang w:eastAsia="ru-RU"/>
        </w:rPr>
        <w:t>тропиночной</w:t>
      </w:r>
      <w:proofErr w:type="spellEnd"/>
      <w:r w:rsidRPr="00A01F8A">
        <w:rPr>
          <w:rFonts w:ascii="Times New Roman" w:eastAsia="Times New Roman" w:hAnsi="Times New Roman" w:cs="Times New Roman"/>
          <w:color w:val="383419"/>
          <w:sz w:val="25"/>
          <w:szCs w:val="25"/>
          <w:lang w:eastAsia="ru-RU"/>
        </w:rPr>
        <w:t xml:space="preserve"> сети), </w:t>
      </w:r>
      <w:proofErr w:type="spellStart"/>
      <w:r w:rsidRPr="00A01F8A">
        <w:rPr>
          <w:rFonts w:ascii="Times New Roman" w:eastAsia="Times New Roman" w:hAnsi="Times New Roman" w:cs="Times New Roman"/>
          <w:color w:val="383419"/>
          <w:sz w:val="25"/>
          <w:szCs w:val="25"/>
          <w:lang w:eastAsia="ru-RU"/>
        </w:rPr>
        <w:t>разреживание</w:t>
      </w:r>
      <w:proofErr w:type="spellEnd"/>
      <w:r w:rsidRPr="00A01F8A">
        <w:rPr>
          <w:rFonts w:ascii="Times New Roman" w:eastAsia="Times New Roman" w:hAnsi="Times New Roman" w:cs="Times New Roman"/>
          <w:color w:val="383419"/>
          <w:sz w:val="25"/>
          <w:szCs w:val="25"/>
          <w:lang w:eastAsia="ru-RU"/>
        </w:rPr>
        <w:t xml:space="preserve"> участков с повышенной плотностью насаждений, удаление больных, старых, недекоративных, потерявших декоративность деревьев,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w:t>
      </w:r>
      <w:r w:rsidRPr="00A01F8A">
        <w:rPr>
          <w:rFonts w:ascii="Times New Roman" w:eastAsia="Times New Roman" w:hAnsi="Times New Roman" w:cs="Times New Roman"/>
          <w:color w:val="383419"/>
          <w:sz w:val="25"/>
          <w:szCs w:val="25"/>
          <w:lang w:eastAsia="ru-RU"/>
        </w:rPr>
        <w:lastRenderedPageBreak/>
        <w:t>крупномерного посадочного материала с использованием специальных технологий посадки и содержания.</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8.6.     Зоны отдыха.</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8.6.1. Зоны отдыха - территории, предназначенные и обустроенные для организации активного массового отдыха, купания и рекреации.</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8.6.2. При проектировании зон отдыха в прибрежной части водоемов площадь </w:t>
      </w:r>
      <w:proofErr w:type="gramStart"/>
      <w:r w:rsidRPr="00A01F8A">
        <w:rPr>
          <w:rFonts w:ascii="Times New Roman" w:eastAsia="Times New Roman" w:hAnsi="Times New Roman" w:cs="Times New Roman"/>
          <w:color w:val="383419"/>
          <w:sz w:val="25"/>
          <w:szCs w:val="25"/>
          <w:lang w:eastAsia="ru-RU"/>
        </w:rPr>
        <w:t>пляжа</w:t>
      </w:r>
      <w:proofErr w:type="gramEnd"/>
      <w:r w:rsidRPr="00A01F8A">
        <w:rPr>
          <w:rFonts w:ascii="Times New Roman" w:eastAsia="Times New Roman" w:hAnsi="Times New Roman" w:cs="Times New Roman"/>
          <w:color w:val="383419"/>
          <w:sz w:val="25"/>
          <w:szCs w:val="25"/>
          <w:lang w:eastAsia="ru-RU"/>
        </w:rPr>
        <w:t xml:space="preserve"> и протяженность береговой линии пляжей принимаются по расчету количества посетителей.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8.6.3. </w:t>
      </w:r>
      <w:proofErr w:type="gramStart"/>
      <w:r w:rsidRPr="00A01F8A">
        <w:rPr>
          <w:rFonts w:ascii="Times New Roman" w:eastAsia="Times New Roman" w:hAnsi="Times New Roman" w:cs="Times New Roman"/>
          <w:color w:val="383419"/>
          <w:sz w:val="25"/>
          <w:szCs w:val="25"/>
          <w:lang w:eastAsia="ru-RU"/>
        </w:rPr>
        <w:t>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8.6.5. При проектировании озеленения территории объектов необходимо:</w:t>
      </w:r>
    </w:p>
    <w:p w:rsidR="00A01F8A" w:rsidRPr="00A01F8A" w:rsidRDefault="00A01F8A" w:rsidP="00A01F8A">
      <w:pPr>
        <w:spacing w:after="0" w:line="204" w:lineRule="atLeast"/>
        <w:ind w:right="20" w:firstLine="72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-произвести оценку существующей растительности, состояния древесных растений и травянистого покрова;</w:t>
      </w:r>
    </w:p>
    <w:p w:rsidR="00A01F8A" w:rsidRPr="00A01F8A" w:rsidRDefault="00A01F8A" w:rsidP="00A01F8A">
      <w:pPr>
        <w:spacing w:after="0" w:line="204" w:lineRule="atLeast"/>
        <w:ind w:firstLine="72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-произвести выявление сухих поврежденных вредителями древесных растений, разработать мероприятия по их удалению с объектов;</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обеспечить сохранение травяного покрова, древесно-кустарниковой и прибрежной растительности не менее</w:t>
      </w:r>
      <w:proofErr w:type="gramStart"/>
      <w:r w:rsidRPr="00A01F8A">
        <w:rPr>
          <w:rFonts w:ascii="Times New Roman" w:eastAsia="Times New Roman" w:hAnsi="Times New Roman" w:cs="Times New Roman"/>
          <w:color w:val="383419"/>
          <w:sz w:val="25"/>
          <w:szCs w:val="25"/>
          <w:lang w:eastAsia="ru-RU"/>
        </w:rPr>
        <w:t>,</w:t>
      </w:r>
      <w:proofErr w:type="gramEnd"/>
      <w:r w:rsidRPr="00A01F8A">
        <w:rPr>
          <w:rFonts w:ascii="Times New Roman" w:eastAsia="Times New Roman" w:hAnsi="Times New Roman" w:cs="Times New Roman"/>
          <w:color w:val="383419"/>
          <w:sz w:val="25"/>
          <w:szCs w:val="25"/>
          <w:lang w:eastAsia="ru-RU"/>
        </w:rPr>
        <w:t xml:space="preserve"> чем на 80 % общей площади зоны отдыха;</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обеспечить озеленение и формирование берегов водоема (берегоукрепительный пояс на оползневых и </w:t>
      </w:r>
      <w:proofErr w:type="spellStart"/>
      <w:r w:rsidRPr="00A01F8A">
        <w:rPr>
          <w:rFonts w:ascii="Times New Roman" w:eastAsia="Times New Roman" w:hAnsi="Times New Roman" w:cs="Times New Roman"/>
          <w:color w:val="383419"/>
          <w:sz w:val="25"/>
          <w:szCs w:val="25"/>
          <w:lang w:eastAsia="ru-RU"/>
        </w:rPr>
        <w:t>эрозируемых</w:t>
      </w:r>
      <w:proofErr w:type="spellEnd"/>
      <w:r w:rsidRPr="00A01F8A">
        <w:rPr>
          <w:rFonts w:ascii="Times New Roman" w:eastAsia="Times New Roman" w:hAnsi="Times New Roman" w:cs="Times New Roman"/>
          <w:color w:val="383419"/>
          <w:sz w:val="25"/>
          <w:szCs w:val="25"/>
          <w:lang w:eastAsia="ru-RU"/>
        </w:rPr>
        <w:t xml:space="preserve"> склонах, склоновые водозадерживающие пояса - головной дренаж и пр.);</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8.9.     Скверы</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8.9.1. Скверы предназначены для организации кратковременного отдыха, прогулок, транзитных пешеходных передвижений.</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8.9.2.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8.9.3.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8.9.4. При озеленении скверов рекомендуется использовать приемы зрительного расширения озеленяемого пространства.</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8.9.5. Возможно размещение технического оборудования (тележки «вода», «мороженое»).</w:t>
      </w:r>
    </w:p>
    <w:p w:rsidR="00A01F8A" w:rsidRPr="00A01F8A" w:rsidRDefault="00A01F8A" w:rsidP="00A01F8A">
      <w:pPr>
        <w:numPr>
          <w:ilvl w:val="0"/>
          <w:numId w:val="5"/>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9.</w:t>
      </w:r>
      <w:r w:rsidRPr="00A01F8A">
        <w:rPr>
          <w:rFonts w:ascii="Times New Roman" w:eastAsia="Times New Roman" w:hAnsi="Times New Roman" w:cs="Times New Roman"/>
          <w:b/>
          <w:bCs/>
          <w:color w:val="544E26"/>
          <w:sz w:val="25"/>
          <w:szCs w:val="25"/>
          <w:lang w:eastAsia="ru-RU"/>
        </w:rPr>
        <w:t>БЛАГОУСТРОЙСТВО НА ТЕРРИТОРИЯХ ПРОИЗВОДСТВЕННОГО НАЗНАЧЕНИЯ</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Pr="00A01F8A">
        <w:rPr>
          <w:rFonts w:ascii="Times New Roman" w:eastAsia="Times New Roman" w:hAnsi="Times New Roman" w:cs="Times New Roman"/>
          <w:color w:val="383419"/>
          <w:sz w:val="25"/>
          <w:szCs w:val="25"/>
          <w:lang w:eastAsia="ru-RU"/>
        </w:rPr>
        <w:lastRenderedPageBreak/>
        <w:t>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3 к настоящим Правилам.</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9.4. Озеленение рекомендуется формировать в виде живописных композиций, исключающих однообразие и монотонность.</w:t>
      </w:r>
    </w:p>
    <w:p w:rsidR="00A01F8A" w:rsidRPr="00A01F8A" w:rsidRDefault="00A01F8A" w:rsidP="00A01F8A">
      <w:pPr>
        <w:numPr>
          <w:ilvl w:val="0"/>
          <w:numId w:val="6"/>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10.</w:t>
      </w:r>
      <w:r w:rsidRPr="00A01F8A">
        <w:rPr>
          <w:rFonts w:ascii="Times New Roman" w:eastAsia="Times New Roman" w:hAnsi="Times New Roman" w:cs="Times New Roman"/>
          <w:b/>
          <w:bCs/>
          <w:color w:val="544E26"/>
          <w:sz w:val="25"/>
          <w:szCs w:val="25"/>
          <w:lang w:eastAsia="ru-RU"/>
        </w:rPr>
        <w:t xml:space="preserve">ОБЪЕКТЫ БЛАГОУСТРОЙСТВА НА ТЕРРИТОРИЯХ </w:t>
      </w:r>
      <w:proofErr w:type="gramStart"/>
      <w:r w:rsidRPr="00A01F8A">
        <w:rPr>
          <w:rFonts w:ascii="Times New Roman" w:eastAsia="Times New Roman" w:hAnsi="Times New Roman" w:cs="Times New Roman"/>
          <w:b/>
          <w:bCs/>
          <w:color w:val="544E26"/>
          <w:sz w:val="25"/>
          <w:szCs w:val="25"/>
          <w:lang w:eastAsia="ru-RU"/>
        </w:rPr>
        <w:t>ТРАНСПОРТНОЙ</w:t>
      </w:r>
      <w:proofErr w:type="gramEnd"/>
      <w:r w:rsidRPr="00A01F8A">
        <w:rPr>
          <w:rFonts w:ascii="Times New Roman" w:eastAsia="Times New Roman" w:hAnsi="Times New Roman" w:cs="Times New Roman"/>
          <w:b/>
          <w:bCs/>
          <w:color w:val="544E26"/>
          <w:sz w:val="25"/>
          <w:szCs w:val="25"/>
          <w:lang w:eastAsia="ru-RU"/>
        </w:rPr>
        <w:t xml:space="preserve"> И</w:t>
      </w:r>
    </w:p>
    <w:p w:rsidR="00A01F8A" w:rsidRPr="00A01F8A" w:rsidRDefault="00A01F8A" w:rsidP="00A01F8A">
      <w:pPr>
        <w:spacing w:after="0" w:line="240" w:lineRule="auto"/>
        <w:ind w:left="180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ИНЖЕНЕРНОЙ ИНФРАСТРУКТУРЫ</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10.2.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w:t>
      </w:r>
      <w:proofErr w:type="gramStart"/>
      <w:r w:rsidRPr="00A01F8A">
        <w:rPr>
          <w:rFonts w:ascii="Times New Roman" w:eastAsia="Times New Roman" w:hAnsi="Times New Roman" w:cs="Times New Roman"/>
          <w:color w:val="383419"/>
          <w:sz w:val="25"/>
          <w:szCs w:val="25"/>
          <w:lang w:eastAsia="ru-RU"/>
        </w:rPr>
        <w:t>Р</w:t>
      </w:r>
      <w:proofErr w:type="gramEnd"/>
      <w:r w:rsidRPr="00A01F8A">
        <w:rPr>
          <w:rFonts w:ascii="Times New Roman" w:eastAsia="Times New Roman" w:hAnsi="Times New Roman" w:cs="Times New Roman"/>
          <w:color w:val="383419"/>
          <w:sz w:val="25"/>
          <w:szCs w:val="25"/>
          <w:lang w:eastAsia="ru-RU"/>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10.4.   Улицы и дороги.</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10.4.1. На территории населенного пункта улицы и дороги местного значения.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01F8A" w:rsidRPr="00A01F8A" w:rsidRDefault="00A01F8A" w:rsidP="00A01F8A">
      <w:pPr>
        <w:spacing w:after="0" w:line="206" w:lineRule="atLeast"/>
        <w:ind w:right="20"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10.4.3.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10.4.4.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w:t>
      </w:r>
      <w:r w:rsidRPr="00A01F8A">
        <w:rPr>
          <w:rFonts w:ascii="Times New Roman" w:eastAsia="Times New Roman" w:hAnsi="Times New Roman" w:cs="Times New Roman"/>
          <w:color w:val="383419"/>
          <w:sz w:val="25"/>
          <w:szCs w:val="25"/>
          <w:lang w:eastAsia="ru-RU"/>
        </w:rPr>
        <w:lastRenderedPageBreak/>
        <w:t>Расположение указанных знаков и схем согласовывается на комиссии по безопасности дорожного движения.</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4 к настоящим Правилам.</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4 Приложения № 1 к настоящим Правилам).</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A01F8A">
        <w:rPr>
          <w:rFonts w:ascii="Times New Roman" w:eastAsia="Times New Roman" w:hAnsi="Times New Roman" w:cs="Times New Roman"/>
          <w:color w:val="383419"/>
          <w:sz w:val="25"/>
          <w:szCs w:val="25"/>
          <w:lang w:eastAsia="ru-RU"/>
        </w:rPr>
        <w:t>Р</w:t>
      </w:r>
      <w:proofErr w:type="gramEnd"/>
      <w:r w:rsidRPr="00A01F8A">
        <w:rPr>
          <w:rFonts w:ascii="Times New Roman" w:eastAsia="Times New Roman" w:hAnsi="Times New Roman" w:cs="Times New Roman"/>
          <w:color w:val="383419"/>
          <w:sz w:val="25"/>
          <w:szCs w:val="25"/>
          <w:lang w:eastAsia="ru-RU"/>
        </w:rPr>
        <w:t xml:space="preserve"> 52289, ГОСТ 26804.</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10.5.   Площади.</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10.5.1. </w:t>
      </w:r>
      <w:proofErr w:type="gramStart"/>
      <w:r w:rsidRPr="00A01F8A">
        <w:rPr>
          <w:rFonts w:ascii="Times New Roman" w:eastAsia="Times New Roman" w:hAnsi="Times New Roman" w:cs="Times New Roman"/>
          <w:color w:val="383419"/>
          <w:sz w:val="25"/>
          <w:szCs w:val="25"/>
          <w:lang w:eastAsia="ru-RU"/>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A01F8A">
        <w:rPr>
          <w:rFonts w:ascii="Times New Roman" w:eastAsia="Times New Roman" w:hAnsi="Times New Roman" w:cs="Times New Roman"/>
          <w:color w:val="383419"/>
          <w:sz w:val="25"/>
          <w:szCs w:val="25"/>
          <w:lang w:eastAsia="ru-RU"/>
        </w:rPr>
        <w:t>приобъектные</w:t>
      </w:r>
      <w:proofErr w:type="spellEnd"/>
      <w:r w:rsidRPr="00A01F8A">
        <w:rPr>
          <w:rFonts w:ascii="Times New Roman" w:eastAsia="Times New Roman" w:hAnsi="Times New Roman" w:cs="Times New Roman"/>
          <w:color w:val="383419"/>
          <w:sz w:val="25"/>
          <w:szCs w:val="25"/>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A01F8A">
        <w:rPr>
          <w:rFonts w:ascii="Times New Roman" w:eastAsia="Times New Roman" w:hAnsi="Times New Roman" w:cs="Times New Roman"/>
          <w:color w:val="383419"/>
          <w:sz w:val="25"/>
          <w:szCs w:val="25"/>
          <w:lang w:eastAsia="ru-RU"/>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10.5.2. Территории площади включают: проезжую часть, пешеходную часть, участки зеленых насаждений.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10.5.3. В зависимости от функционального назначения площади необходимо размещать следующие дополнительные элементы благоустройства:</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 на главных, </w:t>
      </w:r>
      <w:proofErr w:type="spellStart"/>
      <w:r w:rsidRPr="00A01F8A">
        <w:rPr>
          <w:rFonts w:ascii="Times New Roman" w:eastAsia="Times New Roman" w:hAnsi="Times New Roman" w:cs="Times New Roman"/>
          <w:color w:val="383419"/>
          <w:sz w:val="25"/>
          <w:szCs w:val="25"/>
          <w:lang w:eastAsia="ru-RU"/>
        </w:rPr>
        <w:t>приобъектных</w:t>
      </w:r>
      <w:proofErr w:type="spellEnd"/>
      <w:r w:rsidRPr="00A01F8A">
        <w:rPr>
          <w:rFonts w:ascii="Times New Roman" w:eastAsia="Times New Roman" w:hAnsi="Times New Roman" w:cs="Times New Roman"/>
          <w:color w:val="383419"/>
          <w:sz w:val="25"/>
          <w:szCs w:val="25"/>
          <w:lang w:eastAsia="ru-RU"/>
        </w:rPr>
        <w:t>, мемориальных площадях - произведения монументально-декоративного искусства, водные устройства (фонтаны), сцену;</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 2 к настоящим Правилам.</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10.5.6. При озеленении площади следует использовать </w:t>
      </w:r>
      <w:proofErr w:type="spellStart"/>
      <w:r w:rsidRPr="00A01F8A">
        <w:rPr>
          <w:rFonts w:ascii="Times New Roman" w:eastAsia="Times New Roman" w:hAnsi="Times New Roman" w:cs="Times New Roman"/>
          <w:color w:val="383419"/>
          <w:sz w:val="25"/>
          <w:szCs w:val="25"/>
          <w:lang w:eastAsia="ru-RU"/>
        </w:rPr>
        <w:t>периметральное</w:t>
      </w:r>
      <w:proofErr w:type="spellEnd"/>
      <w:r w:rsidRPr="00A01F8A">
        <w:rPr>
          <w:rFonts w:ascii="Times New Roman" w:eastAsia="Times New Roman" w:hAnsi="Times New Roman" w:cs="Times New Roman"/>
          <w:color w:val="383419"/>
          <w:sz w:val="25"/>
          <w:szCs w:val="25"/>
          <w:lang w:eastAsia="ru-RU"/>
        </w:rPr>
        <w:t xml:space="preserve"> озеленение, насаждения в центре площади (сквер или островок безопасности), а также совмещение этих приемов.</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10.6.   Пешеходные переходы</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w:t>
      </w:r>
      <w:r w:rsidRPr="00A01F8A">
        <w:rPr>
          <w:rFonts w:ascii="Times New Roman" w:eastAsia="Times New Roman" w:hAnsi="Times New Roman" w:cs="Times New Roman"/>
          <w:color w:val="383419"/>
          <w:sz w:val="25"/>
          <w:szCs w:val="25"/>
          <w:lang w:eastAsia="ru-RU"/>
        </w:rPr>
        <w:lastRenderedPageBreak/>
        <w:t>улицы (наземные), либо вне уровня проезжей части улицы - внеуличные (надземные и подземные).</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10.6.2.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10.6.3. Необходимо обеспечить в зоне наземного пешеходного перехода дополнительное освещение, отчетливо выделяющее его на проезжей части.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10.6.4.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 xml:space="preserve">10.7. Технические зоны транспортных, инженерных коммуникаций, </w:t>
      </w:r>
      <w:proofErr w:type="spellStart"/>
      <w:r w:rsidRPr="00A01F8A">
        <w:rPr>
          <w:rFonts w:ascii="Times New Roman" w:eastAsia="Times New Roman" w:hAnsi="Times New Roman" w:cs="Times New Roman"/>
          <w:b/>
          <w:bCs/>
          <w:color w:val="383419"/>
          <w:sz w:val="25"/>
          <w:szCs w:val="25"/>
          <w:lang w:eastAsia="ru-RU"/>
        </w:rPr>
        <w:t>водоохранные</w:t>
      </w:r>
      <w:proofErr w:type="spellEnd"/>
      <w:r w:rsidRPr="00A01F8A">
        <w:rPr>
          <w:rFonts w:ascii="Times New Roman" w:eastAsia="Times New Roman" w:hAnsi="Times New Roman" w:cs="Times New Roman"/>
          <w:b/>
          <w:bCs/>
          <w:color w:val="383419"/>
          <w:sz w:val="25"/>
          <w:szCs w:val="25"/>
          <w:lang w:eastAsia="ru-RU"/>
        </w:rPr>
        <w:t xml:space="preserve"> зоны.</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коллекторов и трубопроводов, кабелей высокого и низкого напряжения, слабых токов, линий высоковольтных передач,</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10.7.2. </w:t>
      </w:r>
      <w:proofErr w:type="gramStart"/>
      <w:r w:rsidRPr="00A01F8A">
        <w:rPr>
          <w:rFonts w:ascii="Times New Roman" w:eastAsia="Times New Roman" w:hAnsi="Times New Roman" w:cs="Times New Roman"/>
          <w:color w:val="383419"/>
          <w:sz w:val="25"/>
          <w:szCs w:val="25"/>
          <w:lang w:eastAsia="ru-RU"/>
        </w:rPr>
        <w:t xml:space="preserve">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A01F8A">
        <w:rPr>
          <w:rFonts w:ascii="Times New Roman" w:eastAsia="Times New Roman" w:hAnsi="Times New Roman" w:cs="Times New Roman"/>
          <w:color w:val="383419"/>
          <w:sz w:val="25"/>
          <w:szCs w:val="25"/>
          <w:lang w:eastAsia="ru-RU"/>
        </w:rPr>
        <w:t>т.ч</w:t>
      </w:r>
      <w:proofErr w:type="spellEnd"/>
      <w:r w:rsidRPr="00A01F8A">
        <w:rPr>
          <w:rFonts w:ascii="Times New Roman" w:eastAsia="Times New Roman" w:hAnsi="Times New Roman" w:cs="Times New Roman"/>
          <w:color w:val="383419"/>
          <w:sz w:val="25"/>
          <w:szCs w:val="25"/>
          <w:lang w:eastAsia="ru-RU"/>
        </w:rPr>
        <w:t>. некапитальных нестационарных, кроме технических, имеющих отношение к обслуживанию и</w:t>
      </w:r>
      <w:proofErr w:type="gramEnd"/>
      <w:r w:rsidRPr="00A01F8A">
        <w:rPr>
          <w:rFonts w:ascii="Times New Roman" w:eastAsia="Times New Roman" w:hAnsi="Times New Roman" w:cs="Times New Roman"/>
          <w:color w:val="383419"/>
          <w:sz w:val="25"/>
          <w:szCs w:val="25"/>
          <w:lang w:eastAsia="ru-RU"/>
        </w:rPr>
        <w:t xml:space="preserve"> эксплуатации проходящих в технической зоне коммуникаций.</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10.7.5. Благоустройство полосы отвода железной дороги следует проектировать с учетом СНиП 32-01.</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10.7.6. Благоустройство территорий </w:t>
      </w:r>
      <w:proofErr w:type="spellStart"/>
      <w:r w:rsidRPr="00A01F8A">
        <w:rPr>
          <w:rFonts w:ascii="Times New Roman" w:eastAsia="Times New Roman" w:hAnsi="Times New Roman" w:cs="Times New Roman"/>
          <w:color w:val="383419"/>
          <w:sz w:val="25"/>
          <w:szCs w:val="25"/>
          <w:lang w:eastAsia="ru-RU"/>
        </w:rPr>
        <w:t>водоохранных</w:t>
      </w:r>
      <w:proofErr w:type="spellEnd"/>
      <w:r w:rsidRPr="00A01F8A">
        <w:rPr>
          <w:rFonts w:ascii="Times New Roman" w:eastAsia="Times New Roman" w:hAnsi="Times New Roman" w:cs="Times New Roman"/>
          <w:color w:val="383419"/>
          <w:sz w:val="25"/>
          <w:szCs w:val="25"/>
          <w:lang w:eastAsia="ru-RU"/>
        </w:rPr>
        <w:t xml:space="preserve"> зон следует проектировать в соответствии с водным законодательством.</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10.8.   Велосипедная инфраструктура</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10.8.1. Велосипедные пути должны связывать все части деревни (поселка, села), создавая условия для беспрепятственного передвижения на велосипеде.</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10.8.2. Типология объектов велосипедной инфраструктуры зависит от их функции (транспортная или рекреационная), роли в масштабе деревн</w:t>
      </w:r>
      <w:proofErr w:type="gramStart"/>
      <w:r w:rsidRPr="00A01F8A">
        <w:rPr>
          <w:rFonts w:ascii="Times New Roman" w:eastAsia="Times New Roman" w:hAnsi="Times New Roman" w:cs="Times New Roman"/>
          <w:color w:val="383419"/>
          <w:sz w:val="25"/>
          <w:szCs w:val="25"/>
          <w:lang w:eastAsia="ru-RU"/>
        </w:rPr>
        <w:t>и(</w:t>
      </w:r>
      <w:proofErr w:type="gramEnd"/>
      <w:r w:rsidRPr="00A01F8A">
        <w:rPr>
          <w:rFonts w:ascii="Times New Roman" w:eastAsia="Times New Roman" w:hAnsi="Times New Roman" w:cs="Times New Roman"/>
          <w:color w:val="383419"/>
          <w:sz w:val="25"/>
          <w:szCs w:val="25"/>
          <w:lang w:eastAsia="ru-RU"/>
        </w:rPr>
        <w:t xml:space="preserve">поселка, села) и </w:t>
      </w:r>
      <w:r w:rsidRPr="00A01F8A">
        <w:rPr>
          <w:rFonts w:ascii="Times New Roman" w:eastAsia="Times New Roman" w:hAnsi="Times New Roman" w:cs="Times New Roman"/>
          <w:color w:val="383419"/>
          <w:sz w:val="25"/>
          <w:szCs w:val="25"/>
          <w:lang w:eastAsia="ru-RU"/>
        </w:rPr>
        <w:lastRenderedPageBreak/>
        <w:t xml:space="preserve">характеристик автомобильного и пешеходного трафика пространств, в которые интегрируется </w:t>
      </w:r>
      <w:proofErr w:type="spellStart"/>
      <w:r w:rsidRPr="00A01F8A">
        <w:rPr>
          <w:rFonts w:ascii="Times New Roman" w:eastAsia="Times New Roman" w:hAnsi="Times New Roman" w:cs="Times New Roman"/>
          <w:color w:val="383419"/>
          <w:sz w:val="25"/>
          <w:szCs w:val="25"/>
          <w:lang w:eastAsia="ru-RU"/>
        </w:rPr>
        <w:t>велодвижение</w:t>
      </w:r>
      <w:proofErr w:type="spellEnd"/>
      <w:r w:rsidRPr="00A01F8A">
        <w:rPr>
          <w:rFonts w:ascii="Times New Roman" w:eastAsia="Times New Roman" w:hAnsi="Times New Roman" w:cs="Times New Roman"/>
          <w:color w:val="383419"/>
          <w:sz w:val="25"/>
          <w:szCs w:val="25"/>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A01F8A">
        <w:rPr>
          <w:rFonts w:ascii="Times New Roman" w:eastAsia="Times New Roman" w:hAnsi="Times New Roman" w:cs="Times New Roman"/>
          <w:color w:val="383419"/>
          <w:sz w:val="25"/>
          <w:szCs w:val="25"/>
          <w:lang w:eastAsia="ru-RU"/>
        </w:rPr>
        <w:t>велополос</w:t>
      </w:r>
      <w:proofErr w:type="spellEnd"/>
      <w:r w:rsidRPr="00A01F8A">
        <w:rPr>
          <w:rFonts w:ascii="Times New Roman" w:eastAsia="Times New Roman" w:hAnsi="Times New Roman" w:cs="Times New Roman"/>
          <w:color w:val="383419"/>
          <w:sz w:val="25"/>
          <w:szCs w:val="25"/>
          <w:lang w:eastAsia="ru-RU"/>
        </w:rPr>
        <w:t xml:space="preserve"> на местных улицах и проездах, где скоростной режим не превышает 30 км/ч.</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A01F8A">
        <w:rPr>
          <w:rFonts w:ascii="Times New Roman" w:eastAsia="Times New Roman" w:hAnsi="Times New Roman" w:cs="Times New Roman"/>
          <w:color w:val="383419"/>
          <w:sz w:val="25"/>
          <w:szCs w:val="25"/>
          <w:lang w:eastAsia="ru-RU"/>
        </w:rPr>
        <w:t>велодвижения</w:t>
      </w:r>
      <w:proofErr w:type="spellEnd"/>
      <w:r w:rsidRPr="00A01F8A">
        <w:rPr>
          <w:rFonts w:ascii="Times New Roman" w:eastAsia="Times New Roman" w:hAnsi="Times New Roman" w:cs="Times New Roman"/>
          <w:color w:val="383419"/>
          <w:sz w:val="25"/>
          <w:szCs w:val="25"/>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10.8.4. Для эффективного использования велосипедного передвижения необходимо предусмотреть следующие меры:</w:t>
      </w:r>
    </w:p>
    <w:p w:rsidR="00A01F8A" w:rsidRPr="00A01F8A" w:rsidRDefault="00A01F8A" w:rsidP="00A01F8A">
      <w:pPr>
        <w:spacing w:after="0" w:line="240" w:lineRule="auto"/>
        <w:ind w:left="450" w:hanging="14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маршруты велодорожек, интегрированные в единую замкнутую систему;</w:t>
      </w:r>
    </w:p>
    <w:p w:rsidR="00A01F8A" w:rsidRPr="00A01F8A" w:rsidRDefault="00A01F8A" w:rsidP="00A01F8A">
      <w:pPr>
        <w:spacing w:after="0" w:line="204" w:lineRule="atLeast"/>
        <w:ind w:right="20"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комфортные и безопасные пересечения </w:t>
      </w:r>
      <w:proofErr w:type="spellStart"/>
      <w:r w:rsidRPr="00A01F8A">
        <w:rPr>
          <w:rFonts w:ascii="Times New Roman" w:eastAsia="Times New Roman" w:hAnsi="Times New Roman" w:cs="Times New Roman"/>
          <w:color w:val="383419"/>
          <w:sz w:val="25"/>
          <w:szCs w:val="25"/>
          <w:lang w:eastAsia="ru-RU"/>
        </w:rPr>
        <w:t>веломаршрутов</w:t>
      </w:r>
      <w:proofErr w:type="spellEnd"/>
      <w:r w:rsidRPr="00A01F8A">
        <w:rPr>
          <w:rFonts w:ascii="Times New Roman" w:eastAsia="Times New Roman" w:hAnsi="Times New Roman" w:cs="Times New Roman"/>
          <w:color w:val="383419"/>
          <w:sz w:val="25"/>
          <w:szCs w:val="25"/>
          <w:lang w:eastAsia="ru-RU"/>
        </w:rPr>
        <w:t xml:space="preserve"> на перекрестках пешеходного и автомобильного движения;</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01F8A" w:rsidRPr="00A01F8A" w:rsidRDefault="00A01F8A" w:rsidP="00A01F8A">
      <w:pPr>
        <w:spacing w:after="0" w:line="240" w:lineRule="auto"/>
        <w:ind w:left="450" w:hanging="14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организация </w:t>
      </w:r>
      <w:proofErr w:type="spellStart"/>
      <w:r w:rsidRPr="00A01F8A">
        <w:rPr>
          <w:rFonts w:ascii="Times New Roman" w:eastAsia="Times New Roman" w:hAnsi="Times New Roman" w:cs="Times New Roman"/>
          <w:color w:val="383419"/>
          <w:sz w:val="25"/>
          <w:szCs w:val="25"/>
          <w:lang w:eastAsia="ru-RU"/>
        </w:rPr>
        <w:t>безбарьерной</w:t>
      </w:r>
      <w:proofErr w:type="spellEnd"/>
      <w:r w:rsidRPr="00A01F8A">
        <w:rPr>
          <w:rFonts w:ascii="Times New Roman" w:eastAsia="Times New Roman" w:hAnsi="Times New Roman" w:cs="Times New Roman"/>
          <w:color w:val="383419"/>
          <w:sz w:val="25"/>
          <w:szCs w:val="25"/>
          <w:lang w:eastAsia="ru-RU"/>
        </w:rPr>
        <w:t xml:space="preserve"> среды в зонах перепада высот на маршруте;</w:t>
      </w:r>
    </w:p>
    <w:p w:rsidR="00A01F8A" w:rsidRPr="00A01F8A" w:rsidRDefault="00A01F8A" w:rsidP="00A01F8A">
      <w:pPr>
        <w:spacing w:before="180" w:after="0" w:line="240" w:lineRule="auto"/>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организация велодорожек не только в прогулочных зонах, но и на маршрутах, ведущих зонам ТПУ (транспортно-пересадочных узлов) и остановкам внеуличного транспорта;</w:t>
      </w:r>
    </w:p>
    <w:p w:rsidR="00A01F8A" w:rsidRPr="00A01F8A" w:rsidRDefault="00A01F8A" w:rsidP="00A01F8A">
      <w:pPr>
        <w:spacing w:after="0" w:line="204" w:lineRule="atLeast"/>
        <w:ind w:right="20"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безопасные </w:t>
      </w:r>
      <w:proofErr w:type="spellStart"/>
      <w:r w:rsidRPr="00A01F8A">
        <w:rPr>
          <w:rFonts w:ascii="Times New Roman" w:eastAsia="Times New Roman" w:hAnsi="Times New Roman" w:cs="Times New Roman"/>
          <w:color w:val="383419"/>
          <w:sz w:val="25"/>
          <w:szCs w:val="25"/>
          <w:lang w:eastAsia="ru-RU"/>
        </w:rPr>
        <w:t>велопарковки</w:t>
      </w:r>
      <w:proofErr w:type="spellEnd"/>
      <w:r w:rsidRPr="00A01F8A">
        <w:rPr>
          <w:rFonts w:ascii="Times New Roman" w:eastAsia="Times New Roman" w:hAnsi="Times New Roman" w:cs="Times New Roman"/>
          <w:color w:val="383419"/>
          <w:sz w:val="25"/>
          <w:szCs w:val="25"/>
          <w:lang w:eastAsia="ru-RU"/>
        </w:rPr>
        <w:t xml:space="preserve"> с ответственным хранением в зонах ТПУ и остановок внеуличного транспорта, а также в районных центрах активности.</w:t>
      </w:r>
    </w:p>
    <w:p w:rsidR="00A01F8A" w:rsidRPr="00A01F8A" w:rsidRDefault="00A01F8A" w:rsidP="00A01F8A">
      <w:pPr>
        <w:spacing w:after="0" w:line="204" w:lineRule="atLeast"/>
        <w:ind w:right="20" w:firstLine="72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10.8.5. Для круглогодичного использования велосипеда необходимо предусмотреть следующие меры:</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 зимний период отдать приоритет в обслуживании с проезжей части велодорожкам;</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использовать современные технологические решения для обслуживания велодорожек зимой, например, подогрев поверхности;</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все велодорожки должны быть освещены;</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наиболее </w:t>
      </w:r>
      <w:proofErr w:type="gramStart"/>
      <w:r w:rsidRPr="00A01F8A">
        <w:rPr>
          <w:rFonts w:ascii="Times New Roman" w:eastAsia="Times New Roman" w:hAnsi="Times New Roman" w:cs="Times New Roman"/>
          <w:color w:val="383419"/>
          <w:sz w:val="25"/>
          <w:szCs w:val="25"/>
          <w:lang w:eastAsia="ru-RU"/>
        </w:rPr>
        <w:t>загруженные</w:t>
      </w:r>
      <w:proofErr w:type="gramEnd"/>
      <w:r w:rsidRPr="00A01F8A">
        <w:rPr>
          <w:rFonts w:ascii="Times New Roman" w:eastAsia="Times New Roman" w:hAnsi="Times New Roman" w:cs="Times New Roman"/>
          <w:color w:val="383419"/>
          <w:sz w:val="25"/>
          <w:szCs w:val="25"/>
          <w:lang w:eastAsia="ru-RU"/>
        </w:rPr>
        <w:t xml:space="preserve"> </w:t>
      </w:r>
      <w:proofErr w:type="spellStart"/>
      <w:r w:rsidRPr="00A01F8A">
        <w:rPr>
          <w:rFonts w:ascii="Times New Roman" w:eastAsia="Times New Roman" w:hAnsi="Times New Roman" w:cs="Times New Roman"/>
          <w:color w:val="383419"/>
          <w:sz w:val="25"/>
          <w:szCs w:val="25"/>
          <w:lang w:eastAsia="ru-RU"/>
        </w:rPr>
        <w:t>веломаршруты</w:t>
      </w:r>
      <w:proofErr w:type="spellEnd"/>
      <w:r w:rsidRPr="00A01F8A">
        <w:rPr>
          <w:rFonts w:ascii="Times New Roman" w:eastAsia="Times New Roman" w:hAnsi="Times New Roman" w:cs="Times New Roman"/>
          <w:color w:val="383419"/>
          <w:sz w:val="25"/>
          <w:szCs w:val="25"/>
          <w:lang w:eastAsia="ru-RU"/>
        </w:rPr>
        <w:t xml:space="preserve"> могут быть крытыми;</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proofErr w:type="spellStart"/>
      <w:r w:rsidRPr="00A01F8A">
        <w:rPr>
          <w:rFonts w:ascii="Times New Roman" w:eastAsia="Times New Roman" w:hAnsi="Times New Roman" w:cs="Times New Roman"/>
          <w:color w:val="383419"/>
          <w:sz w:val="25"/>
          <w:szCs w:val="25"/>
          <w:lang w:eastAsia="ru-RU"/>
        </w:rPr>
        <w:t>велопарковки</w:t>
      </w:r>
      <w:proofErr w:type="spellEnd"/>
      <w:r w:rsidRPr="00A01F8A">
        <w:rPr>
          <w:rFonts w:ascii="Times New Roman" w:eastAsia="Times New Roman" w:hAnsi="Times New Roman" w:cs="Times New Roman"/>
          <w:color w:val="383419"/>
          <w:sz w:val="25"/>
          <w:szCs w:val="25"/>
          <w:lang w:eastAsia="ru-RU"/>
        </w:rPr>
        <w:t xml:space="preserve"> большой вместимости проектировать </w:t>
      </w:r>
      <w:proofErr w:type="gramStart"/>
      <w:r w:rsidRPr="00A01F8A">
        <w:rPr>
          <w:rFonts w:ascii="Times New Roman" w:eastAsia="Times New Roman" w:hAnsi="Times New Roman" w:cs="Times New Roman"/>
          <w:color w:val="383419"/>
          <w:sz w:val="25"/>
          <w:szCs w:val="25"/>
          <w:lang w:eastAsia="ru-RU"/>
        </w:rPr>
        <w:t>крытыми</w:t>
      </w:r>
      <w:proofErr w:type="gram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 зимний период использовать шипованную резину для велосипедов.</w:t>
      </w:r>
    </w:p>
    <w:p w:rsidR="00A01F8A" w:rsidRPr="00A01F8A" w:rsidRDefault="00A01F8A" w:rsidP="00A01F8A">
      <w:pPr>
        <w:numPr>
          <w:ilvl w:val="0"/>
          <w:numId w:val="7"/>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11.</w:t>
      </w:r>
      <w:r w:rsidRPr="00A01F8A">
        <w:rPr>
          <w:rFonts w:ascii="Times New Roman" w:eastAsia="Times New Roman" w:hAnsi="Times New Roman" w:cs="Times New Roman"/>
          <w:b/>
          <w:bCs/>
          <w:color w:val="544E26"/>
          <w:sz w:val="25"/>
          <w:szCs w:val="25"/>
          <w:lang w:eastAsia="ru-RU"/>
        </w:rPr>
        <w:t>ГОРОДСКОЕ ОФОРМЛЕНИЕ И ИНФОРМАЦИЯ</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   Вывески, реклама и витрины.</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11.1.2. Информация предвыборной агитации размещается в специальных местах, согласованных с администрацией, либо на зданиях, сооружениях и др. </w:t>
      </w:r>
      <w:r w:rsidRPr="00A01F8A">
        <w:rPr>
          <w:rFonts w:ascii="Times New Roman" w:eastAsia="Times New Roman" w:hAnsi="Times New Roman" w:cs="Times New Roman"/>
          <w:color w:val="383419"/>
          <w:sz w:val="25"/>
          <w:szCs w:val="25"/>
          <w:lang w:eastAsia="ru-RU"/>
        </w:rPr>
        <w:lastRenderedPageBreak/>
        <w:t>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11.1.3.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11.1.4.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зарегистрированное (юридическое) наименование организации;</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организационно-правовая форма;</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режим работы организации.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11.1.5. Организациям, эксплуатирующим световые рекламы и вывески, следует обеспечивать своевременную замену перегоревших </w:t>
      </w:r>
      <w:proofErr w:type="spellStart"/>
      <w:r w:rsidRPr="00A01F8A">
        <w:rPr>
          <w:rFonts w:ascii="Times New Roman" w:eastAsia="Times New Roman" w:hAnsi="Times New Roman" w:cs="Times New Roman"/>
          <w:color w:val="383419"/>
          <w:sz w:val="25"/>
          <w:szCs w:val="25"/>
          <w:lang w:eastAsia="ru-RU"/>
        </w:rPr>
        <w:t>газосветовых</w:t>
      </w:r>
      <w:proofErr w:type="spellEnd"/>
      <w:r w:rsidRPr="00A01F8A">
        <w:rPr>
          <w:rFonts w:ascii="Times New Roman" w:eastAsia="Times New Roman" w:hAnsi="Times New Roman" w:cs="Times New Roman"/>
          <w:color w:val="383419"/>
          <w:sz w:val="25"/>
          <w:szCs w:val="25"/>
          <w:lang w:eastAsia="ru-RU"/>
        </w:rPr>
        <w:t xml:space="preserve"> трубок и электроламп. В случае неисправности отдельных знаков рекламы или вывески необходимо выключать полностью.</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11.1.6.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11.1.7.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применяется разработка собственных архитектурно-художественных концепций, определяющих размещение и конструкцию вывесок.</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11.1.8.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11.1.9.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11.1.10.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11.1.11. Крупноформатные рекламные конструкции (</w:t>
      </w:r>
      <w:proofErr w:type="spellStart"/>
      <w:r w:rsidRPr="00A01F8A">
        <w:rPr>
          <w:rFonts w:ascii="Times New Roman" w:eastAsia="Times New Roman" w:hAnsi="Times New Roman" w:cs="Times New Roman"/>
          <w:color w:val="383419"/>
          <w:sz w:val="25"/>
          <w:szCs w:val="25"/>
          <w:lang w:eastAsia="ru-RU"/>
        </w:rPr>
        <w:t>билборды</w:t>
      </w:r>
      <w:proofErr w:type="spellEnd"/>
      <w:r w:rsidRPr="00A01F8A">
        <w:rPr>
          <w:rFonts w:ascii="Times New Roman" w:eastAsia="Times New Roman" w:hAnsi="Times New Roman" w:cs="Times New Roman"/>
          <w:color w:val="383419"/>
          <w:sz w:val="25"/>
          <w:szCs w:val="25"/>
          <w:lang w:eastAsia="ru-RU"/>
        </w:rPr>
        <w:t xml:space="preserve">, </w:t>
      </w:r>
      <w:proofErr w:type="spellStart"/>
      <w:r w:rsidRPr="00A01F8A">
        <w:rPr>
          <w:rFonts w:ascii="Times New Roman" w:eastAsia="Times New Roman" w:hAnsi="Times New Roman" w:cs="Times New Roman"/>
          <w:color w:val="383419"/>
          <w:sz w:val="25"/>
          <w:szCs w:val="25"/>
          <w:lang w:eastAsia="ru-RU"/>
        </w:rPr>
        <w:t>суперсайты</w:t>
      </w:r>
      <w:proofErr w:type="spellEnd"/>
      <w:r w:rsidRPr="00A01F8A">
        <w:rPr>
          <w:rFonts w:ascii="Times New Roman" w:eastAsia="Times New Roman" w:hAnsi="Times New Roman" w:cs="Times New Roman"/>
          <w:color w:val="383419"/>
          <w:sz w:val="25"/>
          <w:szCs w:val="25"/>
          <w:lang w:eastAsia="ru-RU"/>
        </w:rPr>
        <w:t xml:space="preserve"> и прочие) не следует располагать ближе 100 метров от жилых, общественных и офисных зданий.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11.2.   Праздничное оформление территории.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11.2.2. 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11.2.4. </w:t>
      </w:r>
      <w:proofErr w:type="gramStart"/>
      <w:r w:rsidRPr="00A01F8A">
        <w:rPr>
          <w:rFonts w:ascii="Times New Roman" w:eastAsia="Times New Roman" w:hAnsi="Times New Roman" w:cs="Times New Roman"/>
          <w:color w:val="383419"/>
          <w:sz w:val="25"/>
          <w:szCs w:val="25"/>
          <w:lang w:eastAsia="ru-RU"/>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11.2.5. Концепцию праздничного оформления следует определять программой мероприятий и схемой размещения объектов и элементов праздничного оформления, </w:t>
      </w:r>
      <w:proofErr w:type="gramStart"/>
      <w:r w:rsidRPr="00A01F8A">
        <w:rPr>
          <w:rFonts w:ascii="Times New Roman" w:eastAsia="Times New Roman" w:hAnsi="Times New Roman" w:cs="Times New Roman"/>
          <w:color w:val="383419"/>
          <w:sz w:val="25"/>
          <w:szCs w:val="25"/>
          <w:lang w:eastAsia="ru-RU"/>
        </w:rPr>
        <w:t>утверждаемыми</w:t>
      </w:r>
      <w:proofErr w:type="gramEnd"/>
      <w:r w:rsidRPr="00A01F8A">
        <w:rPr>
          <w:rFonts w:ascii="Times New Roman" w:eastAsia="Times New Roman" w:hAnsi="Times New Roman" w:cs="Times New Roman"/>
          <w:color w:val="383419"/>
          <w:sz w:val="25"/>
          <w:szCs w:val="25"/>
          <w:lang w:eastAsia="ru-RU"/>
        </w:rPr>
        <w:t xml:space="preserve"> администрацией.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1F8A" w:rsidRPr="00A01F8A" w:rsidRDefault="00A01F8A" w:rsidP="00A01F8A">
      <w:pPr>
        <w:spacing w:after="0" w:line="162" w:lineRule="atLeast"/>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   Информационные конструкции (афиши) зрелищных мероприятий.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11.3.2. Количество рекламы не должно быть избыточно, информационные поверхности должны быть упорядочены по </w:t>
      </w:r>
      <w:proofErr w:type="spellStart"/>
      <w:r w:rsidRPr="00A01F8A">
        <w:rPr>
          <w:rFonts w:ascii="Times New Roman" w:eastAsia="Times New Roman" w:hAnsi="Times New Roman" w:cs="Times New Roman"/>
          <w:color w:val="383419"/>
          <w:sz w:val="25"/>
          <w:szCs w:val="25"/>
          <w:lang w:eastAsia="ru-RU"/>
        </w:rPr>
        <w:t>цветографике</w:t>
      </w:r>
      <w:proofErr w:type="spellEnd"/>
      <w:r w:rsidRPr="00A01F8A">
        <w:rPr>
          <w:rFonts w:ascii="Times New Roman" w:eastAsia="Times New Roman" w:hAnsi="Times New Roman" w:cs="Times New Roman"/>
          <w:color w:val="383419"/>
          <w:sz w:val="25"/>
          <w:szCs w:val="25"/>
          <w:lang w:eastAsia="ru-RU"/>
        </w:rPr>
        <w:t xml:space="preserve"> и композиции.</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11.3.4. При отсутствии места на фасаде и наличии его рядом со зданием возможна установка неподалеку от объекта афишной тумбы.</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 В этом случае необходимо размещать афиши только за стеклом и строго выдерживать единый стиль оформления.</w:t>
      </w:r>
    </w:p>
    <w:p w:rsidR="00A01F8A" w:rsidRPr="00A01F8A" w:rsidRDefault="00A01F8A" w:rsidP="00A01F8A">
      <w:pPr>
        <w:spacing w:after="0" w:line="170"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 xml:space="preserve">11.3.7. </w:t>
      </w:r>
      <w:proofErr w:type="gramStart"/>
      <w:r w:rsidRPr="00A01F8A">
        <w:rPr>
          <w:rFonts w:ascii="Times New Roman" w:eastAsia="Times New Roman" w:hAnsi="Times New Roman" w:cs="Times New Roman"/>
          <w:color w:val="383419"/>
          <w:sz w:val="25"/>
          <w:szCs w:val="25"/>
          <w:lang w:eastAsia="ru-RU"/>
        </w:rPr>
        <w:t>Возможно</w:t>
      </w:r>
      <w:proofErr w:type="gramEnd"/>
      <w:r w:rsidRPr="00A01F8A">
        <w:rPr>
          <w:rFonts w:ascii="Times New Roman" w:eastAsia="Times New Roman" w:hAnsi="Times New Roman" w:cs="Times New Roman"/>
          <w:color w:val="383419"/>
          <w:sz w:val="25"/>
          <w:szCs w:val="25"/>
          <w:lang w:eastAsia="ru-RU"/>
        </w:rPr>
        <w:t xml:space="preserve"> размещать рекламу, создав специальные места или навесные конструкции на близлежащих столбах освещения.</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11.3.8.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A01F8A" w:rsidRPr="00A01F8A" w:rsidRDefault="00A01F8A" w:rsidP="00A01F8A">
      <w:pPr>
        <w:numPr>
          <w:ilvl w:val="0"/>
          <w:numId w:val="8"/>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12.</w:t>
      </w:r>
      <w:r w:rsidRPr="00A01F8A">
        <w:rPr>
          <w:rFonts w:ascii="Times New Roman" w:eastAsia="Times New Roman" w:hAnsi="Times New Roman" w:cs="Times New Roman"/>
          <w:b/>
          <w:bCs/>
          <w:color w:val="544E26"/>
          <w:sz w:val="25"/>
          <w:szCs w:val="25"/>
          <w:lang w:eastAsia="ru-RU"/>
        </w:rPr>
        <w:t>СОДЕРЖАНИЕ И ЭКСПЛУАТАЦИЯ ОБЪЕКТОВ БЛАГОУСТРОЙСТВА</w:t>
      </w:r>
    </w:p>
    <w:p w:rsidR="00A01F8A" w:rsidRPr="00A01F8A" w:rsidRDefault="00A01F8A" w:rsidP="00A01F8A">
      <w:pPr>
        <w:spacing w:after="0" w:line="240" w:lineRule="auto"/>
        <w:ind w:right="13"/>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12.1.</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Уборка территории</w:t>
      </w:r>
    </w:p>
    <w:p w:rsidR="00A01F8A" w:rsidRPr="00A01F8A" w:rsidRDefault="00A01F8A" w:rsidP="00A01F8A">
      <w:pPr>
        <w:spacing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12.1.1. </w:t>
      </w:r>
      <w:proofErr w:type="gramStart"/>
      <w:r w:rsidRPr="00A01F8A">
        <w:rPr>
          <w:rFonts w:ascii="Times New Roman" w:eastAsia="Times New Roman" w:hAnsi="Times New Roman" w:cs="Times New Roman"/>
          <w:color w:val="383419"/>
          <w:sz w:val="25"/>
          <w:szCs w:val="25"/>
          <w:lang w:eastAsia="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Красносельского сельского поселения.</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 Организации, осуществляющие промышленную деятельность на территории муниципального образования Красносельского сельского поселения,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A01F8A" w:rsidRPr="00A01F8A" w:rsidRDefault="00A01F8A" w:rsidP="00A01F8A">
      <w:pPr>
        <w:spacing w:after="0" w:line="21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пунктом 12.1.1. Правил.</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12.1.8. Организация уборки территории муниципального образования Красносельского сельского поселения поселение осуществляется на основании </w:t>
      </w:r>
      <w:proofErr w:type="gramStart"/>
      <w:r w:rsidRPr="00A01F8A">
        <w:rPr>
          <w:rFonts w:ascii="Times New Roman" w:eastAsia="Times New Roman" w:hAnsi="Times New Roman" w:cs="Times New Roman"/>
          <w:color w:val="383419"/>
          <w:sz w:val="25"/>
          <w:szCs w:val="25"/>
          <w:lang w:eastAsia="ru-RU"/>
        </w:rPr>
        <w:t>использования показателей нормативных объемов накопления отходов</w:t>
      </w:r>
      <w:proofErr w:type="gramEnd"/>
      <w:r w:rsidRPr="00A01F8A">
        <w:rPr>
          <w:rFonts w:ascii="Times New Roman" w:eastAsia="Times New Roman" w:hAnsi="Times New Roman" w:cs="Times New Roman"/>
          <w:color w:val="383419"/>
          <w:sz w:val="25"/>
          <w:szCs w:val="25"/>
          <w:lang w:eastAsia="ru-RU"/>
        </w:rPr>
        <w:t xml:space="preserve"> у их производителей.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w:t>
      </w:r>
    </w:p>
    <w:p w:rsidR="00A01F8A" w:rsidRPr="00A01F8A" w:rsidRDefault="00A01F8A" w:rsidP="00A01F8A">
      <w:pPr>
        <w:spacing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ТКО,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01F8A">
        <w:rPr>
          <w:rFonts w:ascii="Times New Roman" w:eastAsia="Times New Roman" w:hAnsi="Times New Roman" w:cs="Times New Roman"/>
          <w:color w:val="383419"/>
          <w:sz w:val="25"/>
          <w:szCs w:val="25"/>
          <w:lang w:eastAsia="ru-RU"/>
        </w:rPr>
        <w:t>мусоровозный</w:t>
      </w:r>
      <w:proofErr w:type="spellEnd"/>
      <w:r w:rsidRPr="00A01F8A">
        <w:rPr>
          <w:rFonts w:ascii="Times New Roman" w:eastAsia="Times New Roman" w:hAnsi="Times New Roman" w:cs="Times New Roman"/>
          <w:color w:val="383419"/>
          <w:sz w:val="25"/>
          <w:szCs w:val="25"/>
          <w:lang w:eastAsia="ru-RU"/>
        </w:rPr>
        <w:t xml:space="preserve"> транспорт, производится работниками организации, осуществляющей вывоз отходов.</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12.1.16.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12.1.17. При уборке в ночное время принимаются меры, предупреждающие шум.</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12.1.18.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A01F8A" w:rsidRPr="00A01F8A" w:rsidRDefault="00A01F8A" w:rsidP="00A01F8A">
      <w:pPr>
        <w:spacing w:after="0" w:line="204" w:lineRule="atLeast"/>
        <w:ind w:right="20" w:firstLine="72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12.1.19. Уборку и очистку конечных автобусных остановок, территорий диспетчерских пунктов обеспечивают организации, эксплуатирующие данные объекты.</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12.1.21. Границу прилегающих территорий рекомендуется определять:</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на улицах с двухсторонней застройкой по длине занимаемого участка, по ширине - до оси проезжей части улицы;</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на строительных площадках - территория не менее 15 метров от ограждения стройки по всему периметру;</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для некапитальных объектов торговли, общественного питания и бытового обслуживания населения - в радиусе не менее 10 метров.</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w:t>
      </w:r>
    </w:p>
    <w:p w:rsidR="00A01F8A" w:rsidRPr="00A01F8A" w:rsidRDefault="00A01F8A" w:rsidP="00A01F8A">
      <w:pPr>
        <w:spacing w:before="180" w:after="0" w:line="240" w:lineRule="auto"/>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12.1.24.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12.1.25.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A01F8A">
        <w:rPr>
          <w:rFonts w:ascii="Times New Roman" w:eastAsia="Times New Roman" w:hAnsi="Times New Roman" w:cs="Times New Roman"/>
          <w:color w:val="383419"/>
          <w:sz w:val="25"/>
          <w:szCs w:val="25"/>
          <w:lang w:eastAsia="ru-RU"/>
        </w:rPr>
        <w:t>дождеприемных</w:t>
      </w:r>
      <w:proofErr w:type="spellEnd"/>
      <w:r w:rsidRPr="00A01F8A">
        <w:rPr>
          <w:rFonts w:ascii="Times New Roman" w:eastAsia="Times New Roman" w:hAnsi="Times New Roman" w:cs="Times New Roman"/>
          <w:color w:val="383419"/>
          <w:sz w:val="25"/>
          <w:szCs w:val="25"/>
          <w:lang w:eastAsia="ru-RU"/>
        </w:rPr>
        <w:t xml:space="preserve"> колодцев производится организациями, обслуживающими данные объекты.</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12.1.27. Запрещается:</w:t>
      </w:r>
    </w:p>
    <w:p w:rsidR="00A01F8A" w:rsidRPr="00A01F8A" w:rsidRDefault="00A01F8A" w:rsidP="00A01F8A">
      <w:pPr>
        <w:spacing w:after="0" w:line="206" w:lineRule="atLeast"/>
        <w:ind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A01F8A" w:rsidRPr="00A01F8A" w:rsidRDefault="00A01F8A" w:rsidP="00A01F8A">
      <w:pPr>
        <w:spacing w:after="0" w:line="204" w:lineRule="atLeast"/>
        <w:ind w:firstLine="56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выставлять тару с мусором и бытовыми отходами на улицах, закапывать бытовой мусор и нечистоты в землю;</w:t>
      </w:r>
    </w:p>
    <w:p w:rsidR="00A01F8A" w:rsidRPr="00A01F8A" w:rsidRDefault="00A01F8A" w:rsidP="00A01F8A">
      <w:pPr>
        <w:spacing w:after="0" w:line="206" w:lineRule="atLeast"/>
        <w:ind w:right="20"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устраивать выпуск сточных вод из </w:t>
      </w:r>
      <w:proofErr w:type="spellStart"/>
      <w:r w:rsidRPr="00A01F8A">
        <w:rPr>
          <w:rFonts w:ascii="Times New Roman" w:eastAsia="Times New Roman" w:hAnsi="Times New Roman" w:cs="Times New Roman"/>
          <w:color w:val="383419"/>
          <w:sz w:val="25"/>
          <w:szCs w:val="25"/>
          <w:lang w:eastAsia="ru-RU"/>
        </w:rPr>
        <w:t>неканализованных</w:t>
      </w:r>
      <w:proofErr w:type="spellEnd"/>
      <w:r w:rsidRPr="00A01F8A">
        <w:rPr>
          <w:rFonts w:ascii="Times New Roman" w:eastAsia="Times New Roman" w:hAnsi="Times New Roman" w:cs="Times New Roman"/>
          <w:color w:val="383419"/>
          <w:sz w:val="25"/>
          <w:szCs w:val="25"/>
          <w:lang w:eastAsia="ru-RU"/>
        </w:rPr>
        <w:t xml:space="preserve"> жилых и нежилых зданий и сооружений в ливневую канализацию, на рельеф, в кюветы, в водоемы и водотоки города; устройство местной канализации;</w:t>
      </w:r>
    </w:p>
    <w:p w:rsidR="00A01F8A" w:rsidRPr="00A01F8A" w:rsidRDefault="00A01F8A" w:rsidP="00A01F8A">
      <w:pPr>
        <w:spacing w:after="0" w:line="240" w:lineRule="auto"/>
        <w:ind w:left="450" w:hanging="14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сжигать отходы в населенном пункте, а также в контейнерах и урнах, закапывать</w:t>
      </w:r>
    </w:p>
    <w:p w:rsidR="00A01F8A" w:rsidRPr="00A01F8A" w:rsidRDefault="00A01F8A" w:rsidP="00A01F8A">
      <w:pPr>
        <w:spacing w:before="180" w:after="0" w:line="240" w:lineRule="auto"/>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отходы в землю;</w:t>
      </w:r>
    </w:p>
    <w:p w:rsidR="00A01F8A" w:rsidRPr="00A01F8A" w:rsidRDefault="00A01F8A" w:rsidP="00A01F8A">
      <w:pPr>
        <w:spacing w:after="0" w:line="240" w:lineRule="auto"/>
        <w:ind w:left="450" w:hanging="14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переполнять контейнеры-сборники с бытовыми отходами, загрязнять территорию</w:t>
      </w:r>
    </w:p>
    <w:p w:rsidR="00A01F8A" w:rsidRPr="00A01F8A" w:rsidRDefault="00A01F8A" w:rsidP="00A01F8A">
      <w:pPr>
        <w:spacing w:before="180" w:after="0" w:line="240" w:lineRule="auto"/>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вокруг них;</w:t>
      </w:r>
    </w:p>
    <w:p w:rsidR="00A01F8A" w:rsidRPr="00A01F8A" w:rsidRDefault="00A01F8A" w:rsidP="00A01F8A">
      <w:pPr>
        <w:spacing w:after="0" w:line="206" w:lineRule="atLeast"/>
        <w:ind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предприятиям, организациям, индивидуальным предпринимателям пользоваться контейнерами, размещенными в жилищном фонде без заключения договора со </w:t>
      </w:r>
      <w:proofErr w:type="spellStart"/>
      <w:r w:rsidRPr="00A01F8A">
        <w:rPr>
          <w:rFonts w:ascii="Times New Roman" w:eastAsia="Times New Roman" w:hAnsi="Times New Roman" w:cs="Times New Roman"/>
          <w:color w:val="383419"/>
          <w:sz w:val="25"/>
          <w:szCs w:val="25"/>
          <w:lang w:eastAsia="ru-RU"/>
        </w:rPr>
        <w:t>спецпредприятием</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06" w:lineRule="atLeast"/>
        <w:ind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помещать в контейнеры и складировать на контейнерных площадках и прилегающих к ним территориях мусор, не относящийся к категории ТКО</w:t>
      </w:r>
      <w:r w:rsidRPr="00A01F8A">
        <w:rPr>
          <w:rFonts w:ascii="Times New Roman" w:eastAsia="Times New Roman" w:hAnsi="Times New Roman" w:cs="Times New Roman"/>
          <w:b/>
          <w:bCs/>
          <w:color w:val="383419"/>
          <w:sz w:val="25"/>
          <w:szCs w:val="25"/>
          <w:lang w:eastAsia="ru-RU"/>
        </w:rPr>
        <w:t> (</w:t>
      </w:r>
      <w:r w:rsidRPr="00A01F8A">
        <w:rPr>
          <w:rFonts w:ascii="Times New Roman" w:eastAsia="Times New Roman" w:hAnsi="Times New Roman" w:cs="Times New Roman"/>
          <w:color w:val="383419"/>
          <w:sz w:val="25"/>
          <w:szCs w:val="25"/>
          <w:lang w:eastAsia="ru-RU"/>
        </w:rPr>
        <w:t>строительный мусор и мусор природного происхождения).</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12.1.30. Жидкие бытовые отходы вывозятся по договорам или разовым заявкам организациями, имеющим специальный транспорт.</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12.1.31. Собственники помещений обязаны обеспечивать подъезды непосредственно к мусоросборникам и выгребным ямам.</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12.1.34.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A01F8A">
        <w:rPr>
          <w:rFonts w:ascii="Times New Roman" w:eastAsia="Times New Roman" w:hAnsi="Times New Roman" w:cs="Times New Roman"/>
          <w:color w:val="383419"/>
          <w:sz w:val="25"/>
          <w:szCs w:val="25"/>
          <w:lang w:eastAsia="ru-RU"/>
        </w:rPr>
        <w:t>,</w:t>
      </w:r>
      <w:proofErr w:type="gramEnd"/>
      <w:r w:rsidRPr="00A01F8A">
        <w:rPr>
          <w:rFonts w:ascii="Times New Roman" w:eastAsia="Times New Roman" w:hAnsi="Times New Roman" w:cs="Times New Roman"/>
          <w:color w:val="383419"/>
          <w:sz w:val="25"/>
          <w:szCs w:val="25"/>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12.1.36. Сбор брошенных на улицах предметов, создающих помехи дорожному движению, возлагается на организации, обслуживающие данные объекты.</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12.1.38.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12.2.</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Особенности уборки территории в весенне-летний период</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A01F8A">
        <w:rPr>
          <w:rFonts w:ascii="Times New Roman" w:eastAsia="Times New Roman" w:hAnsi="Times New Roman" w:cs="Times New Roman"/>
          <w:color w:val="383419"/>
          <w:sz w:val="25"/>
          <w:szCs w:val="25"/>
          <w:lang w:eastAsia="ru-RU"/>
        </w:rPr>
        <w:t>полив</w:t>
      </w:r>
      <w:proofErr w:type="gramEnd"/>
      <w:r w:rsidRPr="00A01F8A">
        <w:rPr>
          <w:rFonts w:ascii="Times New Roman" w:eastAsia="Times New Roman" w:hAnsi="Times New Roman" w:cs="Times New Roman"/>
          <w:color w:val="383419"/>
          <w:sz w:val="25"/>
          <w:szCs w:val="25"/>
          <w:lang w:eastAsia="ru-RU"/>
        </w:rPr>
        <w:t xml:space="preserve"> и подметание проезжей части улиц, тротуаров, площадей.</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12.2.2. Мойка и поливка тротуаров и дворовых территорий, зеленых насаждений и газонов производится силами организаций и собственниками помещений.</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A01F8A" w:rsidRPr="00A01F8A" w:rsidRDefault="00A01F8A" w:rsidP="00A01F8A">
      <w:pPr>
        <w:spacing w:after="0" w:line="240" w:lineRule="auto"/>
        <w:ind w:right="-67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12.3.</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Особенности уборки территории в осенне-зимний период</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12.3.1. Осенне-зимняя уборка территории проводится в </w:t>
      </w:r>
      <w:proofErr w:type="gramStart"/>
      <w:r w:rsidRPr="00A01F8A">
        <w:rPr>
          <w:rFonts w:ascii="Times New Roman" w:eastAsia="Times New Roman" w:hAnsi="Times New Roman" w:cs="Times New Roman"/>
          <w:color w:val="383419"/>
          <w:sz w:val="25"/>
          <w:szCs w:val="25"/>
          <w:lang w:eastAsia="ru-RU"/>
        </w:rPr>
        <w:t>сроки, установленные органом местного самоуправления с учетом климатических условий и предусматривает</w:t>
      </w:r>
      <w:proofErr w:type="gramEnd"/>
      <w:r w:rsidRPr="00A01F8A">
        <w:rPr>
          <w:rFonts w:ascii="Times New Roman" w:eastAsia="Times New Roman" w:hAnsi="Times New Roman" w:cs="Times New Roman"/>
          <w:color w:val="383419"/>
          <w:sz w:val="25"/>
          <w:szCs w:val="25"/>
          <w:lang w:eastAsia="ru-RU"/>
        </w:rPr>
        <w:t xml:space="preserve"> уборку и вывоз мусора, снега и льда, грязи, посыпку улиц песком с примесью хлоридов.</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12.3.2. Укладка свежевыпавшего снега в валы и кучи разрешается на всех улицах, площадях с последующей вывозкой.</w:t>
      </w:r>
    </w:p>
    <w:p w:rsidR="00A01F8A" w:rsidRPr="00A01F8A" w:rsidRDefault="00A01F8A" w:rsidP="00A01F8A">
      <w:pPr>
        <w:spacing w:after="0" w:line="206" w:lineRule="atLeast"/>
        <w:ind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01F8A" w:rsidRPr="00A01F8A" w:rsidRDefault="00A01F8A" w:rsidP="00A01F8A">
      <w:pPr>
        <w:spacing w:after="0" w:line="204" w:lineRule="atLeast"/>
        <w:ind w:right="20"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12.3.4. Посыпку песком с примесью хлоридов, следует начинать немедленно с начала снегопада или появления гололеда.</w:t>
      </w:r>
    </w:p>
    <w:p w:rsidR="00A01F8A" w:rsidRPr="00A01F8A" w:rsidRDefault="00A01F8A" w:rsidP="00A01F8A">
      <w:pPr>
        <w:spacing w:after="0" w:line="204" w:lineRule="atLeast"/>
        <w:ind w:right="20"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12.3.5. В первую очередь при гололеде посыпаются спуски, подъемы, перекрестки, места остановок общественного транспорта, пешеходные переходы.</w:t>
      </w:r>
    </w:p>
    <w:p w:rsidR="00A01F8A" w:rsidRPr="00A01F8A" w:rsidRDefault="00A01F8A" w:rsidP="00A01F8A">
      <w:pPr>
        <w:spacing w:after="0" w:line="240" w:lineRule="auto"/>
        <w:ind w:left="450" w:hanging="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12.3.6. Тротуары должны посыпаться сухим песком без хлоридов.</w:t>
      </w:r>
    </w:p>
    <w:p w:rsidR="00A01F8A" w:rsidRPr="00A01F8A" w:rsidRDefault="00A01F8A" w:rsidP="00A01F8A">
      <w:pPr>
        <w:spacing w:before="180" w:after="0" w:line="240" w:lineRule="auto"/>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12.3.7. Очистка от снега крыш и удаление сосулек возлагается на собственников зданий и производится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01F8A" w:rsidRPr="00A01F8A" w:rsidRDefault="00A01F8A" w:rsidP="00A01F8A">
      <w:pPr>
        <w:spacing w:after="0" w:line="240" w:lineRule="auto"/>
        <w:ind w:left="450" w:hanging="7"/>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12.3.8. Снег, сброшенный с крыш, должен немедленно вывозиться.</w:t>
      </w:r>
    </w:p>
    <w:p w:rsidR="00A01F8A" w:rsidRPr="00A01F8A" w:rsidRDefault="00A01F8A" w:rsidP="00A01F8A">
      <w:pPr>
        <w:spacing w:after="0" w:line="206" w:lineRule="atLeast"/>
        <w:ind w:right="20" w:firstLine="56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A01F8A">
        <w:rPr>
          <w:rFonts w:ascii="Times New Roman" w:eastAsia="Times New Roman" w:hAnsi="Times New Roman" w:cs="Times New Roman"/>
          <w:color w:val="383419"/>
          <w:sz w:val="25"/>
          <w:szCs w:val="25"/>
          <w:lang w:eastAsia="ru-RU"/>
        </w:rPr>
        <w:t>прибордюрных</w:t>
      </w:r>
      <w:proofErr w:type="spellEnd"/>
      <w:r w:rsidRPr="00A01F8A">
        <w:rPr>
          <w:rFonts w:ascii="Times New Roman" w:eastAsia="Times New Roman" w:hAnsi="Times New Roman" w:cs="Times New Roman"/>
          <w:color w:val="383419"/>
          <w:sz w:val="25"/>
          <w:szCs w:val="25"/>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01F8A" w:rsidRPr="00A01F8A" w:rsidRDefault="00A01F8A" w:rsidP="00A01F8A">
      <w:pPr>
        <w:spacing w:after="0" w:line="240" w:lineRule="auto"/>
        <w:ind w:right="-706"/>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12.4.</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Содержание элементов благоустройства</w:t>
      </w:r>
    </w:p>
    <w:p w:rsidR="00A01F8A" w:rsidRPr="00A01F8A" w:rsidRDefault="00A01F8A" w:rsidP="00A01F8A">
      <w:pPr>
        <w:spacing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12.4.1. </w:t>
      </w:r>
      <w:proofErr w:type="gramStart"/>
      <w:r w:rsidRPr="00A01F8A">
        <w:rPr>
          <w:rFonts w:ascii="Times New Roman" w:eastAsia="Times New Roman" w:hAnsi="Times New Roman" w:cs="Times New Roman"/>
          <w:color w:val="383419"/>
          <w:sz w:val="25"/>
          <w:szCs w:val="25"/>
          <w:lang w:eastAsia="ru-RU"/>
        </w:rPr>
        <w:t>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r w:rsidRPr="00A01F8A">
        <w:rPr>
          <w:rFonts w:ascii="Times New Roman" w:eastAsia="Times New Roman" w:hAnsi="Times New Roman" w:cs="Times New Roman"/>
          <w:color w:val="383419"/>
          <w:sz w:val="25"/>
          <w:szCs w:val="25"/>
          <w:lang w:eastAsia="ru-RU"/>
        </w:rPr>
        <w:t>, настоящими Правилами.</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w:t>
      </w:r>
    </w:p>
    <w:p w:rsidR="00A01F8A" w:rsidRPr="00A01F8A" w:rsidRDefault="00A01F8A" w:rsidP="00A01F8A">
      <w:pPr>
        <w:spacing w:after="0" w:line="240" w:lineRule="auto"/>
        <w:ind w:right="-726"/>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12.5.</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Строительство, установка и содержание малых архитектурных форм</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 и 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w:t>
      </w:r>
    </w:p>
    <w:p w:rsidR="00A01F8A" w:rsidRPr="00A01F8A" w:rsidRDefault="00A01F8A" w:rsidP="00A01F8A">
      <w:pPr>
        <w:spacing w:before="180"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w:t>
      </w:r>
      <w:proofErr w:type="gramStart"/>
      <w:r w:rsidRPr="00A01F8A">
        <w:rPr>
          <w:rFonts w:ascii="Times New Roman" w:eastAsia="Times New Roman" w:hAnsi="Times New Roman" w:cs="Times New Roman"/>
          <w:color w:val="383419"/>
          <w:sz w:val="25"/>
          <w:szCs w:val="25"/>
          <w:lang w:eastAsia="ru-RU"/>
        </w:rPr>
        <w:t>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roofErr w:type="gramEnd"/>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01F8A" w:rsidRPr="00A01F8A" w:rsidRDefault="00A01F8A" w:rsidP="00A01F8A">
      <w:pPr>
        <w:spacing w:after="0" w:line="204" w:lineRule="atLeast"/>
        <w:ind w:right="-71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12.6. Строительство, ремонт и содержание зданий (сооружений), индивидуальных домовладений</w:t>
      </w:r>
    </w:p>
    <w:p w:rsidR="00A01F8A" w:rsidRPr="00A01F8A" w:rsidRDefault="00A01F8A" w:rsidP="00A01F8A">
      <w:pPr>
        <w:spacing w:before="180" w:after="0" w:line="204"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01F8A" w:rsidRPr="00A01F8A" w:rsidRDefault="00A01F8A" w:rsidP="00A01F8A">
      <w:pPr>
        <w:spacing w:before="180" w:after="0" w:line="204"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12.6.3. Юридические и физические лица - индивидуальные предприниматели, ведущие строительные, ремонтные работы обязаны:</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w:t>
      </w:r>
      <w:r w:rsidRPr="00A01F8A">
        <w:rPr>
          <w:rFonts w:ascii="Times New Roman" w:eastAsia="Times New Roman" w:hAnsi="Times New Roman" w:cs="Times New Roman"/>
          <w:b/>
          <w:bCs/>
          <w:color w:val="383419"/>
          <w:sz w:val="25"/>
          <w:szCs w:val="25"/>
          <w:lang w:eastAsia="ru-RU"/>
        </w:rPr>
        <w:t>,</w:t>
      </w:r>
      <w:r w:rsidRPr="00A01F8A">
        <w:rPr>
          <w:rFonts w:ascii="Times New Roman" w:eastAsia="Times New Roman" w:hAnsi="Times New Roman" w:cs="Times New Roman"/>
          <w:color w:val="383419"/>
          <w:sz w:val="25"/>
          <w:szCs w:val="25"/>
          <w:lang w:eastAsia="ru-RU"/>
        </w:rPr>
        <w:t> обеспечить проезды для спецмашин, личного транспорта, проходы для пешеходов, обеспечить наружное освещение по периметру стройплощадки;</w:t>
      </w:r>
    </w:p>
    <w:p w:rsidR="00A01F8A" w:rsidRPr="00A01F8A" w:rsidRDefault="00A01F8A" w:rsidP="00A01F8A">
      <w:pPr>
        <w:spacing w:after="0" w:line="204" w:lineRule="atLeast"/>
        <w:ind w:right="20"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A01F8A" w:rsidRPr="00A01F8A" w:rsidRDefault="00A01F8A" w:rsidP="00A01F8A">
      <w:pPr>
        <w:spacing w:after="0" w:line="204"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строительный материал и оборудование складировать только в пределах стройплощадки, своевременно вывозить лишний грунт и мусор;</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12.6.5. Запрещается:</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w:t>
      </w:r>
    </w:p>
    <w:p w:rsidR="00A01F8A" w:rsidRPr="00A01F8A" w:rsidRDefault="00A01F8A" w:rsidP="00A01F8A">
      <w:pPr>
        <w:spacing w:after="0" w:line="204"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A01F8A" w:rsidRPr="00A01F8A" w:rsidRDefault="00A01F8A" w:rsidP="00A01F8A">
      <w:pPr>
        <w:spacing w:after="0" w:line="204" w:lineRule="atLeast"/>
        <w:ind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установка на фасадах, а также на крышах рекламы, плакатов и других оформлений без получения соответствующего разрешения администрации;</w:t>
      </w:r>
    </w:p>
    <w:p w:rsidR="00A01F8A" w:rsidRPr="00A01F8A" w:rsidRDefault="00A01F8A" w:rsidP="00A01F8A">
      <w:pPr>
        <w:spacing w:after="0" w:line="204"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применение номерных, указательных и домовых знаков с отклонением от установленного образца;</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A01F8A" w:rsidRPr="00A01F8A" w:rsidRDefault="00A01F8A" w:rsidP="00A01F8A">
      <w:pPr>
        <w:spacing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A01F8A" w:rsidRPr="00A01F8A" w:rsidRDefault="00A01F8A" w:rsidP="00A01F8A">
      <w:pPr>
        <w:spacing w:after="0" w:line="204" w:lineRule="atLeast"/>
        <w:ind w:right="20"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12.6.7. Входы с фронтальной части зданий должно быть выполнены в едином стиле и цветовой гамме.</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12.6.8. Собственники участков индивидуальной застройки обязаны:</w:t>
      </w:r>
    </w:p>
    <w:p w:rsidR="00A01F8A" w:rsidRPr="00A01F8A" w:rsidRDefault="00A01F8A" w:rsidP="00A01F8A">
      <w:pPr>
        <w:spacing w:after="0" w:line="206"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озеленять лицевые части участков;</w:t>
      </w:r>
    </w:p>
    <w:p w:rsidR="00A01F8A" w:rsidRPr="00A01F8A" w:rsidRDefault="00A01F8A" w:rsidP="00A01F8A">
      <w:pPr>
        <w:spacing w:after="0" w:line="204" w:lineRule="atLeast"/>
        <w:ind w:right="20"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устанавливать и содержать в порядке номерной знак дома (участка), а также знаки информации;</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оборудовать участок в соответствии с требованиями пожарной безопасности.</w:t>
      </w:r>
    </w:p>
    <w:p w:rsidR="00A01F8A" w:rsidRPr="00A01F8A" w:rsidRDefault="00A01F8A" w:rsidP="00A01F8A">
      <w:pPr>
        <w:spacing w:after="0" w:line="240" w:lineRule="auto"/>
        <w:ind w:right="-706"/>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12.7.</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Строительство, ремонт, реконструкция коммуникаций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01F8A" w:rsidRPr="00A01F8A" w:rsidRDefault="00A01F8A" w:rsidP="00A01F8A">
      <w:pPr>
        <w:spacing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12.7.2. Разрешение на производство работ по строительству, реконструкции, ремонту коммуникаций выдается администрацией при предъявлении:</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проекта проведения работ, согласованного с заинтересованными службами, отвечающими за сохранность инженерных коммуникаций;</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схемы движения транспорта и пешеходов, согласованной с дорожной службой;</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01F8A" w:rsidRPr="00A01F8A" w:rsidRDefault="00A01F8A" w:rsidP="00A01F8A">
      <w:pPr>
        <w:spacing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01F8A" w:rsidRPr="00A01F8A" w:rsidRDefault="00A01F8A" w:rsidP="00A01F8A">
      <w:pPr>
        <w:spacing w:after="0" w:line="204"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12.7.3. Разрешение на производство работ должно храниться на месте работ и предъявляться по первому требованию лиц, осуществляющих </w:t>
      </w:r>
      <w:proofErr w:type="gramStart"/>
      <w:r w:rsidRPr="00A01F8A">
        <w:rPr>
          <w:rFonts w:ascii="Times New Roman" w:eastAsia="Times New Roman" w:hAnsi="Times New Roman" w:cs="Times New Roman"/>
          <w:color w:val="383419"/>
          <w:sz w:val="25"/>
          <w:szCs w:val="25"/>
          <w:lang w:eastAsia="ru-RU"/>
        </w:rPr>
        <w:t>контроль за</w:t>
      </w:r>
      <w:proofErr w:type="gramEnd"/>
      <w:r w:rsidRPr="00A01F8A">
        <w:rPr>
          <w:rFonts w:ascii="Times New Roman" w:eastAsia="Times New Roman" w:hAnsi="Times New Roman" w:cs="Times New Roman"/>
          <w:color w:val="383419"/>
          <w:sz w:val="25"/>
          <w:szCs w:val="25"/>
          <w:lang w:eastAsia="ru-RU"/>
        </w:rPr>
        <w:t xml:space="preserve"> выполнением правил эксплуатации объектов благоустройства. В разрешении должны быть установлены сроки и условия производства работ.</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12.7.8. Все разрушения и повреждения дорожных покрытий, озеленения и элементов благоустройства, произведенные по вине строительных и ремонтных </w:t>
      </w:r>
      <w:r w:rsidRPr="00A01F8A">
        <w:rPr>
          <w:rFonts w:ascii="Times New Roman" w:eastAsia="Times New Roman" w:hAnsi="Times New Roman" w:cs="Times New Roman"/>
          <w:color w:val="383419"/>
          <w:sz w:val="25"/>
          <w:szCs w:val="25"/>
          <w:lang w:eastAsia="ru-RU"/>
        </w:rPr>
        <w:lastRenderedPageBreak/>
        <w:t>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12.7.9.  До начала производства земляных работ строительная организация обязана:</w:t>
      </w:r>
    </w:p>
    <w:p w:rsidR="00A01F8A" w:rsidRPr="00A01F8A" w:rsidRDefault="00A01F8A" w:rsidP="00A01F8A">
      <w:pPr>
        <w:spacing w:after="0" w:line="208"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01F8A">
        <w:rPr>
          <w:rFonts w:ascii="Times New Roman" w:eastAsia="Times New Roman" w:hAnsi="Times New Roman" w:cs="Times New Roman"/>
          <w:color w:val="383419"/>
          <w:sz w:val="25"/>
          <w:szCs w:val="25"/>
          <w:lang w:eastAsia="ru-RU"/>
        </w:rPr>
        <w:t>топооснове</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proofErr w:type="gramStart"/>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установить дорожные знаки в соответствии с согласованной схемой;</w:t>
      </w:r>
      <w:proofErr w:type="gramEnd"/>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A01F8A" w:rsidRPr="00A01F8A" w:rsidRDefault="00A01F8A" w:rsidP="00A01F8A">
      <w:pPr>
        <w:spacing w:after="0" w:line="204" w:lineRule="atLeast"/>
        <w:ind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на направлениях массовых пешеходных потоков через траншеи установить мостки на расстоянии не менее чем 200 метров друг от друга;</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w:t>
      </w:r>
    </w:p>
    <w:p w:rsidR="00A01F8A" w:rsidRPr="00A01F8A" w:rsidRDefault="00A01F8A" w:rsidP="00A01F8A">
      <w:pPr>
        <w:spacing w:after="0" w:line="204" w:lineRule="atLeast"/>
        <w:ind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оформить в установленном порядке и осуществить снос или пересадку зеленых насаждений.</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12.7.11. Траншеи под проезжей частью и тротуарами необходимо засыпать песком и песчаным фунтом с послойным уплотнением и поливкой водой. Траншеи на газонах</w:t>
      </w:r>
    </w:p>
    <w:p w:rsidR="00A01F8A" w:rsidRPr="00A01F8A" w:rsidRDefault="00A01F8A" w:rsidP="00A01F8A">
      <w:pPr>
        <w:spacing w:before="180" w:after="0" w:line="204" w:lineRule="atLeast"/>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необходимо засыпать местным грунтом с уплотнением, восстановлением плодородного слоя и посевом травы.</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12.7.14. При засыпке траншеи некондиционным грунтом без необходимого уплотнения или иных нарушениях правил производства земляных </w:t>
      </w:r>
      <w:proofErr w:type="gramStart"/>
      <w:r w:rsidRPr="00A01F8A">
        <w:rPr>
          <w:rFonts w:ascii="Times New Roman" w:eastAsia="Times New Roman" w:hAnsi="Times New Roman" w:cs="Times New Roman"/>
          <w:color w:val="383419"/>
          <w:sz w:val="25"/>
          <w:szCs w:val="25"/>
          <w:lang w:eastAsia="ru-RU"/>
        </w:rPr>
        <w:t>работ</w:t>
      </w:r>
      <w:proofErr w:type="gramEnd"/>
      <w:r w:rsidRPr="00A01F8A">
        <w:rPr>
          <w:rFonts w:ascii="Times New Roman" w:eastAsia="Times New Roman" w:hAnsi="Times New Roman" w:cs="Times New Roman"/>
          <w:color w:val="383419"/>
          <w:sz w:val="25"/>
          <w:szCs w:val="25"/>
          <w:lang w:eastAsia="ru-RU"/>
        </w:rPr>
        <w:t xml:space="preserve"> </w:t>
      </w:r>
      <w:r w:rsidRPr="00A01F8A">
        <w:rPr>
          <w:rFonts w:ascii="Times New Roman" w:eastAsia="Times New Roman" w:hAnsi="Times New Roman" w:cs="Times New Roman"/>
          <w:color w:val="383419"/>
          <w:sz w:val="25"/>
          <w:szCs w:val="25"/>
          <w:lang w:eastAsia="ru-RU"/>
        </w:rPr>
        <w:lastRenderedPageBreak/>
        <w:t>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12.7.17.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12.8.</w:t>
      </w:r>
      <w:r w:rsidRPr="00A01F8A">
        <w:rPr>
          <w:rFonts w:ascii="Times New Roman" w:eastAsia="Times New Roman" w:hAnsi="Times New Roman" w:cs="Times New Roman"/>
          <w:color w:val="383419"/>
          <w:sz w:val="25"/>
          <w:szCs w:val="25"/>
          <w:lang w:eastAsia="ru-RU"/>
        </w:rPr>
        <w:t>   </w:t>
      </w:r>
      <w:r w:rsidRPr="00A01F8A">
        <w:rPr>
          <w:rFonts w:ascii="Times New Roman" w:eastAsia="Times New Roman" w:hAnsi="Times New Roman" w:cs="Times New Roman"/>
          <w:b/>
          <w:bCs/>
          <w:color w:val="383419"/>
          <w:sz w:val="25"/>
          <w:szCs w:val="25"/>
          <w:lang w:eastAsia="ru-RU"/>
        </w:rPr>
        <w:t>Содержание и эксплуатация дорог</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12.8.1. С целью сохранения дорожных покрытий на территории муниципального образования запрещаются:</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подвоз груза волоком;</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перегон по улицам населенных пунктов, имеющим твердое покрытие, машин на гусеничном ходу;</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движение и стоянка большегрузного транспорта на внутриквартальных пешеходных дорожках, тротуарах.</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12.9. Содержание автотранспортных средств</w:t>
      </w:r>
    </w:p>
    <w:p w:rsidR="00A01F8A" w:rsidRPr="00A01F8A" w:rsidRDefault="00A01F8A" w:rsidP="00A01F8A">
      <w:pPr>
        <w:spacing w:before="180" w:after="0" w:line="204"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12.9.1. Руководители автотранспортных предприятий, владельцы транспорта обязаны выпускать машины и другой транспорт на улицы населенных пунктов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12.9.3.  Запрещается:</w:t>
      </w:r>
    </w:p>
    <w:p w:rsidR="00A01F8A" w:rsidRPr="00A01F8A" w:rsidRDefault="00A01F8A" w:rsidP="00A01F8A">
      <w:pPr>
        <w:spacing w:after="0" w:line="240" w:lineRule="auto"/>
        <w:ind w:left="450" w:hanging="139"/>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перевозка грузов без соблюдения мер безопасности, предотвращающих его падение;</w:t>
      </w:r>
    </w:p>
    <w:p w:rsidR="00A01F8A" w:rsidRPr="00A01F8A" w:rsidRDefault="00A01F8A" w:rsidP="00A01F8A">
      <w:pPr>
        <w:spacing w:after="0" w:line="204"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движение по дорогам с усовершенствованным покрытием тракторов и других самоходных машин на гусеничном ходу;</w:t>
      </w:r>
    </w:p>
    <w:p w:rsidR="00A01F8A" w:rsidRPr="00A01F8A" w:rsidRDefault="00A01F8A" w:rsidP="00A01F8A">
      <w:pPr>
        <w:spacing w:after="0" w:line="204"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производить ремонт автотранспорта с использованием лакокрасочных изделий, </w:t>
      </w:r>
      <w:proofErr w:type="spellStart"/>
      <w:r w:rsidRPr="00A01F8A">
        <w:rPr>
          <w:rFonts w:ascii="Times New Roman" w:eastAsia="Times New Roman" w:hAnsi="Times New Roman" w:cs="Times New Roman"/>
          <w:color w:val="383419"/>
          <w:sz w:val="25"/>
          <w:szCs w:val="25"/>
          <w:lang w:eastAsia="ru-RU"/>
        </w:rPr>
        <w:t>горючесмазочных</w:t>
      </w:r>
      <w:proofErr w:type="spellEnd"/>
      <w:r w:rsidRPr="00A01F8A">
        <w:rPr>
          <w:rFonts w:ascii="Times New Roman" w:eastAsia="Times New Roman" w:hAnsi="Times New Roman" w:cs="Times New Roman"/>
          <w:color w:val="383419"/>
          <w:sz w:val="25"/>
          <w:szCs w:val="25"/>
          <w:lang w:eastAsia="ru-RU"/>
        </w:rPr>
        <w:t xml:space="preserve"> средств в не отведенных для этого местах;</w:t>
      </w:r>
    </w:p>
    <w:p w:rsidR="00A01F8A" w:rsidRPr="00A01F8A" w:rsidRDefault="00A01F8A" w:rsidP="00A01F8A">
      <w:pPr>
        <w:spacing w:after="0" w:line="240" w:lineRule="auto"/>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производить мойку транспортных средств в открытых водоемах, во дворах </w:t>
      </w:r>
      <w:proofErr w:type="spellStart"/>
      <w:r w:rsidRPr="00A01F8A">
        <w:rPr>
          <w:rFonts w:ascii="Times New Roman" w:eastAsia="Times New Roman" w:hAnsi="Times New Roman" w:cs="Times New Roman"/>
          <w:color w:val="383419"/>
          <w:sz w:val="25"/>
          <w:szCs w:val="25"/>
          <w:lang w:eastAsia="ru-RU"/>
        </w:rPr>
        <w:t>жилыхдомов</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06"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w:t>
      </w:r>
      <w:proofErr w:type="gramStart"/>
      <w:r w:rsidRPr="00A01F8A">
        <w:rPr>
          <w:rFonts w:ascii="Times New Roman" w:eastAsia="Times New Roman" w:hAnsi="Times New Roman" w:cs="Times New Roman"/>
          <w:color w:val="383419"/>
          <w:sz w:val="25"/>
          <w:szCs w:val="25"/>
          <w:lang w:eastAsia="ru-RU"/>
        </w:rPr>
        <w:t>зд к пл</w:t>
      </w:r>
      <w:proofErr w:type="gramEnd"/>
      <w:r w:rsidRPr="00A01F8A">
        <w:rPr>
          <w:rFonts w:ascii="Times New Roman" w:eastAsia="Times New Roman" w:hAnsi="Times New Roman" w:cs="Times New Roman"/>
          <w:color w:val="383419"/>
          <w:sz w:val="25"/>
          <w:szCs w:val="25"/>
          <w:lang w:eastAsia="ru-RU"/>
        </w:rPr>
        <w:t>ощадкам для складирования твердых бытовых отходов;</w:t>
      </w:r>
    </w:p>
    <w:p w:rsidR="00A01F8A" w:rsidRPr="00A01F8A" w:rsidRDefault="00A01F8A" w:rsidP="00A01F8A">
      <w:pPr>
        <w:spacing w:after="0" w:line="204"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A01F8A" w:rsidRPr="00A01F8A" w:rsidRDefault="00A01F8A" w:rsidP="00A01F8A">
      <w:pPr>
        <w:spacing w:after="0" w:line="208"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A01F8A">
        <w:rPr>
          <w:rFonts w:ascii="Times New Roman" w:eastAsia="Times New Roman" w:hAnsi="Times New Roman" w:cs="Times New Roman"/>
          <w:color w:val="383419"/>
          <w:sz w:val="25"/>
          <w:szCs w:val="25"/>
          <w:lang w:eastAsia="ru-RU"/>
        </w:rPr>
        <w:t>спецавтотранспорта</w:t>
      </w:r>
      <w:proofErr w:type="spellEnd"/>
      <w:r w:rsidRPr="00A01F8A">
        <w:rPr>
          <w:rFonts w:ascii="Times New Roman" w:eastAsia="Times New Roman" w:hAnsi="Times New Roman" w:cs="Times New Roman"/>
          <w:color w:val="383419"/>
          <w:sz w:val="25"/>
          <w:szCs w:val="25"/>
          <w:lang w:eastAsia="ru-RU"/>
        </w:rPr>
        <w:t xml:space="preserve">, снегоочистительной техники и исключения помех для доступа аварийных служб к источникам энергоснабжения, </w:t>
      </w:r>
      <w:proofErr w:type="spellStart"/>
      <w:r w:rsidRPr="00A01F8A">
        <w:rPr>
          <w:rFonts w:ascii="Times New Roman" w:eastAsia="Times New Roman" w:hAnsi="Times New Roman" w:cs="Times New Roman"/>
          <w:color w:val="383419"/>
          <w:sz w:val="25"/>
          <w:szCs w:val="25"/>
          <w:lang w:eastAsia="ru-RU"/>
        </w:rPr>
        <w:t>тепловодоснабжения</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12.10. Озеленение территорий и содержание зеленых насаждений</w:t>
      </w:r>
    </w:p>
    <w:p w:rsidR="00A01F8A" w:rsidRPr="00A01F8A" w:rsidRDefault="00A01F8A" w:rsidP="00A01F8A">
      <w:pPr>
        <w:spacing w:before="180"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12.10.1. </w:t>
      </w:r>
      <w:proofErr w:type="gramStart"/>
      <w:r w:rsidRPr="00A01F8A">
        <w:rPr>
          <w:rFonts w:ascii="Times New Roman" w:eastAsia="Times New Roman" w:hAnsi="Times New Roman" w:cs="Times New Roman"/>
          <w:color w:val="383419"/>
          <w:sz w:val="25"/>
          <w:szCs w:val="25"/>
          <w:lang w:eastAsia="ru-RU"/>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(приветствуется инициатива горожан и других субъектов городской жизни по поддержанию и улучшению зеленых зон в населенных пунктах).</w:t>
      </w:r>
      <w:proofErr w:type="gramEnd"/>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12.10.3. Физические и юридические лица, в собственности или в пользовании которых находятся земельные участки, обязаны обеспечить:</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содержание и сохранность зеленых насаждений, находящихся на этих участках, а также на прилегающих территориях;</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w:t>
      </w:r>
    </w:p>
    <w:p w:rsidR="00A01F8A" w:rsidRPr="00A01F8A" w:rsidRDefault="00A01F8A" w:rsidP="00A01F8A">
      <w:pPr>
        <w:spacing w:after="0" w:line="206" w:lineRule="atLeast"/>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проводить своевременный ремонт ограждений зеленых насаждений.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12.10.4.  На площадях зеленых насаждений запрещается:</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ходить и лежать на газонах и в молодых лесных посадках;</w:t>
      </w:r>
    </w:p>
    <w:p w:rsidR="00A01F8A" w:rsidRPr="00A01F8A" w:rsidRDefault="00A01F8A" w:rsidP="00A01F8A">
      <w:pPr>
        <w:spacing w:after="0" w:line="240" w:lineRule="auto"/>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ломать деревья, кустарники, сучья и ветви, срывать листья и цветы, сбивать и собирать плоды;</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разбивать палатки и разводить костры;</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засорять газоны, цветники, дорожки и водоемы;</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портить скульптуры, скамейки, ограды;</w:t>
      </w:r>
    </w:p>
    <w:p w:rsidR="00A01F8A" w:rsidRPr="00A01F8A" w:rsidRDefault="00A01F8A" w:rsidP="00A01F8A">
      <w:pPr>
        <w:spacing w:after="0" w:line="206" w:lineRule="atLeast"/>
        <w:ind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ездить на велосипедах, мотоциклах, лошадях, тракторах и автомашинах;</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парковать автотранспортные средства на газонах;</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пасти скот;</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производить строительные и ремонтные работы без ограждений насаждений щитами, гарантирующими защиту их от повреждений;</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обнажать корни деревьев на расстоянии ближе 1,5 м от ствола и засыпать шейки деревьев землей или строительным мусором;</w:t>
      </w:r>
    </w:p>
    <w:p w:rsidR="00A01F8A" w:rsidRPr="00A01F8A" w:rsidRDefault="00A01F8A" w:rsidP="00A01F8A">
      <w:pPr>
        <w:spacing w:after="0" w:line="206" w:lineRule="atLeast"/>
        <w:ind w:right="20" w:firstLine="713"/>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01F8A" w:rsidRPr="00A01F8A" w:rsidRDefault="00A01F8A" w:rsidP="00A01F8A">
      <w:pPr>
        <w:spacing w:after="0" w:line="204" w:lineRule="atLeast"/>
        <w:ind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01F8A" w:rsidRPr="00A01F8A" w:rsidRDefault="00A01F8A" w:rsidP="00A01F8A">
      <w:pPr>
        <w:spacing w:after="0" w:line="240" w:lineRule="auto"/>
        <w:ind w:left="450" w:hanging="147"/>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добывать растительную землю, песок и производить другие раскопки;</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выгуливать и отпускать с поводка собак в парках, лесопарках, скверах и иных территориях зеленых насаждений.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12.10.5. Запрещается самовольная вырубка деревьев и кустарников.</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12.10.7. За всякое повреждение или самовольную вырубку зеленых насаждений, а также за непринятие мер охраны и халатное отношение к зеленым насаждениям с </w:t>
      </w:r>
      <w:r w:rsidRPr="00A01F8A">
        <w:rPr>
          <w:rFonts w:ascii="Times New Roman" w:eastAsia="Times New Roman" w:hAnsi="Times New Roman" w:cs="Times New Roman"/>
          <w:color w:val="383419"/>
          <w:sz w:val="25"/>
          <w:szCs w:val="25"/>
          <w:lang w:eastAsia="ru-RU"/>
        </w:rPr>
        <w:lastRenderedPageBreak/>
        <w:t>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A01F8A">
        <w:rPr>
          <w:rFonts w:ascii="Times New Roman" w:eastAsia="Times New Roman" w:hAnsi="Times New Roman" w:cs="Times New Roman"/>
          <w:color w:val="383419"/>
          <w:sz w:val="25"/>
          <w:szCs w:val="25"/>
          <w:lang w:eastAsia="ru-RU"/>
        </w:rPr>
        <w:t>внутридворовых</w:t>
      </w:r>
      <w:proofErr w:type="spellEnd"/>
      <w:r w:rsidRPr="00A01F8A">
        <w:rPr>
          <w:rFonts w:ascii="Times New Roman" w:eastAsia="Times New Roman" w:hAnsi="Times New Roman" w:cs="Times New Roman"/>
          <w:color w:val="383419"/>
          <w:sz w:val="25"/>
          <w:szCs w:val="25"/>
          <w:lang w:eastAsia="ru-RU"/>
        </w:rPr>
        <w:t xml:space="preserve"> территориях многоэтажной жилой застройки; лесхоза или иной специализированной организации - в городских лесах.</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12.11. Освещение территории</w:t>
      </w:r>
    </w:p>
    <w:p w:rsidR="00A01F8A" w:rsidRPr="00A01F8A" w:rsidRDefault="00A01F8A" w:rsidP="00A01F8A">
      <w:pPr>
        <w:spacing w:before="180"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12.11.2. Освещение территории муниципального образования осуществляется </w:t>
      </w:r>
      <w:proofErr w:type="spellStart"/>
      <w:r w:rsidRPr="00A01F8A">
        <w:rPr>
          <w:rFonts w:ascii="Times New Roman" w:eastAsia="Times New Roman" w:hAnsi="Times New Roman" w:cs="Times New Roman"/>
          <w:color w:val="383419"/>
          <w:sz w:val="25"/>
          <w:szCs w:val="25"/>
          <w:lang w:eastAsia="ru-RU"/>
        </w:rPr>
        <w:t>энергоснабжающими</w:t>
      </w:r>
      <w:proofErr w:type="spellEnd"/>
      <w:r w:rsidRPr="00A01F8A">
        <w:rPr>
          <w:rFonts w:ascii="Times New Roman" w:eastAsia="Times New Roman" w:hAnsi="Times New Roman" w:cs="Times New Roman"/>
          <w:color w:val="383419"/>
          <w:sz w:val="25"/>
          <w:szCs w:val="25"/>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12.11.4. Декоративная вечерняя подсветка фасадов зданий и сооружений, имеющих ответственное градостроительное значение, осуществляется по </w:t>
      </w:r>
      <w:r w:rsidRPr="00A01F8A">
        <w:rPr>
          <w:rFonts w:ascii="Times New Roman" w:eastAsia="Times New Roman" w:hAnsi="Times New Roman" w:cs="Times New Roman"/>
          <w:color w:val="383419"/>
          <w:sz w:val="25"/>
          <w:szCs w:val="25"/>
          <w:lang w:eastAsia="ru-RU"/>
        </w:rPr>
        <w:lastRenderedPageBreak/>
        <w:t>согласованию администрацией, а также с собственниками (владельцами) этих зданий и сооружений.</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12.12. Содержание животных</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санитарно-гигиенические и ветеринарно-санитарные правила, правила содержания собак и кошек в населенных пунктах.</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12.12.2. Владельцам домашних животных разрешается содержать домашний скот и птицу в хозяйственных строениях, удовлетворяющих санитарно-эпидемиологическим правилам, в соответствии с </w:t>
      </w:r>
      <w:proofErr w:type="spellStart"/>
      <w:r w:rsidRPr="00A01F8A">
        <w:rPr>
          <w:rFonts w:ascii="Times New Roman" w:eastAsia="Times New Roman" w:hAnsi="Times New Roman" w:cs="Times New Roman"/>
          <w:color w:val="383419"/>
          <w:sz w:val="25"/>
          <w:szCs w:val="25"/>
          <w:lang w:eastAsia="ru-RU"/>
        </w:rPr>
        <w:t>СанПин</w:t>
      </w:r>
      <w:proofErr w:type="spellEnd"/>
      <w:r w:rsidRPr="00A01F8A">
        <w:rPr>
          <w:rFonts w:ascii="Times New Roman" w:eastAsia="Times New Roman" w:hAnsi="Times New Roman" w:cs="Times New Roman"/>
          <w:color w:val="383419"/>
          <w:sz w:val="25"/>
          <w:szCs w:val="25"/>
          <w:lang w:eastAsia="ru-RU"/>
        </w:rPr>
        <w:t xml:space="preserve"> 2.2.1/2.1.1.1200-03 «Санитарно-защитные зоны. Санитарная классификация предприятий, сооружений и иных объектов»</w:t>
      </w:r>
    </w:p>
    <w:p w:rsidR="00A01F8A" w:rsidRPr="00A01F8A" w:rsidRDefault="00A01F8A" w:rsidP="00A01F8A">
      <w:pPr>
        <w:spacing w:after="0" w:line="240" w:lineRule="auto"/>
        <w:ind w:left="45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12.12.3. Запрещается:</w:t>
      </w:r>
    </w:p>
    <w:p w:rsidR="00A01F8A" w:rsidRPr="00A01F8A" w:rsidRDefault="00A01F8A" w:rsidP="00A01F8A">
      <w:pPr>
        <w:spacing w:after="0" w:line="204"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содержание домашних животных на балконах, лоджиях, в местах общего пользования многоквартирных жилых домов;</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A01F8A" w:rsidRPr="00A01F8A" w:rsidRDefault="00A01F8A" w:rsidP="00A01F8A">
      <w:pPr>
        <w:spacing w:after="0" w:line="204"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A01F8A" w:rsidRPr="00A01F8A" w:rsidRDefault="00A01F8A" w:rsidP="00A01F8A">
      <w:pPr>
        <w:spacing w:after="0" w:line="240" w:lineRule="auto"/>
        <w:ind w:left="450" w:hanging="139"/>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выгул домашних животных лицам в нетрезвом состоянии и детям младше 14 лет;</w:t>
      </w:r>
    </w:p>
    <w:p w:rsidR="00A01F8A" w:rsidRPr="00A01F8A" w:rsidRDefault="00A01F8A" w:rsidP="00A01F8A">
      <w:pPr>
        <w:spacing w:after="0" w:line="204"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купание и выгуливание домашних животных в местах массового отдыха (пруды, водоемы).</w:t>
      </w:r>
    </w:p>
    <w:p w:rsidR="00A01F8A" w:rsidRPr="00A01F8A" w:rsidRDefault="00A01F8A" w:rsidP="00A01F8A">
      <w:pPr>
        <w:spacing w:before="180"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12.12.4.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При отсутствии ограждения территории собака должна содержаться в закрытом вольере или на привязи в наморднике. При входе на участок должна быть сделана предупредительная надпись о наличии собаки.</w:t>
      </w:r>
    </w:p>
    <w:p w:rsidR="00A01F8A" w:rsidRPr="00A01F8A" w:rsidRDefault="00A01F8A" w:rsidP="00A01F8A">
      <w:pPr>
        <w:spacing w:before="180" w:after="0" w:line="208"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12.12.5. Выгул домашних животных допускается на пустырях и других малолюдных местах.</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12.12.6.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A01F8A" w:rsidRPr="00A01F8A" w:rsidRDefault="00A01F8A" w:rsidP="00A01F8A">
      <w:pPr>
        <w:spacing w:before="180" w:after="0" w:line="204"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12.12.7.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12.12.8.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w:t>
      </w:r>
      <w:r w:rsidRPr="00A01F8A">
        <w:rPr>
          <w:rFonts w:ascii="Times New Roman" w:eastAsia="Times New Roman" w:hAnsi="Times New Roman" w:cs="Times New Roman"/>
          <w:color w:val="383419"/>
          <w:sz w:val="25"/>
          <w:szCs w:val="25"/>
          <w:lang w:eastAsia="ru-RU"/>
        </w:rPr>
        <w:lastRenderedPageBreak/>
        <w:t>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01F8A" w:rsidRPr="00A01F8A" w:rsidRDefault="00A01F8A" w:rsidP="00A01F8A">
      <w:pPr>
        <w:spacing w:after="0" w:line="240" w:lineRule="auto"/>
        <w:ind w:right="-699"/>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12.13. Особые требования к доступности городской среды</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12.13.1. </w:t>
      </w:r>
      <w:proofErr w:type="gramStart"/>
      <w:r w:rsidRPr="00A01F8A">
        <w:rPr>
          <w:rFonts w:ascii="Times New Roman" w:eastAsia="Times New Roman" w:hAnsi="Times New Roman" w:cs="Times New Roman"/>
          <w:color w:val="383419"/>
          <w:sz w:val="25"/>
          <w:szCs w:val="25"/>
          <w:lang w:eastAsia="ru-RU"/>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w:t>
      </w:r>
    </w:p>
    <w:p w:rsidR="00A01F8A" w:rsidRPr="00A01F8A" w:rsidRDefault="00A01F8A" w:rsidP="00A01F8A">
      <w:pPr>
        <w:numPr>
          <w:ilvl w:val="0"/>
          <w:numId w:val="9"/>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13.</w:t>
      </w:r>
      <w:r w:rsidRPr="00A01F8A">
        <w:rPr>
          <w:rFonts w:ascii="Times New Roman" w:eastAsia="Times New Roman" w:hAnsi="Times New Roman" w:cs="Times New Roman"/>
          <w:b/>
          <w:bCs/>
          <w:color w:val="544E26"/>
          <w:sz w:val="25"/>
          <w:szCs w:val="25"/>
          <w:lang w:eastAsia="ru-RU"/>
        </w:rPr>
        <w:t>ОБЩЕСТВЕННОЕ УЧАСТИЕ В ПРИНЯТИИ РЕШЕНИЙ И РЕАЛИЗАЦИИ ПРОЕКТОВ КОМПЛЕКСНОГО БЛАГОУСТРОЙСТВА И РАЗВИТИЯ ГОРОДСКОЙ СРЕДЫ</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13.1.   Общие положения. Задачи общественного участия.</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13.1.3. Приглашение к участию в развитии территории активных горожан,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13.2.   Основные решения:</w:t>
      </w:r>
    </w:p>
    <w:p w:rsidR="00A01F8A" w:rsidRPr="00A01F8A" w:rsidRDefault="00A01F8A" w:rsidP="00A01F8A">
      <w:pPr>
        <w:spacing w:after="0" w:line="206"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A01F8A" w:rsidRPr="00A01F8A" w:rsidRDefault="00A01F8A" w:rsidP="00A01F8A">
      <w:pPr>
        <w:spacing w:after="0" w:line="240" w:lineRule="auto"/>
        <w:ind w:firstLine="72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разработка внутренних регламентов, регулирующих процесс общественного соучастия;</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A01F8A" w:rsidRPr="00A01F8A" w:rsidRDefault="00A01F8A" w:rsidP="00A01F8A">
      <w:pPr>
        <w:spacing w:after="0" w:line="204" w:lineRule="atLeast"/>
        <w:ind w:right="20" w:firstLine="713"/>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этап: максимизация общественного участия на этапе выявления общественного запроса и определения целей рассматриваемого проекта;</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01F8A" w:rsidRPr="00A01F8A" w:rsidRDefault="00A01F8A" w:rsidP="00A01F8A">
      <w:pPr>
        <w:spacing w:after="0" w:line="204"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13.3.   Принципы организации общественного участия.</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w:t>
      </w:r>
    </w:p>
    <w:p w:rsidR="00A01F8A" w:rsidRPr="00A01F8A" w:rsidRDefault="00A01F8A" w:rsidP="00A01F8A">
      <w:pPr>
        <w:spacing w:before="180" w:after="0" w:line="206" w:lineRule="atLeast"/>
        <w:ind w:firstLine="708"/>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Pr>
          <w:rFonts w:ascii="Times New Roman" w:eastAsia="Times New Roman" w:hAnsi="Times New Roman" w:cs="Times New Roman"/>
          <w:color w:val="383419"/>
          <w:sz w:val="25"/>
          <w:szCs w:val="25"/>
          <w:lang w:eastAsia="ru-RU"/>
        </w:rPr>
        <w:t>Хмелевской</w:t>
      </w:r>
      <w:r w:rsidRPr="00A01F8A">
        <w:rPr>
          <w:rFonts w:ascii="Times New Roman" w:eastAsia="Times New Roman" w:hAnsi="Times New Roman" w:cs="Times New Roman"/>
          <w:color w:val="383419"/>
          <w:sz w:val="25"/>
          <w:szCs w:val="25"/>
          <w:lang w:eastAsia="ru-RU"/>
        </w:rPr>
        <w:t xml:space="preserve"> сельской администрации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A01F8A" w:rsidRPr="00A01F8A" w:rsidRDefault="00A01F8A" w:rsidP="00A01F8A">
      <w:pPr>
        <w:spacing w:after="0" w:line="204" w:lineRule="atLeast"/>
        <w:ind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индивидуальных приглашений участников встречи лично, по электронной почте или по телефону;</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использования социальных сетей, </w:t>
      </w:r>
      <w:proofErr w:type="spellStart"/>
      <w:r w:rsidRPr="00A01F8A">
        <w:rPr>
          <w:rFonts w:ascii="Times New Roman" w:eastAsia="Times New Roman" w:hAnsi="Times New Roman" w:cs="Times New Roman"/>
          <w:color w:val="383419"/>
          <w:sz w:val="25"/>
          <w:szCs w:val="25"/>
          <w:lang w:eastAsia="ru-RU"/>
        </w:rPr>
        <w:t>интернет-ресурсов</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13.4.   Формы общественного участия:</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совместное определение целей и задач по развитию территории;</w:t>
      </w:r>
    </w:p>
    <w:p w:rsidR="00A01F8A" w:rsidRPr="00A01F8A" w:rsidRDefault="00A01F8A" w:rsidP="00A01F8A">
      <w:pPr>
        <w:spacing w:after="0" w:line="204" w:lineRule="atLeast"/>
        <w:ind w:right="20"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определение основных видов активностей, функциональных зон и их взаимного расположения на выбранной территории;</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01F8A" w:rsidRPr="00A01F8A" w:rsidRDefault="00A01F8A" w:rsidP="00A01F8A">
      <w:pPr>
        <w:spacing w:after="0" w:line="204" w:lineRule="atLeast"/>
        <w:ind w:right="20"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консультации в выборе типов покрытий, с учетом функционального зонирования территории;</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-консультации по предполагаемым типам озеленения;</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консультации по предполагаемым типам освещения и осветительного оборудования;</w:t>
      </w:r>
    </w:p>
    <w:p w:rsidR="00A01F8A" w:rsidRPr="00A01F8A" w:rsidRDefault="00A01F8A" w:rsidP="00A01F8A">
      <w:pPr>
        <w:spacing w:after="0" w:line="204" w:lineRule="atLeast"/>
        <w:ind w:firstLine="701"/>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участие в разработке проекта, обсуждение решений с архитекторами, проектировщиками и другими профильными специалистами;</w:t>
      </w:r>
    </w:p>
    <w:p w:rsidR="00A01F8A" w:rsidRPr="00A01F8A" w:rsidRDefault="00A01F8A" w:rsidP="00A01F8A">
      <w:pPr>
        <w:spacing w:after="0" w:line="206" w:lineRule="atLeast"/>
        <w:ind w:right="20"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13.5.   Механизмы общественного участия.</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w:t>
      </w:r>
      <w:proofErr w:type="gramStart"/>
      <w:r w:rsidRPr="00A01F8A">
        <w:rPr>
          <w:rFonts w:ascii="Times New Roman" w:eastAsia="Times New Roman" w:hAnsi="Times New Roman" w:cs="Times New Roman"/>
          <w:color w:val="383419"/>
          <w:sz w:val="25"/>
          <w:szCs w:val="25"/>
          <w:lang w:eastAsia="ru-RU"/>
        </w:rPr>
        <w:t>фокус-групп</w:t>
      </w:r>
      <w:proofErr w:type="gramEnd"/>
      <w:r w:rsidRPr="00A01F8A">
        <w:rPr>
          <w:rFonts w:ascii="Times New Roman" w:eastAsia="Times New Roman" w:hAnsi="Times New Roman" w:cs="Times New Roman"/>
          <w:color w:val="383419"/>
          <w:sz w:val="25"/>
          <w:szCs w:val="25"/>
          <w:lang w:eastAsia="ru-RU"/>
        </w:rPr>
        <w:t>, работа с отдельными группами пользователей, организация проектных семинаров, организация проектных мастерских (</w:t>
      </w:r>
      <w:proofErr w:type="spellStart"/>
      <w:r w:rsidRPr="00A01F8A">
        <w:rPr>
          <w:rFonts w:ascii="Times New Roman" w:eastAsia="Times New Roman" w:hAnsi="Times New Roman" w:cs="Times New Roman"/>
          <w:color w:val="383419"/>
          <w:sz w:val="25"/>
          <w:szCs w:val="25"/>
          <w:lang w:eastAsia="ru-RU"/>
        </w:rPr>
        <w:t>воркшопов</w:t>
      </w:r>
      <w:proofErr w:type="spellEnd"/>
      <w:r w:rsidRPr="00A01F8A">
        <w:rPr>
          <w:rFonts w:ascii="Times New Roman" w:eastAsia="Times New Roman" w:hAnsi="Times New Roman" w:cs="Times New Roman"/>
          <w:color w:val="383419"/>
          <w:sz w:val="25"/>
          <w:szCs w:val="25"/>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01F8A" w:rsidRPr="00A01F8A" w:rsidRDefault="00A01F8A" w:rsidP="00A01F8A">
      <w:pPr>
        <w:spacing w:before="180" w:after="0" w:line="21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13.5.3. Информация о проекте и результатах </w:t>
      </w:r>
      <w:proofErr w:type="spellStart"/>
      <w:r w:rsidRPr="00A01F8A">
        <w:rPr>
          <w:rFonts w:ascii="Times New Roman" w:eastAsia="Times New Roman" w:hAnsi="Times New Roman" w:cs="Times New Roman"/>
          <w:color w:val="383419"/>
          <w:sz w:val="25"/>
          <w:szCs w:val="25"/>
          <w:lang w:eastAsia="ru-RU"/>
        </w:rPr>
        <w:t>предпроектного</w:t>
      </w:r>
      <w:proofErr w:type="spellEnd"/>
      <w:r w:rsidRPr="00A01F8A">
        <w:rPr>
          <w:rFonts w:ascii="Times New Roman" w:eastAsia="Times New Roman" w:hAnsi="Times New Roman" w:cs="Times New Roman"/>
          <w:color w:val="383419"/>
          <w:sz w:val="25"/>
          <w:szCs w:val="25"/>
          <w:lang w:eastAsia="ru-RU"/>
        </w:rPr>
        <w:t xml:space="preserve"> исследования публикуются на информационных ресурсах проекта не </w:t>
      </w:r>
      <w:proofErr w:type="gramStart"/>
      <w:r w:rsidRPr="00A01F8A">
        <w:rPr>
          <w:rFonts w:ascii="Times New Roman" w:eastAsia="Times New Roman" w:hAnsi="Times New Roman" w:cs="Times New Roman"/>
          <w:color w:val="383419"/>
          <w:sz w:val="25"/>
          <w:szCs w:val="25"/>
          <w:lang w:eastAsia="ru-RU"/>
        </w:rPr>
        <w:t>позднее</w:t>
      </w:r>
      <w:proofErr w:type="gramEnd"/>
      <w:r w:rsidRPr="00A01F8A">
        <w:rPr>
          <w:rFonts w:ascii="Times New Roman" w:eastAsia="Times New Roman" w:hAnsi="Times New Roman" w:cs="Times New Roman"/>
          <w:color w:val="383419"/>
          <w:sz w:val="25"/>
          <w:szCs w:val="25"/>
          <w:lang w:eastAsia="ru-RU"/>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A01F8A" w:rsidRPr="00A01F8A" w:rsidRDefault="00A01F8A" w:rsidP="00A01F8A">
      <w:pPr>
        <w:spacing w:before="180" w:after="0" w:line="240" w:lineRule="auto"/>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14.</w:t>
      </w:r>
      <w:proofErr w:type="gramStart"/>
      <w:r w:rsidRPr="00A01F8A">
        <w:rPr>
          <w:rFonts w:ascii="Times New Roman" w:eastAsia="Times New Roman" w:hAnsi="Times New Roman" w:cs="Times New Roman"/>
          <w:b/>
          <w:bCs/>
          <w:color w:val="383419"/>
          <w:sz w:val="25"/>
          <w:szCs w:val="25"/>
          <w:lang w:eastAsia="ru-RU"/>
        </w:rPr>
        <w:t>КОНТРОЛЬ ЗА</w:t>
      </w:r>
      <w:proofErr w:type="gramEnd"/>
      <w:r w:rsidRPr="00A01F8A">
        <w:rPr>
          <w:rFonts w:ascii="Times New Roman" w:eastAsia="Times New Roman" w:hAnsi="Times New Roman" w:cs="Times New Roman"/>
          <w:b/>
          <w:bCs/>
          <w:color w:val="383419"/>
          <w:sz w:val="25"/>
          <w:szCs w:val="25"/>
          <w:lang w:eastAsia="ru-RU"/>
        </w:rPr>
        <w:t xml:space="preserve"> СОБЛЮДЕНИЕМ НОРМ И ПРАВИЛ БЛАГОУСТРОЙСТВА</w:t>
      </w:r>
    </w:p>
    <w:p w:rsidR="00A01F8A" w:rsidRPr="00A01F8A" w:rsidRDefault="00A01F8A" w:rsidP="00A01F8A">
      <w:pPr>
        <w:spacing w:before="180" w:after="0" w:line="208"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14.1. </w:t>
      </w:r>
      <w:proofErr w:type="gramStart"/>
      <w:r w:rsidRPr="00A01F8A">
        <w:rPr>
          <w:rFonts w:ascii="Times New Roman" w:eastAsia="Times New Roman" w:hAnsi="Times New Roman" w:cs="Times New Roman"/>
          <w:color w:val="383419"/>
          <w:sz w:val="25"/>
          <w:szCs w:val="25"/>
          <w:lang w:eastAsia="ru-RU"/>
        </w:rPr>
        <w:t>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w:t>
      </w:r>
      <w:proofErr w:type="gramEnd"/>
      <w:r w:rsidRPr="00A01F8A">
        <w:rPr>
          <w:rFonts w:ascii="Times New Roman" w:eastAsia="Times New Roman" w:hAnsi="Times New Roman" w:cs="Times New Roman"/>
          <w:color w:val="383419"/>
          <w:sz w:val="25"/>
          <w:szCs w:val="25"/>
          <w:lang w:eastAsia="ru-RU"/>
        </w:rPr>
        <w:t xml:space="preserve">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A01F8A" w:rsidRPr="00A01F8A" w:rsidRDefault="00A01F8A" w:rsidP="00A01F8A">
      <w:pPr>
        <w:spacing w:after="0" w:line="206" w:lineRule="atLeast"/>
        <w:ind w:right="20"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Красносельского сельского поселения,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A01F8A" w:rsidRPr="00A01F8A" w:rsidRDefault="00A01F8A" w:rsidP="00A01F8A">
      <w:pPr>
        <w:spacing w:before="180" w:after="0" w:line="204"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xml:space="preserve">14.4. </w:t>
      </w:r>
      <w:proofErr w:type="gramStart"/>
      <w:r w:rsidRPr="00A01F8A">
        <w:rPr>
          <w:rFonts w:ascii="Times New Roman" w:eastAsia="Times New Roman" w:hAnsi="Times New Roman" w:cs="Times New Roman"/>
          <w:color w:val="383419"/>
          <w:sz w:val="25"/>
          <w:szCs w:val="25"/>
          <w:lang w:eastAsia="ru-RU"/>
        </w:rPr>
        <w:t>Контроль за</w:t>
      </w:r>
      <w:proofErr w:type="gramEnd"/>
      <w:r w:rsidRPr="00A01F8A">
        <w:rPr>
          <w:rFonts w:ascii="Times New Roman" w:eastAsia="Times New Roman" w:hAnsi="Times New Roman" w:cs="Times New Roman"/>
          <w:color w:val="383419"/>
          <w:sz w:val="25"/>
          <w:szCs w:val="25"/>
          <w:lang w:eastAsia="ru-RU"/>
        </w:rPr>
        <w:t xml:space="preserve"> соблюдением Правил благоустройства в пределах своей компетенции осуществляют:</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00F32298">
        <w:rPr>
          <w:rFonts w:ascii="Times New Roman" w:eastAsia="Times New Roman" w:hAnsi="Times New Roman" w:cs="Times New Roman"/>
          <w:color w:val="383419"/>
          <w:sz w:val="25"/>
          <w:szCs w:val="25"/>
          <w:lang w:eastAsia="ru-RU"/>
        </w:rPr>
        <w:t>Хмелевск</w:t>
      </w:r>
      <w:r w:rsidRPr="00A01F8A">
        <w:rPr>
          <w:rFonts w:ascii="Times New Roman" w:eastAsia="Times New Roman" w:hAnsi="Times New Roman" w:cs="Times New Roman"/>
          <w:color w:val="383419"/>
          <w:sz w:val="25"/>
          <w:szCs w:val="25"/>
          <w:lang w:eastAsia="ru-RU"/>
        </w:rPr>
        <w:t>ая сельская администрация;</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органы внутренних дел;</w:t>
      </w:r>
    </w:p>
    <w:p w:rsidR="00A01F8A" w:rsidRPr="00A01F8A" w:rsidRDefault="00A01F8A" w:rsidP="00A01F8A">
      <w:pPr>
        <w:spacing w:after="0" w:line="240" w:lineRule="auto"/>
        <w:ind w:left="450" w:hanging="139"/>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 xml:space="preserve">территориальное отделение Управления </w:t>
      </w:r>
      <w:proofErr w:type="spellStart"/>
      <w:r w:rsidRPr="00A01F8A">
        <w:rPr>
          <w:rFonts w:ascii="Times New Roman" w:eastAsia="Times New Roman" w:hAnsi="Times New Roman" w:cs="Times New Roman"/>
          <w:color w:val="383419"/>
          <w:sz w:val="25"/>
          <w:szCs w:val="25"/>
          <w:lang w:eastAsia="ru-RU"/>
        </w:rPr>
        <w:t>Роспотребнадзора</w:t>
      </w:r>
      <w:proofErr w:type="spell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06" w:lineRule="atLeast"/>
        <w:ind w:firstLine="701"/>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color w:val="383419"/>
          <w:sz w:val="14"/>
          <w:szCs w:val="14"/>
          <w:lang w:eastAsia="ru-RU"/>
        </w:rPr>
        <w:t>       </w:t>
      </w:r>
      <w:r w:rsidRPr="00A01F8A">
        <w:rPr>
          <w:rFonts w:ascii="Times New Roman" w:eastAsia="Times New Roman" w:hAnsi="Times New Roman" w:cs="Times New Roman"/>
          <w:color w:val="383419"/>
          <w:sz w:val="25"/>
          <w:szCs w:val="25"/>
          <w:lang w:eastAsia="ru-RU"/>
        </w:rPr>
        <w:t>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и городов.</w:t>
      </w:r>
    </w:p>
    <w:p w:rsidR="00A01F8A" w:rsidRPr="00A01F8A" w:rsidRDefault="00A01F8A" w:rsidP="00A01F8A">
      <w:pPr>
        <w:spacing w:before="180" w:after="0" w:line="206" w:lineRule="atLeast"/>
        <w:ind w:firstLine="72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A01F8A">
        <w:rPr>
          <w:rFonts w:ascii="Times New Roman" w:eastAsia="Times New Roman" w:hAnsi="Times New Roman" w:cs="Times New Roman"/>
          <w:color w:val="383419"/>
          <w:sz w:val="25"/>
          <w:szCs w:val="25"/>
          <w:lang w:eastAsia="ru-RU"/>
        </w:rPr>
        <w:t>о-</w:t>
      </w:r>
      <w:proofErr w:type="gramEnd"/>
      <w:r w:rsidRPr="00A01F8A">
        <w:rPr>
          <w:rFonts w:ascii="Times New Roman" w:eastAsia="Times New Roman" w:hAnsi="Times New Roman" w:cs="Times New Roman"/>
          <w:color w:val="383419"/>
          <w:sz w:val="25"/>
          <w:szCs w:val="25"/>
          <w:lang w:eastAsia="ru-RU"/>
        </w:rPr>
        <w:t xml:space="preserve">, </w:t>
      </w:r>
      <w:proofErr w:type="spellStart"/>
      <w:r w:rsidRPr="00A01F8A">
        <w:rPr>
          <w:rFonts w:ascii="Times New Roman" w:eastAsia="Times New Roman" w:hAnsi="Times New Roman" w:cs="Times New Roman"/>
          <w:color w:val="383419"/>
          <w:sz w:val="25"/>
          <w:szCs w:val="25"/>
          <w:lang w:eastAsia="ru-RU"/>
        </w:rPr>
        <w:t>видеофиксации</w:t>
      </w:r>
      <w:proofErr w:type="spellEnd"/>
      <w:r w:rsidRPr="00A01F8A">
        <w:rPr>
          <w:rFonts w:ascii="Times New Roman" w:eastAsia="Times New Roman" w:hAnsi="Times New Roman" w:cs="Times New Roman"/>
          <w:color w:val="383419"/>
          <w:sz w:val="25"/>
          <w:szCs w:val="25"/>
          <w:lang w:eastAsia="ru-RU"/>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A01F8A" w:rsidRPr="00A01F8A" w:rsidRDefault="00A01F8A" w:rsidP="00A01F8A">
      <w:pPr>
        <w:numPr>
          <w:ilvl w:val="0"/>
          <w:numId w:val="10"/>
        </w:numPr>
        <w:spacing w:before="75" w:after="75" w:line="240" w:lineRule="auto"/>
        <w:ind w:left="195"/>
        <w:rPr>
          <w:rFonts w:ascii="Arial" w:eastAsia="Times New Roman" w:hAnsi="Arial" w:cs="Arial"/>
          <w:color w:val="544E26"/>
          <w:sz w:val="21"/>
          <w:szCs w:val="21"/>
          <w:lang w:eastAsia="ru-RU"/>
        </w:rPr>
      </w:pPr>
      <w:r w:rsidRPr="00A01F8A">
        <w:rPr>
          <w:rFonts w:ascii="Arial" w:eastAsia="Times New Roman" w:hAnsi="Arial" w:cs="Arial"/>
          <w:b/>
          <w:bCs/>
          <w:color w:val="544E26"/>
          <w:sz w:val="21"/>
          <w:szCs w:val="21"/>
          <w:lang w:eastAsia="ru-RU"/>
        </w:rPr>
        <w:t>15.</w:t>
      </w:r>
      <w:r w:rsidRPr="00A01F8A">
        <w:rPr>
          <w:rFonts w:ascii="Times New Roman" w:eastAsia="Times New Roman" w:hAnsi="Times New Roman" w:cs="Times New Roman"/>
          <w:b/>
          <w:bCs/>
          <w:color w:val="544E26"/>
          <w:sz w:val="25"/>
          <w:szCs w:val="25"/>
          <w:lang w:eastAsia="ru-RU"/>
        </w:rPr>
        <w:t>ЗАКЛЮЧИТЕЛЬНЫЕ ПОЛОЖЕНИЯ</w:t>
      </w:r>
    </w:p>
    <w:p w:rsidR="00A01F8A" w:rsidRPr="00A01F8A" w:rsidRDefault="00A01F8A" w:rsidP="00A01F8A">
      <w:pPr>
        <w:spacing w:before="180" w:after="0" w:line="206" w:lineRule="atLeast"/>
        <w:ind w:firstLine="566"/>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Вопросы, касающиеся благоустройства муниципального образования Красносельского сельского поселения, неурегулированные настоящими Правилами, разрешаются в соответствии с законодательством.</w:t>
      </w:r>
    </w:p>
    <w:p w:rsidR="00A01F8A" w:rsidRPr="00A01F8A" w:rsidRDefault="00A01F8A" w:rsidP="00A01F8A">
      <w:pPr>
        <w:spacing w:before="180" w:after="180" w:line="240" w:lineRule="auto"/>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br w:type="textWrapping" w:clear="all"/>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Приложение № 1</w:t>
      </w:r>
    </w:p>
    <w:p w:rsidR="00A01F8A" w:rsidRPr="00A01F8A" w:rsidRDefault="00A01F8A" w:rsidP="00A01F8A">
      <w:pPr>
        <w:spacing w:after="0" w:line="240" w:lineRule="auto"/>
        <w:ind w:right="140"/>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 Правилам благоустройства территории</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муниципального образования</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w:t>
      </w:r>
    </w:p>
    <w:p w:rsidR="00A01F8A" w:rsidRPr="00A01F8A" w:rsidRDefault="00A01F8A" w:rsidP="00A01F8A">
      <w:pPr>
        <w:spacing w:after="0" w:line="240" w:lineRule="auto"/>
        <w:ind w:right="8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РЕКОМЕНДУЕМЫЕ ПАРАМЕТРЫ</w:t>
      </w:r>
    </w:p>
    <w:p w:rsidR="00A01F8A" w:rsidRPr="00A01F8A" w:rsidRDefault="00A01F8A" w:rsidP="00A01F8A">
      <w:pPr>
        <w:spacing w:after="0" w:line="240" w:lineRule="auto"/>
        <w:ind w:right="8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Таблица 1. Зависимость уклона пандуса от высоты подъема</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3"/>
        <w:gridCol w:w="4742"/>
      </w:tblGrid>
      <w:tr w:rsidR="00A01F8A" w:rsidRPr="00A01F8A" w:rsidTr="00A01F8A">
        <w:tc>
          <w:tcPr>
            <w:tcW w:w="5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Уклон пандуса (соотношение)</w:t>
            </w:r>
          </w:p>
        </w:tc>
        <w:tc>
          <w:tcPr>
            <w:tcW w:w="5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Высота подъема, </w:t>
            </w:r>
            <w:proofErr w:type="gramStart"/>
            <w:r w:rsidRPr="00A01F8A">
              <w:rPr>
                <w:rFonts w:ascii="Times New Roman" w:eastAsia="Times New Roman" w:hAnsi="Times New Roman" w:cs="Times New Roman"/>
                <w:sz w:val="25"/>
                <w:szCs w:val="25"/>
                <w:lang w:eastAsia="ru-RU"/>
              </w:rPr>
              <w:t>мм</w:t>
            </w:r>
            <w:proofErr w:type="gramEnd"/>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От 1:8 до 1:10</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75</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От 1:10,1 до 1:12</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150</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От 1:12,1 до 1:15</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600</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От 1:15,1 до 1:20</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760</w:t>
            </w:r>
          </w:p>
        </w:tc>
      </w:tr>
    </w:tbl>
    <w:p w:rsidR="00A01F8A" w:rsidRPr="00A01F8A" w:rsidRDefault="00A01F8A" w:rsidP="00A01F8A">
      <w:pPr>
        <w:spacing w:after="0" w:line="240" w:lineRule="auto"/>
        <w:ind w:right="8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Таблица 2. Минимальные расстояния безопасности</w:t>
      </w:r>
    </w:p>
    <w:p w:rsidR="00A01F8A" w:rsidRPr="00A01F8A" w:rsidRDefault="00A01F8A" w:rsidP="00A01F8A">
      <w:pPr>
        <w:spacing w:after="0" w:line="240" w:lineRule="auto"/>
        <w:ind w:right="8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 размещении игрового оборудования</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3"/>
        <w:gridCol w:w="4782"/>
      </w:tblGrid>
      <w:tr w:rsidR="00A01F8A" w:rsidRPr="00A01F8A" w:rsidTr="00A01F8A">
        <w:tc>
          <w:tcPr>
            <w:tcW w:w="5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Игровое оборудование</w:t>
            </w:r>
          </w:p>
        </w:tc>
        <w:tc>
          <w:tcPr>
            <w:tcW w:w="5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Минимальные расстояния</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Качели</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Не менее 1,5 м в стороны от боковых конструкций и не менее 2,0 м вперед (назад) от крайних точек качели в состоянии наклона</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Качалки</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Не менее 1,0 м в стороны от боковых конструкций и не менее 1,5 м вперед от крайних точек качалки в состоянии </w:t>
            </w:r>
            <w:r w:rsidRPr="00A01F8A">
              <w:rPr>
                <w:rFonts w:ascii="Times New Roman" w:eastAsia="Times New Roman" w:hAnsi="Times New Roman" w:cs="Times New Roman"/>
                <w:sz w:val="25"/>
                <w:szCs w:val="25"/>
                <w:lang w:eastAsia="ru-RU"/>
              </w:rPr>
              <w:lastRenderedPageBreak/>
              <w:t>наклона</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Карусели</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Не менее 2 м в стороны от боковых конструкций и не менее 3 м вверх от нижней вращающейся поверхности карусели</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Горки</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Не менее 1 м от боковых сторон и 2 м вперед от нижнего края ската горки</w:t>
            </w:r>
          </w:p>
        </w:tc>
      </w:tr>
    </w:tbl>
    <w:p w:rsidR="00A01F8A" w:rsidRPr="00A01F8A" w:rsidRDefault="00A01F8A" w:rsidP="00A01F8A">
      <w:pPr>
        <w:spacing w:after="0" w:line="240" w:lineRule="auto"/>
        <w:ind w:right="8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Таблица 3. Требования к игровому оборудованию</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6"/>
        <w:gridCol w:w="6899"/>
      </w:tblGrid>
      <w:tr w:rsidR="00A01F8A" w:rsidRPr="00A01F8A" w:rsidTr="00A01F8A">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Игровое оборудование</w:t>
            </w:r>
          </w:p>
        </w:tc>
        <w:tc>
          <w:tcPr>
            <w:tcW w:w="7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Требования</w:t>
            </w:r>
          </w:p>
        </w:tc>
      </w:tr>
      <w:tr w:rsidR="00A01F8A" w:rsidRPr="00A01F8A" w:rsidTr="00A01F8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Качели</w:t>
            </w:r>
          </w:p>
        </w:tc>
        <w:tc>
          <w:tcPr>
            <w:tcW w:w="7607"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Высота от уровня земли до сиденья качелей в состоянии покоя должна быть не менее 350 мм и не более 635 мм. </w:t>
            </w:r>
            <w:proofErr w:type="gramStart"/>
            <w:r w:rsidRPr="00A01F8A">
              <w:rPr>
                <w:rFonts w:ascii="Times New Roman" w:eastAsia="Times New Roman" w:hAnsi="Times New Roman" w:cs="Times New Roman"/>
                <w:sz w:val="25"/>
                <w:szCs w:val="25"/>
                <w:lang w:eastAsia="ru-RU"/>
              </w:rPr>
              <w:t>Допускается не более двух сидений</w:t>
            </w:r>
            <w:proofErr w:type="gramEnd"/>
            <w:r w:rsidRPr="00A01F8A">
              <w:rPr>
                <w:rFonts w:ascii="Times New Roman" w:eastAsia="Times New Roman" w:hAnsi="Times New Roman" w:cs="Times New Roman"/>
                <w:sz w:val="25"/>
                <w:szCs w:val="25"/>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A01F8A">
              <w:rPr>
                <w:rFonts w:ascii="Times New Roman" w:eastAsia="Times New Roman" w:hAnsi="Times New Roman" w:cs="Times New Roman"/>
                <w:sz w:val="25"/>
                <w:szCs w:val="25"/>
                <w:lang w:eastAsia="ru-RU"/>
              </w:rPr>
              <w:t>более старших</w:t>
            </w:r>
            <w:proofErr w:type="gramEnd"/>
            <w:r w:rsidRPr="00A01F8A">
              <w:rPr>
                <w:rFonts w:ascii="Times New Roman" w:eastAsia="Times New Roman" w:hAnsi="Times New Roman" w:cs="Times New Roman"/>
                <w:sz w:val="25"/>
                <w:szCs w:val="25"/>
                <w:lang w:eastAsia="ru-RU"/>
              </w:rPr>
              <w:t xml:space="preserve"> детей.</w:t>
            </w:r>
          </w:p>
        </w:tc>
      </w:tr>
      <w:tr w:rsidR="00A01F8A" w:rsidRPr="00A01F8A" w:rsidTr="00A01F8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Качалки</w:t>
            </w:r>
          </w:p>
        </w:tc>
        <w:tc>
          <w:tcPr>
            <w:tcW w:w="7607"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Высота от земли до сиденья в состоянии равновесия должна быть 550- 750 мм. Максимальный наклон сиденья при движении назад и впере</w:t>
            </w:r>
            <w:proofErr w:type="gramStart"/>
            <w:r w:rsidRPr="00A01F8A">
              <w:rPr>
                <w:rFonts w:ascii="Times New Roman" w:eastAsia="Times New Roman" w:hAnsi="Times New Roman" w:cs="Times New Roman"/>
                <w:sz w:val="25"/>
                <w:szCs w:val="25"/>
                <w:lang w:eastAsia="ru-RU"/>
              </w:rPr>
              <w:t>д-</w:t>
            </w:r>
            <w:proofErr w:type="gramEnd"/>
            <w:r w:rsidRPr="00A01F8A">
              <w:rPr>
                <w:rFonts w:ascii="Times New Roman" w:eastAsia="Times New Roman" w:hAnsi="Times New Roman" w:cs="Times New Roman"/>
                <w:sz w:val="25"/>
                <w:szCs w:val="25"/>
                <w:lang w:eastAsia="ru-RU"/>
              </w:rPr>
              <w:t xml:space="preserve"> не более 20 градусов. Конструкция качалки не должна допускать попадание ног сидящего в ней ребенка под опорные части качалки, </w:t>
            </w:r>
            <w:proofErr w:type="gramStart"/>
            <w:r w:rsidRPr="00A01F8A">
              <w:rPr>
                <w:rFonts w:ascii="Times New Roman" w:eastAsia="Times New Roman" w:hAnsi="Times New Roman" w:cs="Times New Roman"/>
                <w:sz w:val="25"/>
                <w:szCs w:val="25"/>
                <w:lang w:eastAsia="ru-RU"/>
              </w:rPr>
              <w:t>недолжна</w:t>
            </w:r>
            <w:proofErr w:type="gramEnd"/>
            <w:r w:rsidRPr="00A01F8A">
              <w:rPr>
                <w:rFonts w:ascii="Times New Roman" w:eastAsia="Times New Roman" w:hAnsi="Times New Roman" w:cs="Times New Roman"/>
                <w:sz w:val="25"/>
                <w:szCs w:val="25"/>
                <w:lang w:eastAsia="ru-RU"/>
              </w:rPr>
              <w:t xml:space="preserve"> иметь острых углов, радиус их закругления должен составлять не менее 20 мм.</w:t>
            </w:r>
          </w:p>
        </w:tc>
      </w:tr>
      <w:tr w:rsidR="00A01F8A" w:rsidRPr="00A01F8A" w:rsidTr="00A01F8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Карусели</w:t>
            </w:r>
          </w:p>
        </w:tc>
        <w:tc>
          <w:tcPr>
            <w:tcW w:w="7607"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01F8A" w:rsidRPr="00A01F8A" w:rsidTr="00A01F8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Горки</w:t>
            </w:r>
          </w:p>
        </w:tc>
        <w:tc>
          <w:tcPr>
            <w:tcW w:w="7607"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1,5м - не более 200 мм, при </w:t>
            </w:r>
            <w:r w:rsidRPr="00A01F8A">
              <w:rPr>
                <w:rFonts w:ascii="Times New Roman" w:eastAsia="Times New Roman" w:hAnsi="Times New Roman" w:cs="Times New Roman"/>
                <w:sz w:val="25"/>
                <w:szCs w:val="25"/>
                <w:lang w:eastAsia="ru-RU"/>
              </w:rPr>
              <w:lastRenderedPageBreak/>
              <w:t>длине участка скольжения более 1,5 м – не более 350 мм. Горка-тоннель должна иметь минимальную высоту и ширину 750 мм.</w:t>
            </w:r>
          </w:p>
        </w:tc>
      </w:tr>
    </w:tbl>
    <w:p w:rsidR="00A01F8A" w:rsidRPr="00A01F8A" w:rsidRDefault="00A01F8A" w:rsidP="00A01F8A">
      <w:pPr>
        <w:spacing w:before="180" w:after="0" w:line="240" w:lineRule="auto"/>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lastRenderedPageBreak/>
        <w:t>Таблица 4. Рекомендуемые расстояния посадки деревьев</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0"/>
        <w:gridCol w:w="4745"/>
      </w:tblGrid>
      <w:tr w:rsidR="00A01F8A" w:rsidRPr="00A01F8A" w:rsidTr="00A01F8A">
        <w:tc>
          <w:tcPr>
            <w:tcW w:w="5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Категория улиц и дорог</w:t>
            </w:r>
          </w:p>
        </w:tc>
        <w:tc>
          <w:tcPr>
            <w:tcW w:w="5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Расстояние от проезжей части до ствола, </w:t>
            </w:r>
            <w:proofErr w:type="gramStart"/>
            <w:r w:rsidRPr="00A01F8A">
              <w:rPr>
                <w:rFonts w:ascii="Times New Roman" w:eastAsia="Times New Roman" w:hAnsi="Times New Roman" w:cs="Times New Roman"/>
                <w:sz w:val="25"/>
                <w:szCs w:val="25"/>
                <w:lang w:eastAsia="ru-RU"/>
              </w:rPr>
              <w:t>м</w:t>
            </w:r>
            <w:proofErr w:type="gramEnd"/>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Магистральные улицы общегородского значения</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5 - 7</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Магистральные улицы районного значения</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3 - 4</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Улицы и дороги местного значения</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2 - 3</w:t>
            </w:r>
          </w:p>
        </w:tc>
      </w:tr>
      <w:tr w:rsidR="00A01F8A" w:rsidRPr="00A01F8A" w:rsidTr="00A01F8A">
        <w:tc>
          <w:tcPr>
            <w:tcW w:w="5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Проезды</w:t>
            </w:r>
          </w:p>
        </w:tc>
        <w:tc>
          <w:tcPr>
            <w:tcW w:w="520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1,5 - 2</w:t>
            </w:r>
          </w:p>
        </w:tc>
      </w:tr>
      <w:tr w:rsidR="00A01F8A" w:rsidRPr="00A01F8A" w:rsidTr="00A01F8A">
        <w:tc>
          <w:tcPr>
            <w:tcW w:w="104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A01F8A">
              <w:rPr>
                <w:rFonts w:ascii="Times New Roman" w:eastAsia="Times New Roman" w:hAnsi="Times New Roman" w:cs="Times New Roman"/>
                <w:sz w:val="25"/>
                <w:szCs w:val="25"/>
                <w:lang w:eastAsia="ru-RU"/>
              </w:rPr>
              <w:t>ясенелистый</w:t>
            </w:r>
            <w:proofErr w:type="spellEnd"/>
            <w:r w:rsidRPr="00A01F8A">
              <w:rPr>
                <w:rFonts w:ascii="Times New Roman" w:eastAsia="Times New Roman" w:hAnsi="Times New Roman" w:cs="Times New Roman"/>
                <w:sz w:val="25"/>
                <w:szCs w:val="25"/>
                <w:lang w:eastAsia="ru-RU"/>
              </w:rPr>
              <w:t xml:space="preserve">, ясень </w:t>
            </w:r>
            <w:proofErr w:type="spellStart"/>
            <w:r w:rsidRPr="00A01F8A">
              <w:rPr>
                <w:rFonts w:ascii="Times New Roman" w:eastAsia="Times New Roman" w:hAnsi="Times New Roman" w:cs="Times New Roman"/>
                <w:sz w:val="25"/>
                <w:szCs w:val="25"/>
                <w:lang w:eastAsia="ru-RU"/>
              </w:rPr>
              <w:t>пенсильванский</w:t>
            </w:r>
            <w:proofErr w:type="spellEnd"/>
            <w:r w:rsidRPr="00A01F8A">
              <w:rPr>
                <w:rFonts w:ascii="Times New Roman" w:eastAsia="Times New Roman" w:hAnsi="Times New Roman" w:cs="Times New Roman"/>
                <w:sz w:val="25"/>
                <w:szCs w:val="25"/>
                <w:lang w:eastAsia="ru-RU"/>
              </w:rPr>
              <w:t>, ива ломкая шаровидная, вяз гладкий, боярышники, акация желтая.</w:t>
            </w:r>
          </w:p>
        </w:tc>
      </w:tr>
    </w:tbl>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Приложение № 2</w:t>
      </w:r>
    </w:p>
    <w:p w:rsidR="00A01F8A" w:rsidRPr="00A01F8A" w:rsidRDefault="00A01F8A" w:rsidP="00A01F8A">
      <w:pPr>
        <w:spacing w:after="0" w:line="240" w:lineRule="auto"/>
        <w:ind w:right="140"/>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 Правилам благоустройства территории</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муниципального образования</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w:t>
      </w:r>
    </w:p>
    <w:p w:rsidR="00A01F8A" w:rsidRPr="00A01F8A" w:rsidRDefault="00A01F8A" w:rsidP="00A01F8A">
      <w:pPr>
        <w:spacing w:after="0" w:line="240" w:lineRule="auto"/>
        <w:ind w:right="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РЕКОМЕНДУЕМЫЙ РАСЧЕТ ШИРИНЫ ПЕШЕХОДНЫХ КОММУНИКАЦИЙ</w:t>
      </w:r>
    </w:p>
    <w:p w:rsidR="00A01F8A" w:rsidRPr="00A01F8A" w:rsidRDefault="00A01F8A" w:rsidP="00A01F8A">
      <w:pPr>
        <w:spacing w:after="0" w:line="204" w:lineRule="atLeast"/>
        <w:ind w:right="160" w:firstLine="54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Расчет ширины тротуаров и других пешеходных коммуникаций рекомендуется производить по формуле:</w:t>
      </w:r>
    </w:p>
    <w:p w:rsidR="00A01F8A" w:rsidRPr="00A01F8A" w:rsidRDefault="00A01F8A" w:rsidP="00A01F8A">
      <w:pPr>
        <w:spacing w:after="0" w:line="183" w:lineRule="atLeast"/>
        <w:ind w:left="2250"/>
        <w:rPr>
          <w:rFonts w:ascii="Arial" w:eastAsia="Times New Roman" w:hAnsi="Arial" w:cs="Arial"/>
          <w:color w:val="383419"/>
          <w:sz w:val="21"/>
          <w:szCs w:val="21"/>
          <w:lang w:eastAsia="ru-RU"/>
        </w:rPr>
      </w:pPr>
      <w:r w:rsidRPr="00A01F8A">
        <w:rPr>
          <w:rFonts w:ascii="Times New Roman" w:eastAsia="Times New Roman" w:hAnsi="Times New Roman" w:cs="Times New Roman"/>
          <w:i/>
          <w:iCs/>
          <w:color w:val="383419"/>
          <w:sz w:val="25"/>
          <w:szCs w:val="25"/>
          <w:lang w:eastAsia="ru-RU"/>
        </w:rPr>
        <w:t>B </w:t>
      </w:r>
      <w:r w:rsidRPr="00A01F8A">
        <w:rPr>
          <w:rFonts w:ascii="Times New Roman" w:eastAsia="Times New Roman" w:hAnsi="Times New Roman" w:cs="Times New Roman"/>
          <w:color w:val="383419"/>
          <w:sz w:val="25"/>
          <w:szCs w:val="25"/>
          <w:lang w:eastAsia="ru-RU"/>
        </w:rPr>
        <w:sym w:font="Symbol" w:char="F03D"/>
      </w:r>
      <w:proofErr w:type="spellStart"/>
      <w:r w:rsidRPr="00A01F8A">
        <w:rPr>
          <w:rFonts w:ascii="Times New Roman" w:eastAsia="Times New Roman" w:hAnsi="Times New Roman" w:cs="Times New Roman"/>
          <w:i/>
          <w:iCs/>
          <w:color w:val="383419"/>
          <w:sz w:val="25"/>
          <w:szCs w:val="25"/>
          <w:lang w:eastAsia="ru-RU"/>
        </w:rPr>
        <w:t>b</w:t>
      </w:r>
      <w:r w:rsidRPr="00A01F8A">
        <w:rPr>
          <w:rFonts w:ascii="Times New Roman" w:eastAsia="Times New Roman" w:hAnsi="Times New Roman" w:cs="Times New Roman"/>
          <w:i/>
          <w:iCs/>
          <w:color w:val="383419"/>
          <w:sz w:val="25"/>
          <w:szCs w:val="25"/>
          <w:vertAlign w:val="subscript"/>
          <w:lang w:eastAsia="ru-RU"/>
        </w:rPr>
        <w:t>l</w:t>
      </w:r>
      <w:proofErr w:type="spellEnd"/>
      <w:r w:rsidRPr="00A01F8A">
        <w:rPr>
          <w:rFonts w:ascii="Times New Roman" w:eastAsia="Times New Roman" w:hAnsi="Times New Roman" w:cs="Times New Roman"/>
          <w:color w:val="383419"/>
          <w:sz w:val="25"/>
          <w:szCs w:val="25"/>
          <w:lang w:eastAsia="ru-RU"/>
        </w:rPr>
        <w:sym w:font="Symbol" w:char="F0B4"/>
      </w:r>
      <w:r w:rsidRPr="00A01F8A">
        <w:rPr>
          <w:rFonts w:ascii="Times New Roman" w:eastAsia="Times New Roman" w:hAnsi="Times New Roman" w:cs="Times New Roman"/>
          <w:i/>
          <w:iCs/>
          <w:color w:val="383419"/>
          <w:sz w:val="25"/>
          <w:szCs w:val="25"/>
          <w:lang w:eastAsia="ru-RU"/>
        </w:rPr>
        <w:t> N </w:t>
      </w:r>
      <w:r w:rsidRPr="00A01F8A">
        <w:rPr>
          <w:rFonts w:ascii="Times New Roman" w:eastAsia="Times New Roman" w:hAnsi="Times New Roman" w:cs="Times New Roman"/>
          <w:color w:val="383419"/>
          <w:sz w:val="25"/>
          <w:szCs w:val="25"/>
          <w:lang w:eastAsia="ru-RU"/>
        </w:rPr>
        <w:sym w:font="Symbol" w:char="F0B4"/>
      </w:r>
      <w:r w:rsidRPr="00A01F8A">
        <w:rPr>
          <w:rFonts w:ascii="Times New Roman" w:eastAsia="Times New Roman" w:hAnsi="Times New Roman" w:cs="Times New Roman"/>
          <w:i/>
          <w:iCs/>
          <w:color w:val="383419"/>
          <w:sz w:val="25"/>
          <w:szCs w:val="25"/>
          <w:lang w:eastAsia="ru-RU"/>
        </w:rPr>
        <w:t>k </w:t>
      </w:r>
      <w:r w:rsidRPr="00A01F8A">
        <w:rPr>
          <w:rFonts w:ascii="Times New Roman" w:eastAsia="Times New Roman" w:hAnsi="Times New Roman" w:cs="Times New Roman"/>
          <w:color w:val="383419"/>
          <w:sz w:val="25"/>
          <w:szCs w:val="25"/>
          <w:lang w:eastAsia="ru-RU"/>
        </w:rPr>
        <w:t>/</w:t>
      </w:r>
      <w:r w:rsidRPr="00A01F8A">
        <w:rPr>
          <w:rFonts w:ascii="Times New Roman" w:eastAsia="Times New Roman" w:hAnsi="Times New Roman" w:cs="Times New Roman"/>
          <w:i/>
          <w:iCs/>
          <w:color w:val="383419"/>
          <w:sz w:val="25"/>
          <w:szCs w:val="25"/>
          <w:lang w:eastAsia="ru-RU"/>
        </w:rPr>
        <w:t> p </w:t>
      </w:r>
      <w:r w:rsidRPr="00A01F8A">
        <w:rPr>
          <w:rFonts w:ascii="Times New Roman" w:eastAsia="Times New Roman" w:hAnsi="Times New Roman" w:cs="Times New Roman"/>
          <w:color w:val="383419"/>
          <w:sz w:val="25"/>
          <w:szCs w:val="25"/>
          <w:vertAlign w:val="subscript"/>
          <w:lang w:eastAsia="ru-RU"/>
        </w:rPr>
        <w:t>, где</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r w:rsidRPr="00A01F8A">
        <w:rPr>
          <w:rFonts w:ascii="Times New Roman" w:eastAsia="Times New Roman" w:hAnsi="Times New Roman" w:cs="Times New Roman"/>
          <w:i/>
          <w:iCs/>
          <w:color w:val="383419"/>
          <w:sz w:val="25"/>
          <w:szCs w:val="25"/>
          <w:lang w:eastAsia="ru-RU"/>
        </w:rPr>
        <w:t>B - </w:t>
      </w:r>
      <w:r w:rsidRPr="00A01F8A">
        <w:rPr>
          <w:rFonts w:ascii="Times New Roman" w:eastAsia="Times New Roman" w:hAnsi="Times New Roman" w:cs="Times New Roman"/>
          <w:color w:val="383419"/>
          <w:sz w:val="25"/>
          <w:szCs w:val="25"/>
          <w:lang w:eastAsia="ru-RU"/>
        </w:rPr>
        <w:t xml:space="preserve">расчетная ширина пешеходной коммуникации, </w:t>
      </w:r>
      <w:proofErr w:type="gramStart"/>
      <w:r w:rsidRPr="00A01F8A">
        <w:rPr>
          <w:rFonts w:ascii="Times New Roman" w:eastAsia="Times New Roman" w:hAnsi="Times New Roman" w:cs="Times New Roman"/>
          <w:color w:val="383419"/>
          <w:sz w:val="25"/>
          <w:szCs w:val="25"/>
          <w:lang w:eastAsia="ru-RU"/>
        </w:rPr>
        <w:t>м</w:t>
      </w:r>
      <w:proofErr w:type="gramEnd"/>
      <w:r w:rsidRPr="00A01F8A">
        <w:rPr>
          <w:rFonts w:ascii="Times New Roman" w:eastAsia="Times New Roman" w:hAnsi="Times New Roman" w:cs="Times New Roman"/>
          <w:color w:val="383419"/>
          <w:sz w:val="25"/>
          <w:szCs w:val="25"/>
          <w:lang w:eastAsia="ru-RU"/>
        </w:rPr>
        <w:t>;</w:t>
      </w:r>
    </w:p>
    <w:p w:rsidR="00A01F8A" w:rsidRPr="00A01F8A" w:rsidRDefault="00A01F8A" w:rsidP="00A01F8A">
      <w:pPr>
        <w:spacing w:after="0" w:line="240" w:lineRule="auto"/>
        <w:ind w:left="450"/>
        <w:rPr>
          <w:rFonts w:ascii="Arial" w:eastAsia="Times New Roman" w:hAnsi="Arial" w:cs="Arial"/>
          <w:color w:val="383419"/>
          <w:sz w:val="21"/>
          <w:szCs w:val="21"/>
          <w:lang w:eastAsia="ru-RU"/>
        </w:rPr>
      </w:pPr>
      <w:proofErr w:type="spellStart"/>
      <w:r w:rsidRPr="00A01F8A">
        <w:rPr>
          <w:rFonts w:ascii="Times New Roman" w:eastAsia="Times New Roman" w:hAnsi="Times New Roman" w:cs="Times New Roman"/>
          <w:i/>
          <w:iCs/>
          <w:color w:val="383419"/>
          <w:sz w:val="25"/>
          <w:szCs w:val="25"/>
          <w:lang w:eastAsia="ru-RU"/>
        </w:rPr>
        <w:t>b</w:t>
      </w:r>
      <w:r w:rsidRPr="00A01F8A">
        <w:rPr>
          <w:rFonts w:ascii="Times New Roman" w:eastAsia="Times New Roman" w:hAnsi="Times New Roman" w:cs="Times New Roman"/>
          <w:i/>
          <w:iCs/>
          <w:color w:val="383419"/>
          <w:sz w:val="25"/>
          <w:szCs w:val="25"/>
          <w:vertAlign w:val="subscript"/>
          <w:lang w:eastAsia="ru-RU"/>
        </w:rPr>
        <w:t>l</w:t>
      </w:r>
      <w:proofErr w:type="spellEnd"/>
      <w:r w:rsidRPr="00A01F8A">
        <w:rPr>
          <w:rFonts w:ascii="Times New Roman" w:eastAsia="Times New Roman" w:hAnsi="Times New Roman" w:cs="Times New Roman"/>
          <w:color w:val="383419"/>
          <w:sz w:val="25"/>
          <w:szCs w:val="25"/>
          <w:lang w:eastAsia="ru-RU"/>
        </w:rPr>
        <w:t>-стандартная ширина одной полосы пешеходного движения, равная 0,75 м;</w:t>
      </w:r>
    </w:p>
    <w:p w:rsidR="00A01F8A" w:rsidRPr="00A01F8A" w:rsidRDefault="00A01F8A" w:rsidP="00A01F8A">
      <w:pPr>
        <w:spacing w:after="0" w:line="193" w:lineRule="atLeast"/>
        <w:ind w:right="140" w:firstLine="54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i/>
          <w:iCs/>
          <w:color w:val="383419"/>
          <w:sz w:val="25"/>
          <w:szCs w:val="25"/>
          <w:lang w:eastAsia="ru-RU"/>
        </w:rPr>
        <w:t>N </w:t>
      </w:r>
      <w:r w:rsidRPr="00A01F8A">
        <w:rPr>
          <w:rFonts w:ascii="Times New Roman" w:eastAsia="Times New Roman" w:hAnsi="Times New Roman" w:cs="Times New Roman"/>
          <w:color w:val="383419"/>
          <w:sz w:val="25"/>
          <w:szCs w:val="25"/>
          <w:lang w:eastAsia="ru-RU"/>
        </w:rPr>
        <w:t xml:space="preserve">-фактическая интенсивность пешеходного движения в часы «пик», суммарная по </w:t>
      </w:r>
      <w:proofErr w:type="spellStart"/>
      <w:r w:rsidRPr="00A01F8A">
        <w:rPr>
          <w:rFonts w:ascii="Times New Roman" w:eastAsia="Times New Roman" w:hAnsi="Times New Roman" w:cs="Times New Roman"/>
          <w:color w:val="383419"/>
          <w:sz w:val="25"/>
          <w:szCs w:val="25"/>
          <w:lang w:eastAsia="ru-RU"/>
        </w:rPr>
        <w:t>двумнаправлениям</w:t>
      </w:r>
      <w:proofErr w:type="spellEnd"/>
      <w:r w:rsidRPr="00A01F8A">
        <w:rPr>
          <w:rFonts w:ascii="Times New Roman" w:eastAsia="Times New Roman" w:hAnsi="Times New Roman" w:cs="Times New Roman"/>
          <w:color w:val="383419"/>
          <w:sz w:val="25"/>
          <w:szCs w:val="25"/>
          <w:lang w:eastAsia="ru-RU"/>
        </w:rPr>
        <w:t xml:space="preserve"> на участке устройства пешеходной коммуникации, чел./час (определяется на основе данных натурных обследований);</w:t>
      </w:r>
    </w:p>
    <w:p w:rsidR="00A01F8A" w:rsidRPr="00A01F8A" w:rsidRDefault="00A01F8A" w:rsidP="00A01F8A">
      <w:pPr>
        <w:spacing w:after="0" w:line="189" w:lineRule="atLeast"/>
        <w:ind w:right="140" w:firstLine="54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i/>
          <w:iCs/>
          <w:color w:val="383419"/>
          <w:sz w:val="25"/>
          <w:szCs w:val="25"/>
          <w:lang w:eastAsia="ru-RU"/>
        </w:rPr>
        <w:t>k </w:t>
      </w:r>
      <w:r w:rsidRPr="00A01F8A">
        <w:rPr>
          <w:rFonts w:ascii="Times New Roman" w:eastAsia="Times New Roman" w:hAnsi="Times New Roman" w:cs="Times New Roman"/>
          <w:color w:val="383419"/>
          <w:sz w:val="25"/>
          <w:szCs w:val="25"/>
          <w:lang w:eastAsia="ru-RU"/>
        </w:rPr>
        <w:t>-коэффициент перспективного изменения интенсивности пешеходного движени</w:t>
      </w:r>
      <w:proofErr w:type="gramStart"/>
      <w:r w:rsidRPr="00A01F8A">
        <w:rPr>
          <w:rFonts w:ascii="Times New Roman" w:eastAsia="Times New Roman" w:hAnsi="Times New Roman" w:cs="Times New Roman"/>
          <w:color w:val="383419"/>
          <w:sz w:val="25"/>
          <w:szCs w:val="25"/>
          <w:lang w:eastAsia="ru-RU"/>
        </w:rPr>
        <w:t>я(</w:t>
      </w:r>
      <w:proofErr w:type="gramEnd"/>
      <w:r w:rsidRPr="00A01F8A">
        <w:rPr>
          <w:rFonts w:ascii="Times New Roman" w:eastAsia="Times New Roman" w:hAnsi="Times New Roman" w:cs="Times New Roman"/>
          <w:color w:val="383419"/>
          <w:sz w:val="25"/>
          <w:szCs w:val="25"/>
          <w:lang w:eastAsia="ru-RU"/>
        </w:rPr>
        <w:t>устанавливается на основе анализа градостроительного развития территории);</w:t>
      </w:r>
    </w:p>
    <w:p w:rsidR="00A01F8A" w:rsidRPr="00A01F8A" w:rsidRDefault="00A01F8A" w:rsidP="00A01F8A">
      <w:pPr>
        <w:spacing w:after="0" w:line="189" w:lineRule="atLeast"/>
        <w:ind w:right="160" w:firstLine="540"/>
        <w:jc w:val="both"/>
        <w:rPr>
          <w:rFonts w:ascii="Arial" w:eastAsia="Times New Roman" w:hAnsi="Arial" w:cs="Arial"/>
          <w:color w:val="383419"/>
          <w:sz w:val="21"/>
          <w:szCs w:val="21"/>
          <w:lang w:eastAsia="ru-RU"/>
        </w:rPr>
      </w:pPr>
      <w:r w:rsidRPr="00A01F8A">
        <w:rPr>
          <w:rFonts w:ascii="Times New Roman" w:eastAsia="Times New Roman" w:hAnsi="Times New Roman" w:cs="Times New Roman"/>
          <w:i/>
          <w:iCs/>
          <w:color w:val="383419"/>
          <w:sz w:val="25"/>
          <w:szCs w:val="25"/>
          <w:lang w:eastAsia="ru-RU"/>
        </w:rPr>
        <w:t>p </w:t>
      </w:r>
      <w:r w:rsidRPr="00A01F8A">
        <w:rPr>
          <w:rFonts w:ascii="Times New Roman" w:eastAsia="Times New Roman" w:hAnsi="Times New Roman" w:cs="Times New Roman"/>
          <w:color w:val="383419"/>
          <w:sz w:val="25"/>
          <w:szCs w:val="25"/>
          <w:lang w:eastAsia="ru-RU"/>
        </w:rPr>
        <w:t xml:space="preserve">-нормативная пропускная способность одной стандартной полосы </w:t>
      </w:r>
      <w:proofErr w:type="spellStart"/>
      <w:r w:rsidRPr="00A01F8A">
        <w:rPr>
          <w:rFonts w:ascii="Times New Roman" w:eastAsia="Times New Roman" w:hAnsi="Times New Roman" w:cs="Times New Roman"/>
          <w:color w:val="383419"/>
          <w:sz w:val="25"/>
          <w:szCs w:val="25"/>
          <w:lang w:eastAsia="ru-RU"/>
        </w:rPr>
        <w:t>пешеходнойкоммуникации</w:t>
      </w:r>
      <w:proofErr w:type="spellEnd"/>
      <w:r w:rsidRPr="00A01F8A">
        <w:rPr>
          <w:rFonts w:ascii="Times New Roman" w:eastAsia="Times New Roman" w:hAnsi="Times New Roman" w:cs="Times New Roman"/>
          <w:color w:val="383419"/>
          <w:sz w:val="25"/>
          <w:szCs w:val="25"/>
          <w:lang w:eastAsia="ru-RU"/>
        </w:rPr>
        <w:t>, чел./час, которую рекомендуется определять по таблице:</w:t>
      </w:r>
    </w:p>
    <w:p w:rsidR="00A01F8A" w:rsidRPr="00A01F8A" w:rsidRDefault="00A01F8A" w:rsidP="00A01F8A">
      <w:pPr>
        <w:spacing w:after="0" w:line="240" w:lineRule="auto"/>
        <w:ind w:right="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Пропускная способность пешеходных коммуникаций</w:t>
      </w:r>
    </w:p>
    <w:tbl>
      <w:tblPr>
        <w:tblW w:w="10116" w:type="dxa"/>
        <w:tblInd w:w="15" w:type="dxa"/>
        <w:tblCellMar>
          <w:left w:w="0" w:type="dxa"/>
          <w:right w:w="0" w:type="dxa"/>
        </w:tblCellMar>
        <w:tblLook w:val="04A0" w:firstRow="1" w:lastRow="0" w:firstColumn="1" w:lastColumn="0" w:noHBand="0" w:noVBand="1"/>
      </w:tblPr>
      <w:tblGrid>
        <w:gridCol w:w="5094"/>
        <w:gridCol w:w="562"/>
        <w:gridCol w:w="4323"/>
        <w:gridCol w:w="77"/>
        <w:gridCol w:w="60"/>
      </w:tblGrid>
      <w:tr w:rsidR="00A01F8A" w:rsidRPr="00A01F8A" w:rsidTr="00F32298">
        <w:trPr>
          <w:gridAfter w:val="2"/>
          <w:wAfter w:w="80" w:type="dxa"/>
          <w:trHeight w:val="681"/>
        </w:trPr>
        <w:tc>
          <w:tcPr>
            <w:tcW w:w="5096" w:type="dxa"/>
            <w:tcBorders>
              <w:top w:val="single" w:sz="8" w:space="0" w:color="auto"/>
              <w:left w:val="single" w:sz="8" w:space="0" w:color="auto"/>
              <w:bottom w:val="single" w:sz="8" w:space="0" w:color="auto"/>
              <w:right w:val="single" w:sz="8" w:space="0" w:color="auto"/>
            </w:tcBorders>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b/>
                <w:bCs/>
                <w:sz w:val="25"/>
                <w:szCs w:val="25"/>
                <w:lang w:eastAsia="ru-RU"/>
              </w:rPr>
              <w:t>Элементы пешеходных коммуникаций</w:t>
            </w:r>
          </w:p>
        </w:tc>
        <w:tc>
          <w:tcPr>
            <w:tcW w:w="4940" w:type="dxa"/>
            <w:gridSpan w:val="2"/>
            <w:tcBorders>
              <w:top w:val="single" w:sz="8" w:space="0" w:color="auto"/>
              <w:left w:val="nil"/>
              <w:bottom w:val="single" w:sz="8" w:space="0" w:color="auto"/>
              <w:right w:val="single" w:sz="8" w:space="0" w:color="auto"/>
            </w:tcBorders>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b/>
                <w:bCs/>
                <w:sz w:val="25"/>
                <w:szCs w:val="25"/>
                <w:lang w:eastAsia="ru-RU"/>
              </w:rPr>
              <w:t>Пропускная способность одной полосы движения, чел/час</w:t>
            </w:r>
          </w:p>
        </w:tc>
      </w:tr>
      <w:tr w:rsidR="00A01F8A" w:rsidRPr="00A01F8A" w:rsidTr="00F32298">
        <w:trPr>
          <w:gridAfter w:val="2"/>
          <w:wAfter w:w="80" w:type="dxa"/>
          <w:trHeight w:val="261"/>
        </w:trPr>
        <w:tc>
          <w:tcPr>
            <w:tcW w:w="5096" w:type="dxa"/>
            <w:tcBorders>
              <w:top w:val="nil"/>
              <w:left w:val="single" w:sz="8" w:space="0" w:color="auto"/>
              <w:bottom w:val="nil"/>
              <w:right w:val="single" w:sz="8" w:space="0" w:color="auto"/>
            </w:tcBorders>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Тротуары,   расположенные   вдоль     </w:t>
            </w:r>
            <w:proofErr w:type="gramStart"/>
            <w:r w:rsidRPr="00A01F8A">
              <w:rPr>
                <w:rFonts w:ascii="Times New Roman" w:eastAsia="Times New Roman" w:hAnsi="Times New Roman" w:cs="Times New Roman"/>
                <w:sz w:val="25"/>
                <w:szCs w:val="25"/>
                <w:lang w:eastAsia="ru-RU"/>
              </w:rPr>
              <w:t>красной</w:t>
            </w:r>
            <w:proofErr w:type="gramEnd"/>
          </w:p>
        </w:tc>
        <w:tc>
          <w:tcPr>
            <w:tcW w:w="4940" w:type="dxa"/>
            <w:gridSpan w:val="2"/>
            <w:tcBorders>
              <w:top w:val="nil"/>
              <w:left w:val="nil"/>
              <w:bottom w:val="nil"/>
              <w:right w:val="single" w:sz="8" w:space="0" w:color="auto"/>
            </w:tcBorders>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700</w:t>
            </w:r>
          </w:p>
        </w:tc>
      </w:tr>
      <w:tr w:rsidR="00A01F8A" w:rsidRPr="00A01F8A" w:rsidTr="00F32298">
        <w:trPr>
          <w:gridAfter w:val="2"/>
          <w:wAfter w:w="80" w:type="dxa"/>
          <w:trHeight w:val="281"/>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линии улиц с развитой торговой сетью</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681"/>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Тротуары,   расположенные   вдоль     </w:t>
            </w:r>
            <w:proofErr w:type="gramStart"/>
            <w:r w:rsidRPr="00A01F8A">
              <w:rPr>
                <w:rFonts w:ascii="Times New Roman" w:eastAsia="Times New Roman" w:hAnsi="Times New Roman" w:cs="Times New Roman"/>
                <w:sz w:val="25"/>
                <w:szCs w:val="25"/>
                <w:lang w:eastAsia="ru-RU"/>
              </w:rPr>
              <w:t>красной</w:t>
            </w:r>
            <w:proofErr w:type="gramEnd"/>
          </w:p>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линии улиц с незначительной торговой сетью</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800</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661"/>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after="0" w:line="260"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Тротуары в   пределах зеленых насаждений</w:t>
            </w:r>
          </w:p>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улиц и дорог (бульвары)</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800 – 1000</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266"/>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Пешеходные дороги (прогулочные)</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600 – 700</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604"/>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after="0" w:line="263"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Пешеходные переходы через проезжую часть</w:t>
            </w:r>
          </w:p>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(наземные)</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1200 – 1500</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266"/>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Лестница</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500-600</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266"/>
        </w:trPr>
        <w:tc>
          <w:tcPr>
            <w:tcW w:w="5096" w:type="dxa"/>
            <w:tcBorders>
              <w:top w:val="nil"/>
              <w:left w:val="single" w:sz="8" w:space="0" w:color="auto"/>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Пандус (уклон 1:10)</w:t>
            </w:r>
          </w:p>
        </w:tc>
        <w:tc>
          <w:tcPr>
            <w:tcW w:w="4940" w:type="dxa"/>
            <w:gridSpan w:val="2"/>
            <w:tcBorders>
              <w:top w:val="nil"/>
              <w:left w:val="nil"/>
              <w:bottom w:val="single" w:sz="8" w:space="0" w:color="auto"/>
              <w:right w:val="single" w:sz="8" w:space="0" w:color="auto"/>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700</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rPr>
          <w:gridAfter w:val="1"/>
          <w:wAfter w:w="60" w:type="dxa"/>
          <w:trHeight w:val="240"/>
        </w:trPr>
        <w:tc>
          <w:tcPr>
            <w:tcW w:w="5666" w:type="dxa"/>
            <w:gridSpan w:val="2"/>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&lt;*&gt; Предельная пропускная способность,   принимаемая</w:t>
            </w:r>
          </w:p>
        </w:tc>
        <w:tc>
          <w:tcPr>
            <w:tcW w:w="437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при определении максимальных нагрузок -</w:t>
            </w:r>
          </w:p>
        </w:tc>
        <w:tc>
          <w:tcPr>
            <w:tcW w:w="20" w:type="dxa"/>
            <w:tcBorders>
              <w:top w:val="single" w:sz="6" w:space="0" w:color="C6BD80"/>
              <w:left w:val="single" w:sz="6" w:space="0" w:color="C6BD80"/>
              <w:bottom w:val="single" w:sz="6" w:space="0" w:color="C6BD80"/>
              <w:right w:val="single" w:sz="6" w:space="0" w:color="C6BD80"/>
            </w:tcBorders>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c>
          <w:tcPr>
            <w:tcW w:w="5096" w:type="dxa"/>
            <w:tcBorders>
              <w:top w:val="single" w:sz="6" w:space="0" w:color="C6BD80"/>
              <w:left w:val="single" w:sz="6" w:space="0" w:color="C6BD80"/>
              <w:bottom w:val="single" w:sz="6" w:space="0" w:color="C6BD80"/>
              <w:right w:val="single" w:sz="6" w:space="0" w:color="C6BD80"/>
            </w:tcBorders>
            <w:tcMar>
              <w:top w:w="30" w:type="dxa"/>
              <w:left w:w="30" w:type="dxa"/>
              <w:bottom w:w="30" w:type="dxa"/>
              <w:right w:w="30"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570" w:type="dxa"/>
            <w:tcBorders>
              <w:top w:val="single" w:sz="6" w:space="0" w:color="C6BD80"/>
              <w:left w:val="single" w:sz="6" w:space="0" w:color="C6BD80"/>
              <w:bottom w:val="single" w:sz="6" w:space="0" w:color="C6BD80"/>
              <w:right w:val="single" w:sz="6" w:space="0" w:color="C6BD80"/>
            </w:tcBorders>
            <w:tcMar>
              <w:top w:w="30" w:type="dxa"/>
              <w:left w:w="30" w:type="dxa"/>
              <w:bottom w:w="30" w:type="dxa"/>
              <w:right w:w="30"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4370" w:type="dxa"/>
            <w:tcBorders>
              <w:top w:val="single" w:sz="6" w:space="0" w:color="C6BD80"/>
              <w:left w:val="single" w:sz="6" w:space="0" w:color="C6BD80"/>
              <w:bottom w:val="single" w:sz="6" w:space="0" w:color="C6BD80"/>
              <w:right w:val="single" w:sz="6" w:space="0" w:color="C6BD80"/>
            </w:tcBorders>
            <w:tcMar>
              <w:top w:w="30" w:type="dxa"/>
              <w:left w:w="30" w:type="dxa"/>
              <w:bottom w:w="30" w:type="dxa"/>
              <w:right w:w="30"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80" w:type="dxa"/>
            <w:gridSpan w:val="2"/>
            <w:tcBorders>
              <w:top w:val="single" w:sz="6" w:space="0" w:color="C6BD80"/>
              <w:left w:val="single" w:sz="6" w:space="0" w:color="C6BD80"/>
              <w:bottom w:val="single" w:sz="6" w:space="0" w:color="C6BD80"/>
              <w:right w:val="single" w:sz="6" w:space="0" w:color="C6BD80"/>
            </w:tcBorders>
            <w:tcMar>
              <w:top w:w="30" w:type="dxa"/>
              <w:left w:w="30" w:type="dxa"/>
              <w:bottom w:w="30" w:type="dxa"/>
              <w:right w:w="30"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bl>
    <w:p w:rsidR="00A01F8A" w:rsidRPr="00A01F8A" w:rsidRDefault="00A01F8A" w:rsidP="00A01F8A">
      <w:pPr>
        <w:spacing w:after="0" w:line="240" w:lineRule="auto"/>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1500 чел./час.</w:t>
      </w:r>
    </w:p>
    <w:p w:rsidR="00A01F8A" w:rsidRPr="00A01F8A" w:rsidRDefault="00A01F8A" w:rsidP="00A01F8A">
      <w:pPr>
        <w:spacing w:after="0" w:line="240" w:lineRule="auto"/>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Примечание: ширина одной полосы пешеходного движения - 0,75 м.</w:t>
      </w:r>
    </w:p>
    <w:p w:rsidR="00A01F8A" w:rsidRPr="00A01F8A" w:rsidRDefault="00A01F8A" w:rsidP="00A01F8A">
      <w:pPr>
        <w:spacing w:after="0" w:line="240" w:lineRule="auto"/>
        <w:rPr>
          <w:rFonts w:ascii="Arial" w:eastAsia="Times New Roman" w:hAnsi="Arial" w:cs="Arial"/>
          <w:color w:val="383419"/>
          <w:sz w:val="21"/>
          <w:szCs w:val="21"/>
          <w:lang w:eastAsia="ru-RU"/>
        </w:rPr>
      </w:pPr>
      <w:r w:rsidRPr="00A01F8A">
        <w:rPr>
          <w:rFonts w:ascii="Arial" w:eastAsia="Times New Roman" w:hAnsi="Arial" w:cs="Arial"/>
          <w:color w:val="383419"/>
          <w:sz w:val="21"/>
          <w:szCs w:val="21"/>
          <w:lang w:eastAsia="ru-RU"/>
        </w:rPr>
        <w:br w:type="textWrapping" w:clear="all"/>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Приложение № 3</w:t>
      </w:r>
    </w:p>
    <w:p w:rsidR="00A01F8A" w:rsidRPr="00A01F8A" w:rsidRDefault="00A01F8A" w:rsidP="00A01F8A">
      <w:pPr>
        <w:spacing w:after="0" w:line="240" w:lineRule="auto"/>
        <w:ind w:right="140"/>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 Правилам благоустройства территории</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муниципального образования</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ПРИЕМЫ</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БЛАГОУСТРОЙСТВА НА ТЕРРИТОРИЯХ ПРОИЗВОДСТВЕННОГО НАЗНАЧЕНИЯ</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Таблица 1. Благоустройство производственных объектов</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различных отраслей</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3185"/>
        <w:gridCol w:w="3112"/>
      </w:tblGrid>
      <w:tr w:rsidR="00A01F8A" w:rsidRPr="00A01F8A" w:rsidTr="00F32298">
        <w:tc>
          <w:tcPr>
            <w:tcW w:w="3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Отрасли</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предприятий</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Мероприятия защиты</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окружающей среды</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Рекомендуемые приемы благоустройства</w:t>
            </w:r>
          </w:p>
        </w:tc>
      </w:tr>
      <w:tr w:rsidR="00A01F8A" w:rsidRPr="00A01F8A" w:rsidTr="00F32298">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Приборостроительная и радиоэлектронная промышленность</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Максимальное применение газонного покрытия, твердые покрытия только из твердых не пылящих материалов.</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Устройство водоемов, фонтанов и поливочного водопровода.</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Плотные посадки защитных полос из массивов и групп.</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Рядовые посадки вдоль основных подходов.</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Недопустимы растения, засоряющие среду пыльцой, семенами, волосками, пухом.</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Рекомендуемые: фруктовые деревья, цветники, розарии.</w:t>
            </w:r>
          </w:p>
        </w:tc>
      </w:tr>
      <w:tr w:rsidR="00A01F8A" w:rsidRPr="00A01F8A" w:rsidTr="00F32298">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Текстильная промышленность</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Изоляция отделочных цехов; создание комфортных условий отдыха и передвижения по территории; </w:t>
            </w:r>
            <w:proofErr w:type="spellStart"/>
            <w:r w:rsidRPr="00A01F8A">
              <w:rPr>
                <w:rFonts w:ascii="Times New Roman" w:eastAsia="Times New Roman" w:hAnsi="Times New Roman" w:cs="Times New Roman"/>
                <w:sz w:val="25"/>
                <w:szCs w:val="25"/>
                <w:lang w:eastAsia="ru-RU"/>
              </w:rPr>
              <w:t>шумозащита</w:t>
            </w:r>
            <w:proofErr w:type="spellEnd"/>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Размещение площадок отдыха вне зоны влияния отделочных цехов. Озеленение вокруг отделочных цехов, обеспечивающее </w:t>
            </w:r>
            <w:r w:rsidRPr="00A01F8A">
              <w:rPr>
                <w:rFonts w:ascii="Times New Roman" w:eastAsia="Times New Roman" w:hAnsi="Times New Roman" w:cs="Times New Roman"/>
                <w:sz w:val="25"/>
                <w:szCs w:val="25"/>
                <w:lang w:eastAsia="ru-RU"/>
              </w:rPr>
              <w:lastRenderedPageBreak/>
              <w:t>хорошую аэрацию.</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Широкое применение цветников, фонтанов, декоративной скульптуры, игровых устройств, средств информации.</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proofErr w:type="spellStart"/>
            <w:r w:rsidRPr="00A01F8A">
              <w:rPr>
                <w:rFonts w:ascii="Times New Roman" w:eastAsia="Times New Roman" w:hAnsi="Times New Roman" w:cs="Times New Roman"/>
                <w:sz w:val="25"/>
                <w:szCs w:val="25"/>
                <w:lang w:eastAsia="ru-RU"/>
              </w:rPr>
              <w:t>Шумозащита</w:t>
            </w:r>
            <w:proofErr w:type="spellEnd"/>
            <w:r w:rsidRPr="00A01F8A">
              <w:rPr>
                <w:rFonts w:ascii="Times New Roman" w:eastAsia="Times New Roman" w:hAnsi="Times New Roman" w:cs="Times New Roman"/>
                <w:sz w:val="25"/>
                <w:szCs w:val="25"/>
                <w:lang w:eastAsia="ru-RU"/>
              </w:rPr>
              <w:t xml:space="preserve"> площадок отдыха.</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Ограничений ассортимента нет: лиственные, хвойные, красивоцветущие кустарники, лианы и др.</w:t>
            </w:r>
          </w:p>
        </w:tc>
      </w:tr>
      <w:tr w:rsidR="00A01F8A" w:rsidRPr="00A01F8A" w:rsidTr="00F32298">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proofErr w:type="gramStart"/>
            <w:r w:rsidRPr="00A01F8A">
              <w:rPr>
                <w:rFonts w:ascii="Times New Roman" w:eastAsia="Times New Roman" w:hAnsi="Times New Roman" w:cs="Times New Roman"/>
                <w:sz w:val="25"/>
                <w:szCs w:val="25"/>
                <w:lang w:eastAsia="ru-RU"/>
              </w:rPr>
              <w:lastRenderedPageBreak/>
              <w:t>Масло сыродельная</w:t>
            </w:r>
            <w:proofErr w:type="gramEnd"/>
            <w:r w:rsidRPr="00A01F8A">
              <w:rPr>
                <w:rFonts w:ascii="Times New Roman" w:eastAsia="Times New Roman" w:hAnsi="Times New Roman" w:cs="Times New Roman"/>
                <w:sz w:val="25"/>
                <w:szCs w:val="25"/>
                <w:lang w:eastAsia="ru-RU"/>
              </w:rPr>
              <w:t xml:space="preserve"> и молочная промышленность</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Изоляция производственных цехов от инженерно-транспортных коммуникаций; защита от пыли</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Создание устойчивого газона. Плотные древесно-кустарниковые насаждения занимают до 50% озелененной территории.</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Укрупненные </w:t>
            </w:r>
            <w:proofErr w:type="spellStart"/>
            <w:r w:rsidRPr="00A01F8A">
              <w:rPr>
                <w:rFonts w:ascii="Times New Roman" w:eastAsia="Times New Roman" w:hAnsi="Times New Roman" w:cs="Times New Roman"/>
                <w:sz w:val="25"/>
                <w:szCs w:val="25"/>
                <w:lang w:eastAsia="ru-RU"/>
              </w:rPr>
              <w:t>однопородные</w:t>
            </w:r>
            <w:proofErr w:type="spellEnd"/>
            <w:r w:rsidRPr="00A01F8A">
              <w:rPr>
                <w:rFonts w:ascii="Times New Roman" w:eastAsia="Times New Roman" w:hAnsi="Times New Roman" w:cs="Times New Roman"/>
                <w:sz w:val="25"/>
                <w:szCs w:val="25"/>
                <w:lang w:eastAsia="ru-RU"/>
              </w:rPr>
              <w:t xml:space="preserve"> группы насаждений опоясывают территорию со всех сторон.</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A01F8A" w:rsidRPr="00A01F8A" w:rsidRDefault="00A01F8A" w:rsidP="00A01F8A">
            <w:pPr>
              <w:spacing w:after="0" w:line="240" w:lineRule="auto"/>
              <w:ind w:right="1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Покрытия проездов - монолитный бетон, тротуары из бетонных плит</w:t>
            </w:r>
          </w:p>
        </w:tc>
      </w:tr>
      <w:tr w:rsidR="00A01F8A" w:rsidRPr="00A01F8A" w:rsidTr="00F32298">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Хлебопекарная промышленность</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Изоляция прилегающей территории населенного пункта от производственного шума; хорошее проветривание территории</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roofErr w:type="gramStart"/>
            <w:r w:rsidRPr="00A01F8A">
              <w:rPr>
                <w:rFonts w:ascii="Times New Roman" w:eastAsia="Times New Roman" w:hAnsi="Times New Roman" w:cs="Times New Roman"/>
                <w:sz w:val="25"/>
                <w:szCs w:val="25"/>
                <w:lang w:eastAsia="ru-RU"/>
              </w:rPr>
              <w:t>.В</w:t>
            </w:r>
            <w:proofErr w:type="gramEnd"/>
            <w:r w:rsidRPr="00A01F8A">
              <w:rPr>
                <w:rFonts w:ascii="Times New Roman" w:eastAsia="Times New Roman" w:hAnsi="Times New Roman" w:cs="Times New Roman"/>
                <w:sz w:val="25"/>
                <w:szCs w:val="25"/>
                <w:lang w:eastAsia="ru-RU"/>
              </w:rPr>
              <w:t xml:space="preserve"> </w:t>
            </w:r>
            <w:proofErr w:type="spellStart"/>
            <w:r w:rsidRPr="00A01F8A">
              <w:rPr>
                <w:rFonts w:ascii="Times New Roman" w:eastAsia="Times New Roman" w:hAnsi="Times New Roman" w:cs="Times New Roman"/>
                <w:sz w:val="25"/>
                <w:szCs w:val="25"/>
                <w:lang w:eastAsia="ru-RU"/>
              </w:rPr>
              <w:t>предзаводской</w:t>
            </w:r>
            <w:proofErr w:type="spellEnd"/>
            <w:r w:rsidRPr="00A01F8A">
              <w:rPr>
                <w:rFonts w:ascii="Times New Roman" w:eastAsia="Times New Roman" w:hAnsi="Times New Roman" w:cs="Times New Roman"/>
                <w:sz w:val="25"/>
                <w:szCs w:val="25"/>
                <w:lang w:eastAsia="ru-RU"/>
              </w:rPr>
              <w:t xml:space="preserve"> зоне – одиночные декоративные </w:t>
            </w:r>
            <w:r w:rsidRPr="00A01F8A">
              <w:rPr>
                <w:rFonts w:ascii="Times New Roman" w:eastAsia="Times New Roman" w:hAnsi="Times New Roman" w:cs="Times New Roman"/>
                <w:sz w:val="25"/>
                <w:szCs w:val="25"/>
                <w:lang w:eastAsia="ru-RU"/>
              </w:rPr>
              <w:lastRenderedPageBreak/>
              <w:t xml:space="preserve">экземпляры деревьев (ель колючая, сизая, серебристая, клен </w:t>
            </w:r>
            <w:proofErr w:type="spellStart"/>
            <w:r w:rsidRPr="00A01F8A">
              <w:rPr>
                <w:rFonts w:ascii="Times New Roman" w:eastAsia="Times New Roman" w:hAnsi="Times New Roman" w:cs="Times New Roman"/>
                <w:sz w:val="25"/>
                <w:szCs w:val="25"/>
                <w:lang w:eastAsia="ru-RU"/>
              </w:rPr>
              <w:t>Шведлера</w:t>
            </w:r>
            <w:proofErr w:type="spellEnd"/>
            <w:r w:rsidRPr="00A01F8A">
              <w:rPr>
                <w:rFonts w:ascii="Times New Roman" w:eastAsia="Times New Roman" w:hAnsi="Times New Roman" w:cs="Times New Roman"/>
                <w:sz w:val="25"/>
                <w:szCs w:val="25"/>
                <w:lang w:eastAsia="ru-RU"/>
              </w:rPr>
              <w:t>)</w:t>
            </w:r>
          </w:p>
        </w:tc>
      </w:tr>
      <w:tr w:rsidR="00A01F8A" w:rsidRPr="00A01F8A" w:rsidTr="00F32298">
        <w:trPr>
          <w:trHeight w:val="3508"/>
        </w:trPr>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Мясокомбинаты</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Защита селитебной территории от проникновения запаха; защита от пыли; аэрация территории</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A01F8A" w:rsidRPr="00A01F8A" w:rsidTr="00F32298">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Строительная промышленность</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r w:rsidR="00A01F8A" w:rsidRPr="00A01F8A" w:rsidTr="00F32298">
        <w:tc>
          <w:tcPr>
            <w:tcW w:w="3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bl>
    <w:p w:rsidR="00A01F8A" w:rsidRPr="00A01F8A" w:rsidRDefault="00A01F8A" w:rsidP="00A01F8A">
      <w:pPr>
        <w:spacing w:before="180" w:after="180" w:line="240" w:lineRule="auto"/>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br w:type="textWrapping" w:clear="all"/>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Приложение № 4</w:t>
      </w:r>
    </w:p>
    <w:p w:rsidR="00A01F8A" w:rsidRPr="00A01F8A" w:rsidRDefault="00A01F8A" w:rsidP="00A01F8A">
      <w:pPr>
        <w:spacing w:after="0" w:line="240" w:lineRule="auto"/>
        <w:ind w:right="140"/>
        <w:jc w:val="right"/>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к Правилам благоустройства территории</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муниципального образования</w:t>
      </w:r>
    </w:p>
    <w:p w:rsidR="00A01F8A" w:rsidRPr="00A01F8A" w:rsidRDefault="00A01F8A" w:rsidP="00A01F8A">
      <w:pPr>
        <w:spacing w:after="0" w:line="240" w:lineRule="auto"/>
        <w:ind w:right="1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                                                                    «</w:t>
      </w:r>
      <w:proofErr w:type="spellStart"/>
      <w:r>
        <w:rPr>
          <w:rFonts w:ascii="Times New Roman" w:eastAsia="Times New Roman" w:hAnsi="Times New Roman" w:cs="Times New Roman"/>
          <w:color w:val="383419"/>
          <w:sz w:val="25"/>
          <w:szCs w:val="25"/>
          <w:lang w:eastAsia="ru-RU"/>
        </w:rPr>
        <w:t>Хмелевское</w:t>
      </w:r>
      <w:proofErr w:type="spellEnd"/>
      <w:r w:rsidRPr="00A01F8A">
        <w:rPr>
          <w:rFonts w:ascii="Times New Roman" w:eastAsia="Times New Roman" w:hAnsi="Times New Roman" w:cs="Times New Roman"/>
          <w:color w:val="383419"/>
          <w:sz w:val="25"/>
          <w:szCs w:val="25"/>
          <w:lang w:eastAsia="ru-RU"/>
        </w:rPr>
        <w:t xml:space="preserve"> сельское поселение»</w:t>
      </w:r>
    </w:p>
    <w:p w:rsidR="00A01F8A" w:rsidRPr="00A01F8A" w:rsidRDefault="00A01F8A" w:rsidP="00A01F8A">
      <w:pPr>
        <w:spacing w:after="0" w:line="240" w:lineRule="auto"/>
        <w:ind w:right="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b/>
          <w:bCs/>
          <w:color w:val="383419"/>
          <w:sz w:val="25"/>
          <w:szCs w:val="25"/>
          <w:lang w:eastAsia="ru-RU"/>
        </w:rPr>
        <w:t>ВИДЫ ПОКРЫТИЯ ТРАНСПОРТНЫХ И ПЕШЕХОДНЫХ КОММУНИКАЦИЙ</w:t>
      </w:r>
    </w:p>
    <w:p w:rsidR="00A01F8A" w:rsidRPr="00A01F8A" w:rsidRDefault="00A01F8A" w:rsidP="00A01F8A">
      <w:pPr>
        <w:spacing w:after="0" w:line="240" w:lineRule="auto"/>
        <w:ind w:right="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Таблица 1. Покрытия транспортных коммуникаций</w:t>
      </w:r>
    </w:p>
    <w:tbl>
      <w:tblPr>
        <w:tblW w:w="987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4"/>
        <w:gridCol w:w="3118"/>
        <w:gridCol w:w="3402"/>
      </w:tblGrid>
      <w:tr w:rsidR="00A01F8A" w:rsidRPr="00A01F8A" w:rsidTr="00F32298">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b/>
                <w:bCs/>
                <w:sz w:val="25"/>
                <w:szCs w:val="25"/>
                <w:lang w:eastAsia="ru-RU"/>
              </w:rPr>
              <w:t>Объект комплексного благоустройства улично-</w:t>
            </w:r>
            <w:r w:rsidRPr="00A01F8A">
              <w:rPr>
                <w:rFonts w:ascii="Times New Roman" w:eastAsia="Times New Roman" w:hAnsi="Times New Roman" w:cs="Times New Roman"/>
                <w:b/>
                <w:bCs/>
                <w:sz w:val="25"/>
                <w:szCs w:val="25"/>
                <w:lang w:eastAsia="ru-RU"/>
              </w:rPr>
              <w:lastRenderedPageBreak/>
              <w:t>дорожной сети</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b/>
                <w:bCs/>
                <w:sz w:val="25"/>
                <w:szCs w:val="25"/>
                <w:lang w:eastAsia="ru-RU"/>
              </w:rPr>
              <w:lastRenderedPageBreak/>
              <w:t xml:space="preserve">Материал верхнего слоя покрытия проезжей </w:t>
            </w:r>
            <w:r w:rsidRPr="00A01F8A">
              <w:rPr>
                <w:rFonts w:ascii="Times New Roman" w:eastAsia="Times New Roman" w:hAnsi="Times New Roman" w:cs="Times New Roman"/>
                <w:b/>
                <w:bCs/>
                <w:sz w:val="25"/>
                <w:szCs w:val="25"/>
                <w:lang w:eastAsia="ru-RU"/>
              </w:rPr>
              <w:lastRenderedPageBreak/>
              <w:t>части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before="15" w:after="15" w:line="315" w:lineRule="atLeast"/>
              <w:rPr>
                <w:rFonts w:ascii="Arial" w:eastAsia="Times New Roman" w:hAnsi="Arial" w:cs="Arial"/>
                <w:sz w:val="21"/>
                <w:szCs w:val="21"/>
                <w:lang w:eastAsia="ru-RU"/>
              </w:rPr>
            </w:pPr>
            <w:r w:rsidRPr="00A01F8A">
              <w:rPr>
                <w:rFonts w:ascii="Times New Roman" w:eastAsia="Times New Roman" w:hAnsi="Times New Roman" w:cs="Times New Roman"/>
                <w:b/>
                <w:bCs/>
                <w:sz w:val="25"/>
                <w:szCs w:val="25"/>
                <w:lang w:eastAsia="ru-RU"/>
              </w:rPr>
              <w:lastRenderedPageBreak/>
              <w:t>Нормативный документ</w:t>
            </w:r>
          </w:p>
        </w:tc>
      </w:tr>
      <w:tr w:rsidR="00A01F8A" w:rsidRPr="00A01F8A" w:rsidTr="00F32298">
        <w:trPr>
          <w:trHeight w:val="3386"/>
        </w:trPr>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Улицы и дороги:</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магистральные (центральные)</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улицы общегородского значения:</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с непрерывным движением</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с регулируемым движением</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типов</w:t>
            </w:r>
            <w:proofErr w:type="gramStart"/>
            <w:r w:rsidRPr="00A01F8A">
              <w:rPr>
                <w:rFonts w:ascii="Times New Roman" w:eastAsia="Times New Roman" w:hAnsi="Times New Roman" w:cs="Times New Roman"/>
                <w:sz w:val="25"/>
                <w:szCs w:val="25"/>
                <w:lang w:eastAsia="ru-RU"/>
              </w:rPr>
              <w:t xml:space="preserve"> А</w:t>
            </w:r>
            <w:proofErr w:type="gramEnd"/>
            <w:r w:rsidRPr="00A01F8A">
              <w:rPr>
                <w:rFonts w:ascii="Times New Roman" w:eastAsia="Times New Roman" w:hAnsi="Times New Roman" w:cs="Times New Roman"/>
                <w:sz w:val="25"/>
                <w:szCs w:val="25"/>
                <w:lang w:eastAsia="ru-RU"/>
              </w:rPr>
              <w:t xml:space="preserve"> и Б, 1 марки</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 </w:t>
            </w:r>
            <w:proofErr w:type="spellStart"/>
            <w:r w:rsidRPr="00A01F8A">
              <w:rPr>
                <w:rFonts w:ascii="Times New Roman" w:eastAsia="Times New Roman" w:hAnsi="Times New Roman" w:cs="Times New Roman"/>
                <w:sz w:val="25"/>
                <w:szCs w:val="25"/>
                <w:lang w:eastAsia="ru-RU"/>
              </w:rPr>
              <w:t>щебнемастичный</w:t>
            </w:r>
            <w:proofErr w:type="spellEnd"/>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литой тип 2</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Смеси для шероховатых слоев износа</w:t>
            </w:r>
          </w:p>
          <w:p w:rsidR="00A01F8A" w:rsidRPr="00A01F8A" w:rsidRDefault="00A01F8A" w:rsidP="00A01F8A">
            <w:pPr>
              <w:spacing w:after="0" w:line="240" w:lineRule="auto"/>
              <w:ind w:right="40"/>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То же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ГОСТ 9128-97</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ТУ-5718-001-00011168-2000</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ТУ 400-24-158-89 *</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ТУ 57-184102804042596-01</w:t>
            </w:r>
          </w:p>
          <w:p w:rsidR="00A01F8A" w:rsidRPr="00A01F8A" w:rsidRDefault="00A01F8A" w:rsidP="00A01F8A">
            <w:pPr>
              <w:spacing w:after="0" w:line="240" w:lineRule="auto"/>
              <w:ind w:right="40"/>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То же</w:t>
            </w:r>
          </w:p>
        </w:tc>
      </w:tr>
      <w:tr w:rsidR="00A01F8A" w:rsidRPr="00A01F8A" w:rsidTr="00F32298">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Магистральные улицы</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районного значения</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 типов</w:t>
            </w:r>
            <w:proofErr w:type="gramStart"/>
            <w:r w:rsidRPr="00A01F8A">
              <w:rPr>
                <w:rFonts w:ascii="Times New Roman" w:eastAsia="Times New Roman" w:hAnsi="Times New Roman" w:cs="Times New Roman"/>
                <w:sz w:val="25"/>
                <w:szCs w:val="25"/>
                <w:lang w:eastAsia="ru-RU"/>
              </w:rPr>
              <w:t xml:space="preserve"> Б</w:t>
            </w:r>
            <w:proofErr w:type="gramEnd"/>
            <w:r w:rsidRPr="00A01F8A">
              <w:rPr>
                <w:rFonts w:ascii="Times New Roman" w:eastAsia="Times New Roman" w:hAnsi="Times New Roman" w:cs="Times New Roman"/>
                <w:sz w:val="25"/>
                <w:szCs w:val="25"/>
                <w:lang w:eastAsia="ru-RU"/>
              </w:rPr>
              <w:t xml:space="preserve"> и В, 1</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марки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ГОСТ 9128-97</w:t>
            </w:r>
          </w:p>
        </w:tc>
      </w:tr>
      <w:tr w:rsidR="00A01F8A" w:rsidRPr="00A01F8A" w:rsidTr="00F32298">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Местного значения:</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в жилой застройке</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в производственной и коммунально-складской зонах</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 типов</w:t>
            </w:r>
            <w:proofErr w:type="gramStart"/>
            <w:r w:rsidRPr="00A01F8A">
              <w:rPr>
                <w:rFonts w:ascii="Times New Roman" w:eastAsia="Times New Roman" w:hAnsi="Times New Roman" w:cs="Times New Roman"/>
                <w:sz w:val="25"/>
                <w:szCs w:val="25"/>
                <w:lang w:eastAsia="ru-RU"/>
              </w:rPr>
              <w:t xml:space="preserve"> В</w:t>
            </w:r>
            <w:proofErr w:type="gramEnd"/>
            <w:r w:rsidRPr="00A01F8A">
              <w:rPr>
                <w:rFonts w:ascii="Times New Roman" w:eastAsia="Times New Roman" w:hAnsi="Times New Roman" w:cs="Times New Roman"/>
                <w:sz w:val="25"/>
                <w:szCs w:val="25"/>
                <w:lang w:eastAsia="ru-RU"/>
              </w:rPr>
              <w:t>, Г и Д</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 типов</w:t>
            </w:r>
            <w:proofErr w:type="gramStart"/>
            <w:r w:rsidRPr="00A01F8A">
              <w:rPr>
                <w:rFonts w:ascii="Times New Roman" w:eastAsia="Times New Roman" w:hAnsi="Times New Roman" w:cs="Times New Roman"/>
                <w:sz w:val="25"/>
                <w:szCs w:val="25"/>
                <w:lang w:eastAsia="ru-RU"/>
              </w:rPr>
              <w:t xml:space="preserve"> Б</w:t>
            </w:r>
            <w:proofErr w:type="gramEnd"/>
            <w:r w:rsidRPr="00A01F8A">
              <w:rPr>
                <w:rFonts w:ascii="Times New Roman" w:eastAsia="Times New Roman" w:hAnsi="Times New Roman" w:cs="Times New Roman"/>
                <w:sz w:val="25"/>
                <w:szCs w:val="25"/>
                <w:lang w:eastAsia="ru-RU"/>
              </w:rPr>
              <w:t xml:space="preserve"> и 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ГОСТ 9128-97</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ГОСТ 9128-97</w:t>
            </w:r>
          </w:p>
        </w:tc>
      </w:tr>
      <w:tr w:rsidR="00A01F8A" w:rsidRPr="00A01F8A" w:rsidTr="00F32298">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Площади:</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представительские, </w:t>
            </w:r>
            <w:proofErr w:type="spellStart"/>
            <w:r w:rsidRPr="00A01F8A">
              <w:rPr>
                <w:rFonts w:ascii="Times New Roman" w:eastAsia="Times New Roman" w:hAnsi="Times New Roman" w:cs="Times New Roman"/>
                <w:sz w:val="25"/>
                <w:szCs w:val="25"/>
                <w:lang w:eastAsia="ru-RU"/>
              </w:rPr>
              <w:t>приобъектные</w:t>
            </w:r>
            <w:proofErr w:type="spellEnd"/>
            <w:r w:rsidRPr="00A01F8A">
              <w:rPr>
                <w:rFonts w:ascii="Times New Roman" w:eastAsia="Times New Roman" w:hAnsi="Times New Roman" w:cs="Times New Roman"/>
                <w:sz w:val="25"/>
                <w:szCs w:val="25"/>
                <w:lang w:eastAsia="ru-RU"/>
              </w:rPr>
              <w:t>, общественно-транспортные</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Транспортных развязок</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 типов</w:t>
            </w:r>
            <w:proofErr w:type="gramStart"/>
            <w:r w:rsidRPr="00A01F8A">
              <w:rPr>
                <w:rFonts w:ascii="Times New Roman" w:eastAsia="Times New Roman" w:hAnsi="Times New Roman" w:cs="Times New Roman"/>
                <w:sz w:val="25"/>
                <w:szCs w:val="25"/>
                <w:lang w:eastAsia="ru-RU"/>
              </w:rPr>
              <w:t xml:space="preserve"> Б</w:t>
            </w:r>
            <w:proofErr w:type="gramEnd"/>
            <w:r w:rsidRPr="00A01F8A">
              <w:rPr>
                <w:rFonts w:ascii="Times New Roman" w:eastAsia="Times New Roman" w:hAnsi="Times New Roman" w:cs="Times New Roman"/>
                <w:sz w:val="25"/>
                <w:szCs w:val="25"/>
                <w:lang w:eastAsia="ru-RU"/>
              </w:rPr>
              <w:t xml:space="preserve"> и В</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Пластбетон цветной.</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Штучные элементы </w:t>
            </w:r>
            <w:proofErr w:type="gramStart"/>
            <w:r w:rsidRPr="00A01F8A">
              <w:rPr>
                <w:rFonts w:ascii="Times New Roman" w:eastAsia="Times New Roman" w:hAnsi="Times New Roman" w:cs="Times New Roman"/>
                <w:sz w:val="25"/>
                <w:szCs w:val="25"/>
                <w:lang w:eastAsia="ru-RU"/>
              </w:rPr>
              <w:t>из</w:t>
            </w:r>
            <w:proofErr w:type="gramEnd"/>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искусственного или</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природного камня</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типов</w:t>
            </w:r>
            <w:proofErr w:type="gramStart"/>
            <w:r w:rsidRPr="00A01F8A">
              <w:rPr>
                <w:rFonts w:ascii="Times New Roman" w:eastAsia="Times New Roman" w:hAnsi="Times New Roman" w:cs="Times New Roman"/>
                <w:sz w:val="25"/>
                <w:szCs w:val="25"/>
                <w:lang w:eastAsia="ru-RU"/>
              </w:rPr>
              <w:t xml:space="preserve"> А</w:t>
            </w:r>
            <w:proofErr w:type="gramEnd"/>
            <w:r w:rsidRPr="00A01F8A">
              <w:rPr>
                <w:rFonts w:ascii="Times New Roman" w:eastAsia="Times New Roman" w:hAnsi="Times New Roman" w:cs="Times New Roman"/>
                <w:sz w:val="25"/>
                <w:szCs w:val="25"/>
                <w:lang w:eastAsia="ru-RU"/>
              </w:rPr>
              <w:t xml:space="preserve"> и Б</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 </w:t>
            </w:r>
            <w:proofErr w:type="spellStart"/>
            <w:r w:rsidRPr="00A01F8A">
              <w:rPr>
                <w:rFonts w:ascii="Times New Roman" w:eastAsia="Times New Roman" w:hAnsi="Times New Roman" w:cs="Times New Roman"/>
                <w:sz w:val="25"/>
                <w:szCs w:val="25"/>
                <w:lang w:eastAsia="ru-RU"/>
              </w:rPr>
              <w:t>щебнемастичный</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ГОСТ 9128-97</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ТУ 400-24-110-76</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ГОСТ 9128-97</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ТУ 5718-001-00011168-2000</w:t>
            </w:r>
          </w:p>
        </w:tc>
      </w:tr>
      <w:tr w:rsidR="00A01F8A" w:rsidRPr="00A01F8A" w:rsidTr="00F32298">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Искусственные сооружения. Мосты, эстакады, путепроводы, тоннели</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тип</w:t>
            </w:r>
            <w:proofErr w:type="gramStart"/>
            <w:r w:rsidRPr="00A01F8A">
              <w:rPr>
                <w:rFonts w:ascii="Times New Roman" w:eastAsia="Times New Roman" w:hAnsi="Times New Roman" w:cs="Times New Roman"/>
                <w:sz w:val="25"/>
                <w:szCs w:val="25"/>
                <w:lang w:eastAsia="ru-RU"/>
              </w:rPr>
              <w:t xml:space="preserve"> Б</w:t>
            </w:r>
            <w:proofErr w:type="gramEnd"/>
            <w:r w:rsidRPr="00A01F8A">
              <w:rPr>
                <w:rFonts w:ascii="Times New Roman" w:eastAsia="Times New Roman" w:hAnsi="Times New Roman" w:cs="Times New Roman"/>
                <w:sz w:val="25"/>
                <w:szCs w:val="25"/>
                <w:lang w:eastAsia="ru-RU"/>
              </w:rPr>
              <w:t>;</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 </w:t>
            </w:r>
            <w:proofErr w:type="spellStart"/>
            <w:r w:rsidRPr="00A01F8A">
              <w:rPr>
                <w:rFonts w:ascii="Times New Roman" w:eastAsia="Times New Roman" w:hAnsi="Times New Roman" w:cs="Times New Roman"/>
                <w:sz w:val="25"/>
                <w:szCs w:val="25"/>
                <w:lang w:eastAsia="ru-RU"/>
              </w:rPr>
              <w:t>щебнемастичный</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ТУ 57-1841-02804042596-01</w:t>
            </w:r>
          </w:p>
        </w:tc>
      </w:tr>
    </w:tbl>
    <w:p w:rsidR="00A01F8A" w:rsidRPr="00A01F8A" w:rsidRDefault="00A01F8A" w:rsidP="00A01F8A">
      <w:pPr>
        <w:spacing w:after="0" w:line="240" w:lineRule="auto"/>
        <w:ind w:right="40"/>
        <w:jc w:val="center"/>
        <w:rPr>
          <w:rFonts w:ascii="Arial" w:eastAsia="Times New Roman" w:hAnsi="Arial" w:cs="Arial"/>
          <w:color w:val="383419"/>
          <w:sz w:val="21"/>
          <w:szCs w:val="21"/>
          <w:lang w:eastAsia="ru-RU"/>
        </w:rPr>
      </w:pPr>
      <w:r w:rsidRPr="00A01F8A">
        <w:rPr>
          <w:rFonts w:ascii="Times New Roman" w:eastAsia="Times New Roman" w:hAnsi="Times New Roman" w:cs="Times New Roman"/>
          <w:color w:val="383419"/>
          <w:sz w:val="25"/>
          <w:szCs w:val="25"/>
          <w:lang w:eastAsia="ru-RU"/>
        </w:rPr>
        <w:t>Таблица 2. Покрытия пешеходных коммуникаций</w:t>
      </w:r>
    </w:p>
    <w:tbl>
      <w:tblPr>
        <w:tblW w:w="9874"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3"/>
        <w:gridCol w:w="1928"/>
        <w:gridCol w:w="2218"/>
        <w:gridCol w:w="1970"/>
        <w:gridCol w:w="1525"/>
      </w:tblGrid>
      <w:tr w:rsidR="00A01F8A" w:rsidRPr="00A01F8A" w:rsidTr="00F32298">
        <w:trPr>
          <w:trHeight w:val="462"/>
        </w:trPr>
        <w:tc>
          <w:tcPr>
            <w:tcW w:w="22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Объект</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комплексного</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благоустройства</w:t>
            </w:r>
          </w:p>
        </w:tc>
        <w:tc>
          <w:tcPr>
            <w:tcW w:w="764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proofErr w:type="spellStart"/>
            <w:r w:rsidRPr="00A01F8A">
              <w:rPr>
                <w:rFonts w:ascii="Times New Roman" w:eastAsia="Times New Roman" w:hAnsi="Times New Roman" w:cs="Times New Roman"/>
                <w:b/>
                <w:bCs/>
                <w:sz w:val="25"/>
                <w:szCs w:val="25"/>
                <w:lang w:eastAsia="ru-RU"/>
              </w:rPr>
              <w:t>Материалпокрытия</w:t>
            </w:r>
            <w:proofErr w:type="spellEnd"/>
          </w:p>
        </w:tc>
      </w:tr>
      <w:tr w:rsidR="00A01F8A" w:rsidRPr="00A01F8A" w:rsidTr="00F32298">
        <w:trPr>
          <w:trHeight w:val="394"/>
        </w:trPr>
        <w:tc>
          <w:tcPr>
            <w:tcW w:w="2233" w:type="dxa"/>
            <w:vMerge/>
            <w:tcBorders>
              <w:top w:val="single" w:sz="8" w:space="0" w:color="auto"/>
              <w:left w:val="single" w:sz="8" w:space="0" w:color="auto"/>
              <w:bottom w:val="single" w:sz="8" w:space="0" w:color="auto"/>
              <w:right w:val="single" w:sz="8" w:space="0" w:color="auto"/>
            </w:tcBorders>
            <w:vAlign w:val="center"/>
            <w:hideMark/>
          </w:tcPr>
          <w:p w:rsidR="00A01F8A" w:rsidRPr="00A01F8A" w:rsidRDefault="00A01F8A" w:rsidP="00A01F8A">
            <w:pPr>
              <w:spacing w:after="0" w:line="240" w:lineRule="auto"/>
              <w:rPr>
                <w:rFonts w:ascii="Arial" w:eastAsia="Times New Roman" w:hAnsi="Arial" w:cs="Arial"/>
                <w:sz w:val="21"/>
                <w:szCs w:val="21"/>
                <w:lang w:eastAsia="ru-RU"/>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Тротуара</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Пешеходной зоны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Дорожки на озелененной территории технической зоны</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Пандусов</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Магистральные улицы общегородского и районного значения</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 типов Г и Д. Штучные элементы из искусственного или природного камня</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Штучные элементы из искусственного или природного камня. Смеси сыпучих материалов, </w:t>
            </w:r>
            <w:r w:rsidRPr="00A01F8A">
              <w:rPr>
                <w:rFonts w:ascii="Times New Roman" w:eastAsia="Times New Roman" w:hAnsi="Times New Roman" w:cs="Times New Roman"/>
                <w:sz w:val="25"/>
                <w:szCs w:val="25"/>
                <w:lang w:eastAsia="ru-RU"/>
              </w:rPr>
              <w:lastRenderedPageBreak/>
              <w:t xml:space="preserve">неукрепленные или укрепленные </w:t>
            </w:r>
            <w:proofErr w:type="gramStart"/>
            <w:r w:rsidRPr="00A01F8A">
              <w:rPr>
                <w:rFonts w:ascii="Times New Roman" w:eastAsia="Times New Roman" w:hAnsi="Times New Roman" w:cs="Times New Roman"/>
                <w:sz w:val="25"/>
                <w:szCs w:val="25"/>
                <w:lang w:eastAsia="ru-RU"/>
              </w:rPr>
              <w:t>вяжущим</w:t>
            </w:r>
            <w:proofErr w:type="gramEnd"/>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lastRenderedPageBreak/>
              <w:t> </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Улицы местного значения</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в жилой застройке</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 </w:t>
            </w:r>
            <w:proofErr w:type="gramStart"/>
            <w:r w:rsidRPr="00A01F8A">
              <w:rPr>
                <w:rFonts w:ascii="Times New Roman" w:eastAsia="Times New Roman" w:hAnsi="Times New Roman" w:cs="Times New Roman"/>
                <w:sz w:val="25"/>
                <w:szCs w:val="25"/>
                <w:lang w:eastAsia="ru-RU"/>
              </w:rPr>
              <w:t>производственной</w:t>
            </w:r>
            <w:proofErr w:type="gramEnd"/>
            <w:r w:rsidRPr="00A01F8A">
              <w:rPr>
                <w:rFonts w:ascii="Times New Roman" w:eastAsia="Times New Roman" w:hAnsi="Times New Roman" w:cs="Times New Roman"/>
                <w:sz w:val="25"/>
                <w:szCs w:val="25"/>
                <w:lang w:eastAsia="ru-RU"/>
              </w:rPr>
              <w:t xml:space="preserve"> и коммунально-складской зонах</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То же</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типов Г и</w:t>
            </w:r>
            <w:proofErr w:type="gramStart"/>
            <w:r w:rsidRPr="00A01F8A">
              <w:rPr>
                <w:rFonts w:ascii="Times New Roman" w:eastAsia="Times New Roman" w:hAnsi="Times New Roman" w:cs="Times New Roman"/>
                <w:sz w:val="25"/>
                <w:szCs w:val="25"/>
                <w:lang w:eastAsia="ru-RU"/>
              </w:rPr>
              <w:t xml:space="preserve"> Д</w:t>
            </w:r>
            <w:proofErr w:type="gramEnd"/>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 типов</w:t>
            </w:r>
            <w:proofErr w:type="gramStart"/>
            <w:r w:rsidRPr="00A01F8A">
              <w:rPr>
                <w:rFonts w:ascii="Times New Roman" w:eastAsia="Times New Roman" w:hAnsi="Times New Roman" w:cs="Times New Roman"/>
                <w:sz w:val="25"/>
                <w:szCs w:val="25"/>
                <w:lang w:eastAsia="ru-RU"/>
              </w:rPr>
              <w:t xml:space="preserve"> В</w:t>
            </w:r>
            <w:proofErr w:type="gramEnd"/>
            <w:r w:rsidRPr="00A01F8A">
              <w:rPr>
                <w:rFonts w:ascii="Times New Roman" w:eastAsia="Times New Roman" w:hAnsi="Times New Roman" w:cs="Times New Roman"/>
                <w:sz w:val="25"/>
                <w:szCs w:val="25"/>
                <w:lang w:eastAsia="ru-RU"/>
              </w:rPr>
              <w:t>, Г и Д.</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proofErr w:type="spellStart"/>
            <w:r w:rsidRPr="00A01F8A">
              <w:rPr>
                <w:rFonts w:ascii="Times New Roman" w:eastAsia="Times New Roman" w:hAnsi="Times New Roman" w:cs="Times New Roman"/>
                <w:sz w:val="25"/>
                <w:szCs w:val="25"/>
                <w:lang w:eastAsia="ru-RU"/>
              </w:rPr>
              <w:t>Цементобетон</w:t>
            </w:r>
            <w:proofErr w:type="spellEnd"/>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Пешеходная</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улица</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Штучные элементы из искусственного или природного камня. Пластбетон цветной</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Штучные элементы из искусственного или природного камня. Пластбетон цветной</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Площади представительские </w:t>
            </w:r>
            <w:proofErr w:type="spellStart"/>
            <w:r w:rsidRPr="00A01F8A">
              <w:rPr>
                <w:rFonts w:ascii="Times New Roman" w:eastAsia="Times New Roman" w:hAnsi="Times New Roman" w:cs="Times New Roman"/>
                <w:sz w:val="25"/>
                <w:szCs w:val="25"/>
                <w:lang w:eastAsia="ru-RU"/>
              </w:rPr>
              <w:t>приобъектные</w:t>
            </w:r>
            <w:proofErr w:type="spellEnd"/>
            <w:r w:rsidRPr="00A01F8A">
              <w:rPr>
                <w:rFonts w:ascii="Times New Roman" w:eastAsia="Times New Roman" w:hAnsi="Times New Roman" w:cs="Times New Roman"/>
                <w:sz w:val="25"/>
                <w:szCs w:val="25"/>
                <w:lang w:eastAsia="ru-RU"/>
              </w:rPr>
              <w:t>, общественно-транспортные</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Штучные элементы из искусственного или природного камня. Асфальтобетон типов Г и Д. Пластбетон цветной</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Штучные элементы из искусственного или природного камня. Асфальтобетон типов Г и</w:t>
            </w:r>
            <w:proofErr w:type="gramStart"/>
            <w:r w:rsidRPr="00A01F8A">
              <w:rPr>
                <w:rFonts w:ascii="Times New Roman" w:eastAsia="Times New Roman" w:hAnsi="Times New Roman" w:cs="Times New Roman"/>
                <w:sz w:val="25"/>
                <w:szCs w:val="25"/>
                <w:lang w:eastAsia="ru-RU"/>
              </w:rPr>
              <w:t xml:space="preserve"> Д</w:t>
            </w:r>
            <w:proofErr w:type="gramEnd"/>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Транспортных</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развязок</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Штучные элементы из </w:t>
            </w:r>
            <w:proofErr w:type="gramStart"/>
            <w:r w:rsidRPr="00A01F8A">
              <w:rPr>
                <w:rFonts w:ascii="Times New Roman" w:eastAsia="Times New Roman" w:hAnsi="Times New Roman" w:cs="Times New Roman"/>
                <w:sz w:val="25"/>
                <w:szCs w:val="25"/>
                <w:lang w:eastAsia="ru-RU"/>
              </w:rPr>
              <w:t>искусственного</w:t>
            </w:r>
            <w:proofErr w:type="gramEnd"/>
            <w:r w:rsidRPr="00A01F8A">
              <w:rPr>
                <w:rFonts w:ascii="Times New Roman" w:eastAsia="Times New Roman" w:hAnsi="Times New Roman" w:cs="Times New Roman"/>
                <w:sz w:val="25"/>
                <w:szCs w:val="25"/>
                <w:lang w:eastAsia="ru-RU"/>
              </w:rPr>
              <w:t xml:space="preserve"> или природного</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камня.</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типов Г и</w:t>
            </w:r>
            <w:proofErr w:type="gramStart"/>
            <w:r w:rsidRPr="00A01F8A">
              <w:rPr>
                <w:rFonts w:ascii="Times New Roman" w:eastAsia="Times New Roman" w:hAnsi="Times New Roman" w:cs="Times New Roman"/>
                <w:sz w:val="25"/>
                <w:szCs w:val="25"/>
                <w:lang w:eastAsia="ru-RU"/>
              </w:rPr>
              <w:t xml:space="preserve"> Д</w:t>
            </w:r>
            <w:proofErr w:type="gramEnd"/>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Пластбетон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цветной</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Пешеходные переходы наземные</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То же, что и на проезжей части или штучные элементы из искусственного или природного камня. Асфальтобетон типов</w:t>
            </w:r>
            <w:proofErr w:type="gramStart"/>
            <w:r w:rsidRPr="00A01F8A">
              <w:rPr>
                <w:rFonts w:ascii="Times New Roman" w:eastAsia="Times New Roman" w:hAnsi="Times New Roman" w:cs="Times New Roman"/>
                <w:sz w:val="25"/>
                <w:szCs w:val="25"/>
                <w:lang w:eastAsia="ru-RU"/>
              </w:rPr>
              <w:t xml:space="preserve"> В</w:t>
            </w:r>
            <w:proofErr w:type="gramEnd"/>
            <w:r w:rsidRPr="00A01F8A">
              <w:rPr>
                <w:rFonts w:ascii="Times New Roman" w:eastAsia="Times New Roman" w:hAnsi="Times New Roman" w:cs="Times New Roman"/>
                <w:sz w:val="25"/>
                <w:szCs w:val="25"/>
                <w:lang w:eastAsia="ru-RU"/>
              </w:rPr>
              <w:t>, Г и Д</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Подземные и надземные</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 xml:space="preserve">Штучные элементы из </w:t>
            </w:r>
            <w:r w:rsidRPr="00A01F8A">
              <w:rPr>
                <w:rFonts w:ascii="Times New Roman" w:eastAsia="Times New Roman" w:hAnsi="Times New Roman" w:cs="Times New Roman"/>
                <w:sz w:val="25"/>
                <w:szCs w:val="25"/>
                <w:lang w:eastAsia="ru-RU"/>
              </w:rPr>
              <w:lastRenderedPageBreak/>
              <w:t>искусственного или природного камня</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lastRenderedPageBreak/>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Асфальтобетон</w:t>
            </w:r>
          </w:p>
          <w:p w:rsidR="00A01F8A" w:rsidRPr="00A01F8A" w:rsidRDefault="00A01F8A" w:rsidP="00A01F8A">
            <w:pPr>
              <w:spacing w:after="0" w:line="240" w:lineRule="auto"/>
              <w:ind w:right="40"/>
              <w:jc w:val="center"/>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типов</w:t>
            </w:r>
            <w:proofErr w:type="gramStart"/>
            <w:r w:rsidRPr="00A01F8A">
              <w:rPr>
                <w:rFonts w:ascii="Times New Roman" w:eastAsia="Times New Roman" w:hAnsi="Times New Roman" w:cs="Times New Roman"/>
                <w:sz w:val="25"/>
                <w:szCs w:val="25"/>
                <w:lang w:eastAsia="ru-RU"/>
              </w:rPr>
              <w:t xml:space="preserve"> В</w:t>
            </w:r>
            <w:proofErr w:type="gramEnd"/>
            <w:r w:rsidRPr="00A01F8A">
              <w:rPr>
                <w:rFonts w:ascii="Times New Roman" w:eastAsia="Times New Roman" w:hAnsi="Times New Roman" w:cs="Times New Roman"/>
                <w:sz w:val="25"/>
                <w:szCs w:val="25"/>
                <w:lang w:eastAsia="ru-RU"/>
              </w:rPr>
              <w:t>, Г и Д</w:t>
            </w:r>
          </w:p>
        </w:tc>
      </w:tr>
      <w:tr w:rsidR="00A01F8A" w:rsidRPr="00A01F8A" w:rsidTr="00F32298">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lastRenderedPageBreak/>
              <w:t>Мосты, эстакады, путепроводы, тоннели</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Штучные элементы из искусственного или природного камня. Асфальтобетон типов Г и</w:t>
            </w:r>
            <w:proofErr w:type="gramStart"/>
            <w:r w:rsidRPr="00A01F8A">
              <w:rPr>
                <w:rFonts w:ascii="Times New Roman" w:eastAsia="Times New Roman" w:hAnsi="Times New Roman" w:cs="Times New Roman"/>
                <w:sz w:val="25"/>
                <w:szCs w:val="25"/>
                <w:lang w:eastAsia="ru-RU"/>
              </w:rPr>
              <w:t xml:space="preserve"> Д</w:t>
            </w:r>
            <w:proofErr w:type="gramEnd"/>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Arial" w:eastAsia="Times New Roman" w:hAnsi="Arial" w:cs="Arial"/>
                <w:sz w:val="21"/>
                <w:szCs w:val="21"/>
                <w:lang w:eastAsia="ru-RU"/>
              </w:rPr>
              <w:t>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A01F8A" w:rsidRPr="00A01F8A" w:rsidRDefault="00A01F8A" w:rsidP="00A01F8A">
            <w:pPr>
              <w:spacing w:after="0" w:line="315" w:lineRule="atLeast"/>
              <w:rPr>
                <w:rFonts w:ascii="Arial" w:eastAsia="Times New Roman" w:hAnsi="Arial" w:cs="Arial"/>
                <w:sz w:val="21"/>
                <w:szCs w:val="21"/>
                <w:lang w:eastAsia="ru-RU"/>
              </w:rPr>
            </w:pPr>
            <w:r w:rsidRPr="00A01F8A">
              <w:rPr>
                <w:rFonts w:ascii="Times New Roman" w:eastAsia="Times New Roman" w:hAnsi="Times New Roman" w:cs="Times New Roman"/>
                <w:sz w:val="25"/>
                <w:szCs w:val="25"/>
                <w:lang w:eastAsia="ru-RU"/>
              </w:rPr>
              <w:t>То же</w:t>
            </w:r>
          </w:p>
        </w:tc>
      </w:tr>
    </w:tbl>
    <w:p w:rsidR="00396938" w:rsidRDefault="00396938"/>
    <w:sectPr w:rsidR="00396938" w:rsidSect="00F322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846"/>
    <w:multiLevelType w:val="multilevel"/>
    <w:tmpl w:val="27BC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D2CB1"/>
    <w:multiLevelType w:val="multilevel"/>
    <w:tmpl w:val="8538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D0051"/>
    <w:multiLevelType w:val="multilevel"/>
    <w:tmpl w:val="9A96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15C2E"/>
    <w:multiLevelType w:val="multilevel"/>
    <w:tmpl w:val="34E6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54F83"/>
    <w:multiLevelType w:val="multilevel"/>
    <w:tmpl w:val="369C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11F30"/>
    <w:multiLevelType w:val="multilevel"/>
    <w:tmpl w:val="7B24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34B0"/>
    <w:multiLevelType w:val="multilevel"/>
    <w:tmpl w:val="1AA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E37E2"/>
    <w:multiLevelType w:val="multilevel"/>
    <w:tmpl w:val="55DE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1F6237"/>
    <w:multiLevelType w:val="multilevel"/>
    <w:tmpl w:val="5EF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56BE2"/>
    <w:multiLevelType w:val="multilevel"/>
    <w:tmpl w:val="1BA0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1"/>
  </w:num>
  <w:num w:numId="5">
    <w:abstractNumId w:val="2"/>
  </w:num>
  <w:num w:numId="6">
    <w:abstractNumId w:val="4"/>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E7"/>
    <w:rsid w:val="0028197E"/>
    <w:rsid w:val="00396938"/>
    <w:rsid w:val="006F47E7"/>
    <w:rsid w:val="00A01F8A"/>
    <w:rsid w:val="00A5693D"/>
    <w:rsid w:val="00BB2942"/>
    <w:rsid w:val="00F3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1F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1F8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01F8A"/>
  </w:style>
  <w:style w:type="character" w:styleId="a3">
    <w:name w:val="Hyperlink"/>
    <w:basedOn w:val="a0"/>
    <w:uiPriority w:val="99"/>
    <w:semiHidden/>
    <w:unhideWhenUsed/>
    <w:rsid w:val="00A01F8A"/>
    <w:rPr>
      <w:color w:val="0000FF"/>
      <w:u w:val="single"/>
    </w:rPr>
  </w:style>
  <w:style w:type="character" w:styleId="a4">
    <w:name w:val="FollowedHyperlink"/>
    <w:basedOn w:val="a0"/>
    <w:uiPriority w:val="99"/>
    <w:semiHidden/>
    <w:unhideWhenUsed/>
    <w:rsid w:val="00A01F8A"/>
    <w:rPr>
      <w:color w:val="800080"/>
      <w:u w:val="single"/>
    </w:rPr>
  </w:style>
  <w:style w:type="character" w:customStyle="1" w:styleId="art-postdateicon">
    <w:name w:val="art-postdateicon"/>
    <w:basedOn w:val="a0"/>
    <w:rsid w:val="00A01F8A"/>
  </w:style>
  <w:style w:type="character" w:customStyle="1" w:styleId="art-postauthoricon">
    <w:name w:val="art-postauthoricon"/>
    <w:basedOn w:val="a0"/>
    <w:rsid w:val="00A01F8A"/>
  </w:style>
  <w:style w:type="paragraph" w:styleId="a5">
    <w:name w:val="Normal (Web)"/>
    <w:basedOn w:val="a"/>
    <w:uiPriority w:val="99"/>
    <w:unhideWhenUsed/>
    <w:rsid w:val="00A01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1F8A"/>
    <w:rPr>
      <w:b/>
      <w:bCs/>
    </w:rPr>
  </w:style>
  <w:style w:type="character" w:styleId="a7">
    <w:name w:val="Emphasis"/>
    <w:basedOn w:val="a0"/>
    <w:uiPriority w:val="20"/>
    <w:qFormat/>
    <w:rsid w:val="00A01F8A"/>
    <w:rPr>
      <w:i/>
      <w:iCs/>
    </w:rPr>
  </w:style>
  <w:style w:type="paragraph" w:styleId="a8">
    <w:name w:val="Balloon Text"/>
    <w:basedOn w:val="a"/>
    <w:link w:val="a9"/>
    <w:uiPriority w:val="99"/>
    <w:semiHidden/>
    <w:unhideWhenUsed/>
    <w:rsid w:val="00A01F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1F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1F8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01F8A"/>
  </w:style>
  <w:style w:type="character" w:styleId="a3">
    <w:name w:val="Hyperlink"/>
    <w:basedOn w:val="a0"/>
    <w:uiPriority w:val="99"/>
    <w:semiHidden/>
    <w:unhideWhenUsed/>
    <w:rsid w:val="00A01F8A"/>
    <w:rPr>
      <w:color w:val="0000FF"/>
      <w:u w:val="single"/>
    </w:rPr>
  </w:style>
  <w:style w:type="character" w:styleId="a4">
    <w:name w:val="FollowedHyperlink"/>
    <w:basedOn w:val="a0"/>
    <w:uiPriority w:val="99"/>
    <w:semiHidden/>
    <w:unhideWhenUsed/>
    <w:rsid w:val="00A01F8A"/>
    <w:rPr>
      <w:color w:val="800080"/>
      <w:u w:val="single"/>
    </w:rPr>
  </w:style>
  <w:style w:type="character" w:customStyle="1" w:styleId="art-postdateicon">
    <w:name w:val="art-postdateicon"/>
    <w:basedOn w:val="a0"/>
    <w:rsid w:val="00A01F8A"/>
  </w:style>
  <w:style w:type="character" w:customStyle="1" w:styleId="art-postauthoricon">
    <w:name w:val="art-postauthoricon"/>
    <w:basedOn w:val="a0"/>
    <w:rsid w:val="00A01F8A"/>
  </w:style>
  <w:style w:type="paragraph" w:styleId="a5">
    <w:name w:val="Normal (Web)"/>
    <w:basedOn w:val="a"/>
    <w:uiPriority w:val="99"/>
    <w:unhideWhenUsed/>
    <w:rsid w:val="00A01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1F8A"/>
    <w:rPr>
      <w:b/>
      <w:bCs/>
    </w:rPr>
  </w:style>
  <w:style w:type="character" w:styleId="a7">
    <w:name w:val="Emphasis"/>
    <w:basedOn w:val="a0"/>
    <w:uiPriority w:val="20"/>
    <w:qFormat/>
    <w:rsid w:val="00A01F8A"/>
    <w:rPr>
      <w:i/>
      <w:iCs/>
    </w:rPr>
  </w:style>
  <w:style w:type="paragraph" w:styleId="a8">
    <w:name w:val="Balloon Text"/>
    <w:basedOn w:val="a"/>
    <w:link w:val="a9"/>
    <w:uiPriority w:val="99"/>
    <w:semiHidden/>
    <w:unhideWhenUsed/>
    <w:rsid w:val="00A01F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1779">
      <w:bodyDiv w:val="1"/>
      <w:marLeft w:val="0"/>
      <w:marRight w:val="0"/>
      <w:marTop w:val="0"/>
      <w:marBottom w:val="0"/>
      <w:divBdr>
        <w:top w:val="none" w:sz="0" w:space="0" w:color="auto"/>
        <w:left w:val="none" w:sz="0" w:space="0" w:color="auto"/>
        <w:bottom w:val="none" w:sz="0" w:space="0" w:color="auto"/>
        <w:right w:val="none" w:sz="0" w:space="0" w:color="auto"/>
      </w:divBdr>
      <w:divsChild>
        <w:div w:id="162622481">
          <w:marLeft w:val="0"/>
          <w:marRight w:val="0"/>
          <w:marTop w:val="75"/>
          <w:marBottom w:val="0"/>
          <w:divBdr>
            <w:top w:val="none" w:sz="0" w:space="0" w:color="auto"/>
            <w:left w:val="none" w:sz="0" w:space="0" w:color="auto"/>
            <w:bottom w:val="none" w:sz="0" w:space="0" w:color="auto"/>
            <w:right w:val="none" w:sz="0" w:space="0" w:color="auto"/>
          </w:divBdr>
        </w:div>
        <w:div w:id="1446149915">
          <w:marLeft w:val="0"/>
          <w:marRight w:val="0"/>
          <w:marTop w:val="0"/>
          <w:marBottom w:val="0"/>
          <w:divBdr>
            <w:top w:val="none" w:sz="0" w:space="0" w:color="auto"/>
            <w:left w:val="none" w:sz="0" w:space="0" w:color="auto"/>
            <w:bottom w:val="none" w:sz="0" w:space="0" w:color="auto"/>
            <w:right w:val="none" w:sz="0" w:space="0" w:color="auto"/>
          </w:divBdr>
          <w:divsChild>
            <w:div w:id="734624738">
              <w:marLeft w:val="0"/>
              <w:marRight w:val="0"/>
              <w:marTop w:val="0"/>
              <w:marBottom w:val="0"/>
              <w:divBdr>
                <w:top w:val="none" w:sz="0" w:space="0" w:color="auto"/>
                <w:left w:val="none" w:sz="0" w:space="0" w:color="auto"/>
                <w:bottom w:val="none" w:sz="0" w:space="0" w:color="auto"/>
                <w:right w:val="none" w:sz="0" w:space="0" w:color="auto"/>
              </w:divBdr>
            </w:div>
            <w:div w:id="1291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27110</Words>
  <Characters>154527</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2018-11-07T12:26:00Z</cp:lastPrinted>
  <dcterms:created xsi:type="dcterms:W3CDTF">2018-07-03T06:32:00Z</dcterms:created>
  <dcterms:modified xsi:type="dcterms:W3CDTF">2018-11-07T12:28:00Z</dcterms:modified>
</cp:coreProperties>
</file>