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EEE" w:rsidRPr="00166384" w:rsidRDefault="001A3EEE" w:rsidP="001A3EEE">
      <w:pPr>
        <w:spacing w:line="360" w:lineRule="auto"/>
        <w:ind w:firstLine="567"/>
        <w:jc w:val="center"/>
        <w:rPr>
          <w:rFonts w:ascii="Times New Roman" w:hAnsi="Times New Roman" w:cs="Times New Roman"/>
          <w:b/>
          <w:sz w:val="28"/>
          <w:szCs w:val="28"/>
          <w:lang w:val="ru-RU"/>
        </w:rPr>
      </w:pPr>
      <w:r w:rsidRPr="00166384">
        <w:rPr>
          <w:rFonts w:ascii="Times New Roman" w:hAnsi="Times New Roman" w:cs="Times New Roman"/>
          <w:b/>
          <w:sz w:val="28"/>
          <w:szCs w:val="28"/>
          <w:lang w:val="ru-RU"/>
        </w:rPr>
        <w:t>НЕКОММЕРЧЕСКОЕ ПАРТНЕРСТВО</w:t>
      </w:r>
    </w:p>
    <w:p w:rsidR="001A3EEE" w:rsidRPr="00166384" w:rsidRDefault="001A3EEE" w:rsidP="001A3EEE">
      <w:pPr>
        <w:pBdr>
          <w:bottom w:val="single" w:sz="12" w:space="1" w:color="auto"/>
        </w:pBdr>
        <w:spacing w:line="360" w:lineRule="auto"/>
        <w:ind w:firstLine="567"/>
        <w:jc w:val="center"/>
        <w:rPr>
          <w:rFonts w:ascii="Times New Roman" w:hAnsi="Times New Roman" w:cs="Times New Roman"/>
          <w:b/>
          <w:sz w:val="28"/>
          <w:szCs w:val="28"/>
          <w:lang w:val="ru-RU"/>
        </w:rPr>
      </w:pPr>
      <w:r w:rsidRPr="00166384">
        <w:rPr>
          <w:rFonts w:ascii="Times New Roman" w:hAnsi="Times New Roman" w:cs="Times New Roman"/>
          <w:b/>
          <w:sz w:val="28"/>
          <w:szCs w:val="28"/>
          <w:lang w:val="ru-RU"/>
        </w:rPr>
        <w:t>«ТЭКтест-32»</w:t>
      </w:r>
    </w:p>
    <w:p w:rsidR="001A3EEE" w:rsidRPr="008D3FFC" w:rsidRDefault="001A3EEE" w:rsidP="001A3EEE">
      <w:pPr>
        <w:spacing w:line="360" w:lineRule="auto"/>
        <w:ind w:firstLine="567"/>
        <w:jc w:val="center"/>
        <w:rPr>
          <w:rFonts w:ascii="Times New Roman" w:hAnsi="Times New Roman" w:cs="Times New Roman"/>
          <w:sz w:val="28"/>
          <w:szCs w:val="28"/>
          <w:vertAlign w:val="superscript"/>
          <w:lang w:val="ru-RU"/>
        </w:rPr>
      </w:pPr>
      <w:r w:rsidRPr="008D3FFC">
        <w:rPr>
          <w:rFonts w:ascii="Times New Roman" w:hAnsi="Times New Roman" w:cs="Times New Roman"/>
          <w:sz w:val="28"/>
          <w:szCs w:val="28"/>
          <w:vertAlign w:val="superscript"/>
          <w:lang w:val="ru-RU"/>
        </w:rPr>
        <w:t xml:space="preserve">г. Брянск, ул. Горького д. 30                  </w:t>
      </w:r>
      <w:r>
        <w:rPr>
          <w:rFonts w:ascii="Times New Roman" w:hAnsi="Times New Roman" w:cs="Times New Roman"/>
          <w:sz w:val="28"/>
          <w:szCs w:val="28"/>
          <w:vertAlign w:val="superscript"/>
          <w:lang w:val="ru-RU"/>
        </w:rPr>
        <w:t xml:space="preserve">                                                     </w:t>
      </w:r>
      <w:r w:rsidRPr="008D3FFC">
        <w:rPr>
          <w:rFonts w:ascii="Times New Roman" w:hAnsi="Times New Roman" w:cs="Times New Roman"/>
          <w:sz w:val="28"/>
          <w:szCs w:val="28"/>
          <w:vertAlign w:val="superscript"/>
          <w:lang w:val="ru-RU"/>
        </w:rPr>
        <w:t xml:space="preserve">                тел. (4832) 59-96-86</w:t>
      </w:r>
    </w:p>
    <w:p w:rsidR="001A3EEE" w:rsidRPr="003C1E8F" w:rsidRDefault="001A3EEE" w:rsidP="001A3EEE">
      <w:pPr>
        <w:spacing w:line="360" w:lineRule="auto"/>
        <w:ind w:firstLine="567"/>
        <w:jc w:val="center"/>
        <w:rPr>
          <w:rFonts w:ascii="Times New Roman" w:hAnsi="Times New Roman" w:cs="Times New Roman"/>
          <w:sz w:val="28"/>
          <w:szCs w:val="28"/>
          <w:lang w:val="ru-RU"/>
        </w:rPr>
      </w:pPr>
    </w:p>
    <w:p w:rsidR="001A3EEE" w:rsidRPr="003C1E8F" w:rsidRDefault="001A3EEE" w:rsidP="001A3EEE">
      <w:pPr>
        <w:spacing w:line="360" w:lineRule="auto"/>
        <w:ind w:firstLine="567"/>
        <w:jc w:val="center"/>
        <w:rPr>
          <w:rFonts w:ascii="Times New Roman" w:hAnsi="Times New Roman" w:cs="Times New Roman"/>
          <w:sz w:val="28"/>
          <w:szCs w:val="28"/>
          <w:lang w:val="ru-RU"/>
        </w:rPr>
      </w:pPr>
    </w:p>
    <w:p w:rsidR="001A3EEE" w:rsidRPr="003C1E8F" w:rsidRDefault="001A3EEE" w:rsidP="001A3EEE">
      <w:pPr>
        <w:spacing w:line="360" w:lineRule="auto"/>
        <w:ind w:firstLine="567"/>
        <w:jc w:val="center"/>
        <w:rPr>
          <w:rFonts w:ascii="Times New Roman" w:hAnsi="Times New Roman" w:cs="Times New Roman"/>
          <w:b/>
          <w:sz w:val="28"/>
          <w:szCs w:val="28"/>
          <w:lang w:val="ru-RU"/>
        </w:rPr>
      </w:pPr>
    </w:p>
    <w:p w:rsidR="001A3EEE" w:rsidRPr="003C1E8F" w:rsidRDefault="001A3EEE" w:rsidP="001A3EEE">
      <w:pPr>
        <w:spacing w:line="360" w:lineRule="auto"/>
        <w:ind w:firstLine="567"/>
        <w:jc w:val="center"/>
        <w:rPr>
          <w:rFonts w:ascii="Times New Roman" w:hAnsi="Times New Roman" w:cs="Times New Roman"/>
          <w:b/>
          <w:sz w:val="28"/>
          <w:szCs w:val="28"/>
          <w:lang w:val="ru-RU"/>
        </w:rPr>
      </w:pPr>
      <w:r w:rsidRPr="003C1E8F">
        <w:rPr>
          <w:rFonts w:ascii="Times New Roman" w:hAnsi="Times New Roman" w:cs="Times New Roman"/>
          <w:b/>
          <w:sz w:val="28"/>
          <w:szCs w:val="28"/>
          <w:lang w:val="ru-RU"/>
        </w:rPr>
        <w:t>СХЕМА ТЕПЛОСНАБЖЕНИЯ</w:t>
      </w:r>
    </w:p>
    <w:p w:rsidR="001A3EEE" w:rsidRPr="003C1E8F" w:rsidRDefault="001F7FD7" w:rsidP="001A3EEE">
      <w:pPr>
        <w:spacing w:line="360" w:lineRule="auto"/>
        <w:ind w:firstLine="567"/>
        <w:jc w:val="center"/>
        <w:rPr>
          <w:rFonts w:ascii="Times New Roman" w:hAnsi="Times New Roman" w:cs="Times New Roman"/>
          <w:b/>
          <w:sz w:val="28"/>
          <w:szCs w:val="28"/>
          <w:lang w:val="ru-RU"/>
        </w:rPr>
      </w:pPr>
      <w:r w:rsidRPr="003C1E8F">
        <w:rPr>
          <w:rFonts w:ascii="Times New Roman" w:hAnsi="Times New Roman" w:cs="Times New Roman"/>
          <w:b/>
          <w:sz w:val="28"/>
          <w:szCs w:val="28"/>
          <w:lang w:val="ru-RU"/>
        </w:rPr>
        <w:t xml:space="preserve"> </w:t>
      </w:r>
      <w:r w:rsidR="0063306C">
        <w:rPr>
          <w:rFonts w:ascii="Times New Roman" w:hAnsi="Times New Roman" w:cs="Times New Roman"/>
          <w:b/>
          <w:sz w:val="28"/>
          <w:szCs w:val="28"/>
          <w:lang w:val="ru-RU"/>
        </w:rPr>
        <w:t>«</w:t>
      </w:r>
      <w:proofErr w:type="spellStart"/>
      <w:r>
        <w:rPr>
          <w:rFonts w:ascii="Times New Roman" w:hAnsi="Times New Roman" w:cs="Times New Roman"/>
          <w:b/>
          <w:sz w:val="28"/>
          <w:szCs w:val="28"/>
          <w:lang w:val="ru-RU"/>
        </w:rPr>
        <w:t>Хмелевское</w:t>
      </w:r>
      <w:proofErr w:type="spellEnd"/>
      <w:r>
        <w:rPr>
          <w:rFonts w:ascii="Times New Roman" w:hAnsi="Times New Roman" w:cs="Times New Roman"/>
          <w:b/>
          <w:sz w:val="28"/>
          <w:szCs w:val="28"/>
          <w:lang w:val="ru-RU"/>
        </w:rPr>
        <w:t xml:space="preserve"> </w:t>
      </w:r>
      <w:r w:rsidR="001A3EEE">
        <w:rPr>
          <w:rFonts w:ascii="Times New Roman" w:hAnsi="Times New Roman" w:cs="Times New Roman"/>
          <w:b/>
          <w:sz w:val="28"/>
          <w:szCs w:val="28"/>
          <w:lang w:val="ru-RU"/>
        </w:rPr>
        <w:t>сельско</w:t>
      </w:r>
      <w:r w:rsidR="005051EF">
        <w:rPr>
          <w:rFonts w:ascii="Times New Roman" w:hAnsi="Times New Roman" w:cs="Times New Roman"/>
          <w:b/>
          <w:sz w:val="28"/>
          <w:szCs w:val="28"/>
          <w:lang w:val="ru-RU"/>
        </w:rPr>
        <w:t>е</w:t>
      </w:r>
      <w:r w:rsidR="001A3EEE">
        <w:rPr>
          <w:rFonts w:ascii="Times New Roman" w:hAnsi="Times New Roman" w:cs="Times New Roman"/>
          <w:b/>
          <w:sz w:val="28"/>
          <w:szCs w:val="28"/>
          <w:lang w:val="ru-RU"/>
        </w:rPr>
        <w:t xml:space="preserve"> поселени</w:t>
      </w:r>
      <w:r w:rsidR="005051EF">
        <w:rPr>
          <w:rFonts w:ascii="Times New Roman" w:hAnsi="Times New Roman" w:cs="Times New Roman"/>
          <w:b/>
          <w:sz w:val="28"/>
          <w:szCs w:val="28"/>
          <w:lang w:val="ru-RU"/>
        </w:rPr>
        <w:t>е</w:t>
      </w:r>
      <w:r w:rsidR="001A3EEE" w:rsidRPr="003C1E8F">
        <w:rPr>
          <w:rFonts w:ascii="Times New Roman" w:hAnsi="Times New Roman" w:cs="Times New Roman"/>
          <w:b/>
          <w:sz w:val="28"/>
          <w:szCs w:val="28"/>
          <w:lang w:val="ru-RU"/>
        </w:rPr>
        <w:t>»</w:t>
      </w:r>
    </w:p>
    <w:p w:rsidR="001A3EEE" w:rsidRPr="007A61FB" w:rsidRDefault="001A3EEE" w:rsidP="001A3EEE">
      <w:pPr>
        <w:spacing w:line="360" w:lineRule="auto"/>
        <w:ind w:firstLine="567"/>
        <w:jc w:val="center"/>
        <w:rPr>
          <w:rFonts w:ascii="Times New Roman" w:hAnsi="Times New Roman" w:cs="Times New Roman"/>
          <w:b/>
          <w:sz w:val="28"/>
          <w:szCs w:val="28"/>
          <w:lang w:val="ru-RU"/>
        </w:rPr>
      </w:pPr>
    </w:p>
    <w:p w:rsidR="001A3EEE" w:rsidRPr="007A61FB" w:rsidRDefault="001A3EEE" w:rsidP="001A3EEE">
      <w:pPr>
        <w:spacing w:line="360" w:lineRule="auto"/>
        <w:ind w:firstLine="567"/>
        <w:jc w:val="center"/>
        <w:rPr>
          <w:rFonts w:ascii="Times New Roman" w:hAnsi="Times New Roman" w:cs="Times New Roman"/>
          <w:b/>
          <w:sz w:val="28"/>
          <w:szCs w:val="28"/>
          <w:lang w:val="ru-RU"/>
        </w:rPr>
      </w:pPr>
    </w:p>
    <w:p w:rsidR="001A3EEE" w:rsidRPr="007A61FB" w:rsidRDefault="001A3EEE" w:rsidP="001A3EEE">
      <w:pPr>
        <w:spacing w:line="360" w:lineRule="auto"/>
        <w:ind w:firstLine="567"/>
        <w:jc w:val="center"/>
        <w:rPr>
          <w:rFonts w:ascii="Times New Roman" w:hAnsi="Times New Roman" w:cs="Times New Roman"/>
          <w:b/>
          <w:sz w:val="28"/>
          <w:szCs w:val="28"/>
          <w:lang w:val="ru-RU"/>
        </w:rPr>
      </w:pPr>
    </w:p>
    <w:p w:rsidR="001A3EEE" w:rsidRPr="007A61FB" w:rsidRDefault="001A3EEE" w:rsidP="001A3EEE">
      <w:pPr>
        <w:spacing w:line="360" w:lineRule="auto"/>
        <w:ind w:firstLine="567"/>
        <w:jc w:val="center"/>
        <w:rPr>
          <w:rFonts w:ascii="Times New Roman" w:hAnsi="Times New Roman" w:cs="Times New Roman"/>
          <w:b/>
          <w:sz w:val="28"/>
          <w:szCs w:val="28"/>
          <w:lang w:val="ru-RU"/>
        </w:rPr>
      </w:pPr>
    </w:p>
    <w:p w:rsidR="001A3EEE" w:rsidRPr="007A61FB" w:rsidRDefault="001A3EEE" w:rsidP="001A3EEE">
      <w:pPr>
        <w:spacing w:line="360" w:lineRule="auto"/>
        <w:ind w:firstLine="567"/>
        <w:jc w:val="center"/>
        <w:rPr>
          <w:rFonts w:ascii="Times New Roman" w:hAnsi="Times New Roman" w:cs="Times New Roman"/>
          <w:b/>
          <w:sz w:val="28"/>
          <w:szCs w:val="28"/>
          <w:lang w:val="ru-RU"/>
        </w:rPr>
      </w:pPr>
    </w:p>
    <w:p w:rsidR="001A3EEE" w:rsidRPr="003C1E8F" w:rsidRDefault="001A3EEE" w:rsidP="001A3EEE">
      <w:pPr>
        <w:spacing w:line="360" w:lineRule="auto"/>
        <w:ind w:firstLine="567"/>
        <w:jc w:val="center"/>
        <w:rPr>
          <w:rFonts w:ascii="Times New Roman" w:hAnsi="Times New Roman" w:cs="Times New Roman"/>
          <w:sz w:val="28"/>
          <w:szCs w:val="28"/>
          <w:lang w:val="ru-RU"/>
        </w:rPr>
      </w:pPr>
      <w:r w:rsidRPr="003C1E8F">
        <w:rPr>
          <w:rFonts w:ascii="Times New Roman" w:hAnsi="Times New Roman" w:cs="Times New Roman"/>
          <w:sz w:val="28"/>
          <w:szCs w:val="28"/>
          <w:lang w:val="ru-RU"/>
        </w:rPr>
        <w:t xml:space="preserve">Директор                                                                      </w:t>
      </w:r>
      <w:r>
        <w:rPr>
          <w:rFonts w:ascii="Times New Roman" w:hAnsi="Times New Roman" w:cs="Times New Roman"/>
          <w:sz w:val="28"/>
          <w:szCs w:val="28"/>
          <w:lang w:val="ru-RU"/>
        </w:rPr>
        <w:t>О.А. Полякова</w:t>
      </w:r>
    </w:p>
    <w:p w:rsidR="001A3EEE" w:rsidRPr="003C1E8F" w:rsidRDefault="001A3EEE" w:rsidP="001A3EEE">
      <w:pPr>
        <w:spacing w:line="360" w:lineRule="auto"/>
        <w:ind w:firstLine="567"/>
        <w:jc w:val="center"/>
        <w:rPr>
          <w:rFonts w:ascii="Times New Roman" w:hAnsi="Times New Roman" w:cs="Times New Roman"/>
          <w:sz w:val="28"/>
          <w:szCs w:val="28"/>
          <w:lang w:val="ru-RU"/>
        </w:rPr>
      </w:pPr>
    </w:p>
    <w:p w:rsidR="001A3EEE" w:rsidRPr="003C1E8F" w:rsidRDefault="001A3EEE" w:rsidP="001A3EEE">
      <w:pPr>
        <w:spacing w:line="360" w:lineRule="auto"/>
        <w:ind w:firstLine="567"/>
        <w:jc w:val="center"/>
        <w:rPr>
          <w:rFonts w:ascii="Times New Roman" w:hAnsi="Times New Roman" w:cs="Times New Roman"/>
          <w:sz w:val="28"/>
          <w:szCs w:val="28"/>
          <w:lang w:val="ru-RU"/>
        </w:rPr>
      </w:pPr>
    </w:p>
    <w:p w:rsidR="001A3EEE" w:rsidRPr="003C1E8F" w:rsidRDefault="001A3EEE" w:rsidP="001A3EEE">
      <w:pPr>
        <w:spacing w:line="360" w:lineRule="auto"/>
        <w:ind w:firstLine="567"/>
        <w:jc w:val="center"/>
        <w:rPr>
          <w:rFonts w:ascii="Times New Roman" w:hAnsi="Times New Roman" w:cs="Times New Roman"/>
          <w:sz w:val="28"/>
          <w:szCs w:val="28"/>
          <w:lang w:val="ru-RU"/>
        </w:rPr>
      </w:pPr>
    </w:p>
    <w:p w:rsidR="001A3EEE" w:rsidRDefault="001A3EEE" w:rsidP="001A3EEE">
      <w:pPr>
        <w:spacing w:line="360" w:lineRule="auto"/>
        <w:ind w:firstLine="567"/>
        <w:jc w:val="center"/>
        <w:rPr>
          <w:rFonts w:ascii="Times New Roman" w:hAnsi="Times New Roman" w:cs="Times New Roman"/>
          <w:sz w:val="28"/>
          <w:szCs w:val="28"/>
          <w:lang w:val="ru-RU"/>
        </w:rPr>
      </w:pPr>
    </w:p>
    <w:p w:rsidR="001A3EEE" w:rsidRDefault="001A3EEE" w:rsidP="001A3EEE">
      <w:pPr>
        <w:spacing w:line="360" w:lineRule="auto"/>
        <w:ind w:firstLine="567"/>
        <w:jc w:val="center"/>
        <w:rPr>
          <w:rFonts w:ascii="Times New Roman" w:hAnsi="Times New Roman" w:cs="Times New Roman"/>
          <w:sz w:val="28"/>
          <w:szCs w:val="28"/>
          <w:lang w:val="ru-RU"/>
        </w:rPr>
      </w:pPr>
    </w:p>
    <w:p w:rsidR="001A3EEE" w:rsidRDefault="001A3EEE" w:rsidP="001A3EEE">
      <w:pPr>
        <w:spacing w:line="360" w:lineRule="auto"/>
        <w:ind w:firstLine="567"/>
        <w:jc w:val="center"/>
        <w:rPr>
          <w:rFonts w:ascii="Times New Roman" w:hAnsi="Times New Roman" w:cs="Times New Roman"/>
          <w:sz w:val="28"/>
          <w:szCs w:val="28"/>
          <w:lang w:val="ru-RU"/>
        </w:rPr>
      </w:pPr>
      <w:r w:rsidRPr="00E97189">
        <w:rPr>
          <w:rFonts w:ascii="Times New Roman" w:hAnsi="Times New Roman" w:cs="Times New Roman"/>
          <w:sz w:val="28"/>
          <w:szCs w:val="28"/>
          <w:lang w:val="ru-RU"/>
        </w:rPr>
        <w:t>Брянск 201</w:t>
      </w:r>
      <w:r>
        <w:rPr>
          <w:rFonts w:ascii="Times New Roman" w:hAnsi="Times New Roman" w:cs="Times New Roman"/>
          <w:sz w:val="28"/>
          <w:szCs w:val="28"/>
          <w:lang w:val="ru-RU"/>
        </w:rPr>
        <w:t>4</w:t>
      </w:r>
      <w:r w:rsidRPr="00E97189">
        <w:rPr>
          <w:rFonts w:ascii="Times New Roman" w:hAnsi="Times New Roman" w:cs="Times New Roman"/>
          <w:sz w:val="28"/>
          <w:szCs w:val="28"/>
          <w:lang w:val="ru-RU"/>
        </w:rPr>
        <w:t xml:space="preserve"> г.</w:t>
      </w:r>
    </w:p>
    <w:p w:rsidR="001F7FD7" w:rsidRDefault="001F7FD7" w:rsidP="001A3EEE">
      <w:pPr>
        <w:spacing w:line="360" w:lineRule="auto"/>
        <w:ind w:firstLine="567"/>
        <w:jc w:val="center"/>
        <w:rPr>
          <w:rFonts w:ascii="Times New Roman" w:hAnsi="Times New Roman" w:cs="Times New Roman"/>
          <w:sz w:val="28"/>
          <w:szCs w:val="28"/>
          <w:lang w:val="ru-RU"/>
        </w:rPr>
      </w:pPr>
    </w:p>
    <w:sdt>
      <w:sdtPr>
        <w:rPr>
          <w:rFonts w:ascii="Times New Roman" w:hAnsi="Times New Roman" w:cs="Times New Roman"/>
          <w:b/>
          <w:bCs/>
          <w:sz w:val="28"/>
          <w:szCs w:val="28"/>
        </w:rPr>
        <w:id w:val="6845911"/>
        <w:docPartObj>
          <w:docPartGallery w:val="Table of Contents"/>
          <w:docPartUnique/>
        </w:docPartObj>
      </w:sdtPr>
      <w:sdtEndPr>
        <w:rPr>
          <w:rStyle w:val="a3"/>
          <w:b w:val="0"/>
          <w:bCs w:val="0"/>
          <w:noProof/>
          <w:color w:val="0000FF" w:themeColor="hyperlink"/>
          <w:sz w:val="32"/>
          <w:szCs w:val="32"/>
          <w:u w:val="single"/>
        </w:rPr>
      </w:sdtEndPr>
      <w:sdtContent>
        <w:p w:rsidR="00BA4013" w:rsidRPr="008A475E" w:rsidRDefault="00BA4013" w:rsidP="00BA4013">
          <w:pPr>
            <w:jc w:val="both"/>
            <w:rPr>
              <w:rStyle w:val="a3"/>
              <w:rFonts w:ascii="Times New Roman" w:eastAsiaTheme="majorEastAsia" w:hAnsi="Times New Roman" w:cs="Times New Roman"/>
              <w:smallCaps/>
              <w:noProof/>
              <w:spacing w:val="5"/>
              <w:sz w:val="32"/>
              <w:szCs w:val="32"/>
            </w:rPr>
          </w:pPr>
          <w:r w:rsidRPr="008A475E">
            <w:rPr>
              <w:rStyle w:val="a3"/>
              <w:rFonts w:ascii="Times New Roman" w:eastAsiaTheme="majorEastAsia" w:hAnsi="Times New Roman" w:cs="Times New Roman"/>
              <w:smallCaps/>
              <w:noProof/>
              <w:spacing w:val="5"/>
              <w:sz w:val="32"/>
              <w:szCs w:val="32"/>
            </w:rPr>
            <w:t>Оглавление</w:t>
          </w:r>
        </w:p>
        <w:p w:rsidR="006E6A20" w:rsidRPr="00135222" w:rsidRDefault="00816496">
          <w:pPr>
            <w:pStyle w:val="11"/>
            <w:tabs>
              <w:tab w:val="right" w:leader="dot" w:pos="9345"/>
            </w:tabs>
            <w:rPr>
              <w:rFonts w:ascii="Times New Roman" w:hAnsi="Times New Roman" w:cs="Times New Roman"/>
              <w:b/>
              <w:noProof/>
              <w:lang w:val="ru-RU" w:eastAsia="ru-RU" w:bidi="ar-SA"/>
            </w:rPr>
          </w:pPr>
          <w:r w:rsidRPr="008A475E">
            <w:rPr>
              <w:rStyle w:val="a3"/>
              <w:rFonts w:ascii="Times New Roman" w:eastAsiaTheme="majorEastAsia" w:hAnsi="Times New Roman" w:cs="Times New Roman"/>
              <w:smallCaps/>
              <w:noProof/>
              <w:spacing w:val="5"/>
              <w:sz w:val="32"/>
              <w:szCs w:val="32"/>
              <w:lang w:val="ru-RU"/>
            </w:rPr>
            <w:fldChar w:fldCharType="begin"/>
          </w:r>
          <w:r w:rsidR="00BA4013" w:rsidRPr="008A475E">
            <w:rPr>
              <w:rStyle w:val="a3"/>
              <w:rFonts w:ascii="Times New Roman" w:eastAsiaTheme="majorEastAsia" w:hAnsi="Times New Roman" w:cs="Times New Roman"/>
              <w:smallCaps/>
              <w:noProof/>
              <w:spacing w:val="5"/>
              <w:sz w:val="32"/>
              <w:szCs w:val="32"/>
              <w:lang w:val="ru-RU"/>
            </w:rPr>
            <w:instrText xml:space="preserve"> TOC \o "1-3" \h \z \u </w:instrText>
          </w:r>
          <w:r w:rsidRPr="008A475E">
            <w:rPr>
              <w:rStyle w:val="a3"/>
              <w:rFonts w:ascii="Times New Roman" w:eastAsiaTheme="majorEastAsia" w:hAnsi="Times New Roman" w:cs="Times New Roman"/>
              <w:smallCaps/>
              <w:noProof/>
              <w:spacing w:val="5"/>
              <w:sz w:val="32"/>
              <w:szCs w:val="32"/>
              <w:lang w:val="ru-RU"/>
            </w:rPr>
            <w:fldChar w:fldCharType="separate"/>
          </w:r>
          <w:bookmarkStart w:id="0" w:name="_GoBack"/>
          <w:bookmarkEnd w:id="0"/>
          <w:r w:rsidRPr="00135222">
            <w:rPr>
              <w:rStyle w:val="a3"/>
              <w:rFonts w:ascii="Times New Roman" w:hAnsi="Times New Roman" w:cs="Times New Roman"/>
              <w:b/>
              <w:noProof/>
            </w:rPr>
            <w:fldChar w:fldCharType="begin"/>
          </w:r>
          <w:r w:rsidR="006E6A20" w:rsidRPr="00135222">
            <w:rPr>
              <w:rStyle w:val="a3"/>
              <w:rFonts w:ascii="Times New Roman" w:hAnsi="Times New Roman" w:cs="Times New Roman"/>
              <w:b/>
              <w:noProof/>
            </w:rPr>
            <w:instrText xml:space="preserve"> </w:instrText>
          </w:r>
          <w:r w:rsidR="006E6A20" w:rsidRPr="00135222">
            <w:rPr>
              <w:rFonts w:ascii="Times New Roman" w:hAnsi="Times New Roman" w:cs="Times New Roman"/>
              <w:b/>
              <w:noProof/>
            </w:rPr>
            <w:instrText>HYPERLINK \l "_Toc384567465"</w:instrText>
          </w:r>
          <w:r w:rsidR="006E6A20" w:rsidRPr="00135222">
            <w:rPr>
              <w:rStyle w:val="a3"/>
              <w:rFonts w:ascii="Times New Roman" w:hAnsi="Times New Roman" w:cs="Times New Roman"/>
              <w:b/>
              <w:noProof/>
            </w:rPr>
            <w:instrText xml:space="preserve"> </w:instrText>
          </w:r>
          <w:r w:rsidRPr="00135222">
            <w:rPr>
              <w:rStyle w:val="a3"/>
              <w:rFonts w:ascii="Times New Roman" w:hAnsi="Times New Roman" w:cs="Times New Roman"/>
              <w:b/>
              <w:noProof/>
            </w:rPr>
            <w:fldChar w:fldCharType="separate"/>
          </w:r>
          <w:r w:rsidR="006E6A20" w:rsidRPr="00135222">
            <w:rPr>
              <w:rStyle w:val="a3"/>
              <w:rFonts w:ascii="Times New Roman" w:hAnsi="Times New Roman" w:cs="Times New Roman"/>
              <w:b/>
              <w:noProof/>
              <w:spacing w:val="5"/>
              <w:lang w:val="ru-RU"/>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6E6A20" w:rsidRPr="00135222">
            <w:rPr>
              <w:rFonts w:ascii="Times New Roman" w:hAnsi="Times New Roman" w:cs="Times New Roman"/>
              <w:b/>
              <w:noProof/>
              <w:webHidden/>
            </w:rPr>
            <w:tab/>
          </w:r>
          <w:r w:rsidRPr="00135222">
            <w:rPr>
              <w:rFonts w:ascii="Times New Roman" w:hAnsi="Times New Roman" w:cs="Times New Roman"/>
              <w:b/>
              <w:noProof/>
              <w:webHidden/>
            </w:rPr>
            <w:fldChar w:fldCharType="begin"/>
          </w:r>
          <w:r w:rsidR="006E6A20" w:rsidRPr="00135222">
            <w:rPr>
              <w:rFonts w:ascii="Times New Roman" w:hAnsi="Times New Roman" w:cs="Times New Roman"/>
              <w:b/>
              <w:noProof/>
              <w:webHidden/>
            </w:rPr>
            <w:instrText xml:space="preserve"> PAGEREF _Toc384567465 \h </w:instrText>
          </w:r>
          <w:r w:rsidRPr="00135222">
            <w:rPr>
              <w:rFonts w:ascii="Times New Roman" w:hAnsi="Times New Roman" w:cs="Times New Roman"/>
              <w:b/>
              <w:noProof/>
              <w:webHidden/>
            </w:rPr>
          </w:r>
          <w:r w:rsidRPr="00135222">
            <w:rPr>
              <w:rFonts w:ascii="Times New Roman" w:hAnsi="Times New Roman" w:cs="Times New Roman"/>
              <w:b/>
              <w:noProof/>
              <w:webHidden/>
            </w:rPr>
            <w:fldChar w:fldCharType="separate"/>
          </w:r>
          <w:r w:rsidR="006E6A20" w:rsidRPr="00135222">
            <w:rPr>
              <w:rFonts w:ascii="Times New Roman" w:hAnsi="Times New Roman" w:cs="Times New Roman"/>
              <w:b/>
              <w:noProof/>
              <w:webHidden/>
            </w:rPr>
            <w:t>10</w:t>
          </w:r>
          <w:r w:rsidRPr="00135222">
            <w:rPr>
              <w:rFonts w:ascii="Times New Roman" w:hAnsi="Times New Roman" w:cs="Times New Roman"/>
              <w:b/>
              <w:noProof/>
              <w:webHidden/>
            </w:rPr>
            <w:fldChar w:fldCharType="end"/>
          </w:r>
          <w:r w:rsidRPr="00135222">
            <w:rPr>
              <w:rStyle w:val="a3"/>
              <w:rFonts w:ascii="Times New Roman" w:hAnsi="Times New Roman" w:cs="Times New Roman"/>
              <w:b/>
              <w:noProof/>
            </w:rPr>
            <w:fldChar w:fldCharType="end"/>
          </w:r>
        </w:p>
        <w:p w:rsidR="006E6A20" w:rsidRPr="00135222" w:rsidRDefault="00816496">
          <w:pPr>
            <w:pStyle w:val="11"/>
            <w:tabs>
              <w:tab w:val="right" w:leader="dot" w:pos="9345"/>
            </w:tabs>
            <w:rPr>
              <w:rFonts w:ascii="Times New Roman" w:hAnsi="Times New Roman" w:cs="Times New Roman"/>
              <w:b/>
              <w:noProof/>
              <w:lang w:val="ru-RU" w:eastAsia="ru-RU" w:bidi="ar-SA"/>
            </w:rPr>
          </w:pPr>
          <w:hyperlink w:anchor="_Toc384567466" w:history="1">
            <w:r w:rsidR="006E6A20" w:rsidRPr="00135222">
              <w:rPr>
                <w:rStyle w:val="a3"/>
                <w:rFonts w:ascii="Times New Roman" w:hAnsi="Times New Roman" w:cs="Times New Roman"/>
                <w:b/>
                <w:noProof/>
                <w:spacing w:val="5"/>
                <w:lang w:val="ru-RU"/>
              </w:rPr>
              <w:t>Раздел 2. Перспективные балансы тепловой мощности источников тепловой энергии и тепловой нагрузки потребителей.</w:t>
            </w:r>
            <w:r w:rsidR="006E6A20" w:rsidRPr="00135222">
              <w:rPr>
                <w:rFonts w:ascii="Times New Roman" w:hAnsi="Times New Roman" w:cs="Times New Roman"/>
                <w:b/>
                <w:noProof/>
                <w:webHidden/>
              </w:rPr>
              <w:tab/>
            </w:r>
            <w:r w:rsidRPr="00135222">
              <w:rPr>
                <w:rFonts w:ascii="Times New Roman" w:hAnsi="Times New Roman" w:cs="Times New Roman"/>
                <w:b/>
                <w:noProof/>
                <w:webHidden/>
              </w:rPr>
              <w:fldChar w:fldCharType="begin"/>
            </w:r>
            <w:r w:rsidR="006E6A20" w:rsidRPr="00135222">
              <w:rPr>
                <w:rFonts w:ascii="Times New Roman" w:hAnsi="Times New Roman" w:cs="Times New Roman"/>
                <w:b/>
                <w:noProof/>
                <w:webHidden/>
              </w:rPr>
              <w:instrText xml:space="preserve"> PAGEREF _Toc384567466 \h </w:instrText>
            </w:r>
            <w:r w:rsidRPr="00135222">
              <w:rPr>
                <w:rFonts w:ascii="Times New Roman" w:hAnsi="Times New Roman" w:cs="Times New Roman"/>
                <w:b/>
                <w:noProof/>
                <w:webHidden/>
              </w:rPr>
            </w:r>
            <w:r w:rsidRPr="00135222">
              <w:rPr>
                <w:rFonts w:ascii="Times New Roman" w:hAnsi="Times New Roman" w:cs="Times New Roman"/>
                <w:b/>
                <w:noProof/>
                <w:webHidden/>
              </w:rPr>
              <w:fldChar w:fldCharType="separate"/>
            </w:r>
            <w:r w:rsidR="006E6A20" w:rsidRPr="00135222">
              <w:rPr>
                <w:rFonts w:ascii="Times New Roman" w:hAnsi="Times New Roman" w:cs="Times New Roman"/>
                <w:b/>
                <w:noProof/>
                <w:webHidden/>
              </w:rPr>
              <w:t>17</w:t>
            </w:r>
            <w:r w:rsidRPr="00135222">
              <w:rPr>
                <w:rFonts w:ascii="Times New Roman" w:hAnsi="Times New Roman" w:cs="Times New Roman"/>
                <w:b/>
                <w:noProof/>
                <w:webHidden/>
              </w:rPr>
              <w:fldChar w:fldCharType="end"/>
            </w:r>
          </w:hyperlink>
        </w:p>
        <w:p w:rsidR="006E6A20" w:rsidRPr="00135222" w:rsidRDefault="00816496">
          <w:pPr>
            <w:pStyle w:val="11"/>
            <w:tabs>
              <w:tab w:val="right" w:leader="dot" w:pos="9345"/>
            </w:tabs>
            <w:rPr>
              <w:rFonts w:ascii="Times New Roman" w:hAnsi="Times New Roman" w:cs="Times New Roman"/>
              <w:b/>
              <w:noProof/>
              <w:lang w:val="ru-RU" w:eastAsia="ru-RU" w:bidi="ar-SA"/>
            </w:rPr>
          </w:pPr>
          <w:hyperlink w:anchor="_Toc384567467" w:history="1">
            <w:r w:rsidR="006E6A20" w:rsidRPr="00135222">
              <w:rPr>
                <w:rStyle w:val="a3"/>
                <w:rFonts w:ascii="Times New Roman" w:hAnsi="Times New Roman" w:cs="Times New Roman"/>
                <w:b/>
                <w:noProof/>
                <w:spacing w:val="5"/>
                <w:lang w:val="ru-RU"/>
              </w:rPr>
              <w:t>Раздел 3. Перспективные  балансы  теплоносителя</w:t>
            </w:r>
            <w:r w:rsidR="006E6A20" w:rsidRPr="00135222">
              <w:rPr>
                <w:rFonts w:ascii="Times New Roman" w:hAnsi="Times New Roman" w:cs="Times New Roman"/>
                <w:b/>
                <w:noProof/>
                <w:webHidden/>
              </w:rPr>
              <w:tab/>
            </w:r>
            <w:r w:rsidRPr="00135222">
              <w:rPr>
                <w:rFonts w:ascii="Times New Roman" w:hAnsi="Times New Roman" w:cs="Times New Roman"/>
                <w:b/>
                <w:noProof/>
                <w:webHidden/>
              </w:rPr>
              <w:fldChar w:fldCharType="begin"/>
            </w:r>
            <w:r w:rsidR="006E6A20" w:rsidRPr="00135222">
              <w:rPr>
                <w:rFonts w:ascii="Times New Roman" w:hAnsi="Times New Roman" w:cs="Times New Roman"/>
                <w:b/>
                <w:noProof/>
                <w:webHidden/>
              </w:rPr>
              <w:instrText xml:space="preserve"> PAGEREF _Toc384567467 \h </w:instrText>
            </w:r>
            <w:r w:rsidRPr="00135222">
              <w:rPr>
                <w:rFonts w:ascii="Times New Roman" w:hAnsi="Times New Roman" w:cs="Times New Roman"/>
                <w:b/>
                <w:noProof/>
                <w:webHidden/>
              </w:rPr>
            </w:r>
            <w:r w:rsidRPr="00135222">
              <w:rPr>
                <w:rFonts w:ascii="Times New Roman" w:hAnsi="Times New Roman" w:cs="Times New Roman"/>
                <w:b/>
                <w:noProof/>
                <w:webHidden/>
              </w:rPr>
              <w:fldChar w:fldCharType="separate"/>
            </w:r>
            <w:r w:rsidR="006E6A20" w:rsidRPr="00135222">
              <w:rPr>
                <w:rFonts w:ascii="Times New Roman" w:hAnsi="Times New Roman" w:cs="Times New Roman"/>
                <w:b/>
                <w:noProof/>
                <w:webHidden/>
              </w:rPr>
              <w:t>25</w:t>
            </w:r>
            <w:r w:rsidRPr="00135222">
              <w:rPr>
                <w:rFonts w:ascii="Times New Roman" w:hAnsi="Times New Roman" w:cs="Times New Roman"/>
                <w:b/>
                <w:noProof/>
                <w:webHidden/>
              </w:rPr>
              <w:fldChar w:fldCharType="end"/>
            </w:r>
          </w:hyperlink>
        </w:p>
        <w:p w:rsidR="006E6A20" w:rsidRPr="00135222" w:rsidRDefault="00816496">
          <w:pPr>
            <w:pStyle w:val="11"/>
            <w:tabs>
              <w:tab w:val="right" w:leader="dot" w:pos="9345"/>
            </w:tabs>
            <w:rPr>
              <w:rFonts w:ascii="Times New Roman" w:hAnsi="Times New Roman" w:cs="Times New Roman"/>
              <w:b/>
              <w:noProof/>
              <w:lang w:val="ru-RU" w:eastAsia="ru-RU" w:bidi="ar-SA"/>
            </w:rPr>
          </w:pPr>
          <w:hyperlink w:anchor="_Toc384567468" w:history="1">
            <w:r w:rsidR="006E6A20" w:rsidRPr="00135222">
              <w:rPr>
                <w:rStyle w:val="a3"/>
                <w:rFonts w:ascii="Times New Roman" w:hAnsi="Times New Roman" w:cs="Times New Roman"/>
                <w:b/>
                <w:smallCaps/>
                <w:noProof/>
                <w:lang w:val="ru-RU"/>
              </w:rPr>
              <w:t>Раздел 4.  Предложения по строительству, реконструкции и техническому перевооружению источников тепловой энергии.</w:t>
            </w:r>
            <w:r w:rsidR="006E6A20" w:rsidRPr="00135222">
              <w:rPr>
                <w:rFonts w:ascii="Times New Roman" w:hAnsi="Times New Roman" w:cs="Times New Roman"/>
                <w:b/>
                <w:noProof/>
                <w:webHidden/>
              </w:rPr>
              <w:tab/>
            </w:r>
            <w:r w:rsidRPr="00135222">
              <w:rPr>
                <w:rFonts w:ascii="Times New Roman" w:hAnsi="Times New Roman" w:cs="Times New Roman"/>
                <w:b/>
                <w:noProof/>
                <w:webHidden/>
              </w:rPr>
              <w:fldChar w:fldCharType="begin"/>
            </w:r>
            <w:r w:rsidR="006E6A20" w:rsidRPr="00135222">
              <w:rPr>
                <w:rFonts w:ascii="Times New Roman" w:hAnsi="Times New Roman" w:cs="Times New Roman"/>
                <w:b/>
                <w:noProof/>
                <w:webHidden/>
              </w:rPr>
              <w:instrText xml:space="preserve"> PAGEREF _Toc384567468 \h </w:instrText>
            </w:r>
            <w:r w:rsidRPr="00135222">
              <w:rPr>
                <w:rFonts w:ascii="Times New Roman" w:hAnsi="Times New Roman" w:cs="Times New Roman"/>
                <w:b/>
                <w:noProof/>
                <w:webHidden/>
              </w:rPr>
            </w:r>
            <w:r w:rsidRPr="00135222">
              <w:rPr>
                <w:rFonts w:ascii="Times New Roman" w:hAnsi="Times New Roman" w:cs="Times New Roman"/>
                <w:b/>
                <w:noProof/>
                <w:webHidden/>
              </w:rPr>
              <w:fldChar w:fldCharType="separate"/>
            </w:r>
            <w:r w:rsidR="006E6A20" w:rsidRPr="00135222">
              <w:rPr>
                <w:rFonts w:ascii="Times New Roman" w:hAnsi="Times New Roman" w:cs="Times New Roman"/>
                <w:b/>
                <w:noProof/>
                <w:webHidden/>
              </w:rPr>
              <w:t>27</w:t>
            </w:r>
            <w:r w:rsidRPr="00135222">
              <w:rPr>
                <w:rFonts w:ascii="Times New Roman" w:hAnsi="Times New Roman" w:cs="Times New Roman"/>
                <w:b/>
                <w:noProof/>
                <w:webHidden/>
              </w:rPr>
              <w:fldChar w:fldCharType="end"/>
            </w:r>
          </w:hyperlink>
        </w:p>
        <w:p w:rsidR="006E6A20" w:rsidRPr="00135222" w:rsidRDefault="00816496">
          <w:pPr>
            <w:pStyle w:val="11"/>
            <w:tabs>
              <w:tab w:val="right" w:leader="dot" w:pos="9345"/>
            </w:tabs>
            <w:rPr>
              <w:rFonts w:ascii="Times New Roman" w:hAnsi="Times New Roman" w:cs="Times New Roman"/>
              <w:b/>
              <w:noProof/>
              <w:lang w:val="ru-RU" w:eastAsia="ru-RU" w:bidi="ar-SA"/>
            </w:rPr>
          </w:pPr>
          <w:hyperlink w:anchor="_Toc384567469" w:history="1">
            <w:r w:rsidR="006E6A20" w:rsidRPr="00135222">
              <w:rPr>
                <w:rStyle w:val="a3"/>
                <w:rFonts w:ascii="Times New Roman" w:hAnsi="Times New Roman" w:cs="Times New Roman"/>
                <w:b/>
                <w:smallCaps/>
                <w:noProof/>
                <w:lang w:val="ru-RU"/>
              </w:rPr>
              <w:t>Раздел 5.  Предложения по строительству, реконструкции тепловых сетей.</w:t>
            </w:r>
            <w:r w:rsidR="006E6A20" w:rsidRPr="00135222">
              <w:rPr>
                <w:rFonts w:ascii="Times New Roman" w:hAnsi="Times New Roman" w:cs="Times New Roman"/>
                <w:b/>
                <w:noProof/>
                <w:webHidden/>
              </w:rPr>
              <w:tab/>
            </w:r>
            <w:r w:rsidRPr="00135222">
              <w:rPr>
                <w:rFonts w:ascii="Times New Roman" w:hAnsi="Times New Roman" w:cs="Times New Roman"/>
                <w:b/>
                <w:noProof/>
                <w:webHidden/>
              </w:rPr>
              <w:fldChar w:fldCharType="begin"/>
            </w:r>
            <w:r w:rsidR="006E6A20" w:rsidRPr="00135222">
              <w:rPr>
                <w:rFonts w:ascii="Times New Roman" w:hAnsi="Times New Roman" w:cs="Times New Roman"/>
                <w:b/>
                <w:noProof/>
                <w:webHidden/>
              </w:rPr>
              <w:instrText xml:space="preserve"> PAGEREF _Toc384567469 \h </w:instrText>
            </w:r>
            <w:r w:rsidRPr="00135222">
              <w:rPr>
                <w:rFonts w:ascii="Times New Roman" w:hAnsi="Times New Roman" w:cs="Times New Roman"/>
                <w:b/>
                <w:noProof/>
                <w:webHidden/>
              </w:rPr>
            </w:r>
            <w:r w:rsidRPr="00135222">
              <w:rPr>
                <w:rFonts w:ascii="Times New Roman" w:hAnsi="Times New Roman" w:cs="Times New Roman"/>
                <w:b/>
                <w:noProof/>
                <w:webHidden/>
              </w:rPr>
              <w:fldChar w:fldCharType="separate"/>
            </w:r>
            <w:r w:rsidR="006E6A20" w:rsidRPr="00135222">
              <w:rPr>
                <w:rFonts w:ascii="Times New Roman" w:hAnsi="Times New Roman" w:cs="Times New Roman"/>
                <w:b/>
                <w:noProof/>
                <w:webHidden/>
              </w:rPr>
              <w:t>32</w:t>
            </w:r>
            <w:r w:rsidRPr="00135222">
              <w:rPr>
                <w:rFonts w:ascii="Times New Roman" w:hAnsi="Times New Roman" w:cs="Times New Roman"/>
                <w:b/>
                <w:noProof/>
                <w:webHidden/>
              </w:rPr>
              <w:fldChar w:fldCharType="end"/>
            </w:r>
          </w:hyperlink>
        </w:p>
        <w:p w:rsidR="006E6A20" w:rsidRPr="00135222" w:rsidRDefault="00816496">
          <w:pPr>
            <w:pStyle w:val="11"/>
            <w:tabs>
              <w:tab w:val="right" w:leader="dot" w:pos="9345"/>
            </w:tabs>
            <w:rPr>
              <w:rFonts w:ascii="Times New Roman" w:hAnsi="Times New Roman" w:cs="Times New Roman"/>
              <w:b/>
              <w:noProof/>
              <w:lang w:val="ru-RU" w:eastAsia="ru-RU" w:bidi="ar-SA"/>
            </w:rPr>
          </w:pPr>
          <w:hyperlink w:anchor="_Toc384567470" w:history="1">
            <w:r w:rsidR="006E6A20" w:rsidRPr="00135222">
              <w:rPr>
                <w:rStyle w:val="a3"/>
                <w:rFonts w:ascii="Times New Roman" w:hAnsi="Times New Roman" w:cs="Times New Roman"/>
                <w:b/>
                <w:smallCaps/>
                <w:noProof/>
                <w:lang w:val="ru-RU"/>
              </w:rPr>
              <w:t>Раздел 6.  Перспективные топливные балансы</w:t>
            </w:r>
            <w:r w:rsidR="006E6A20" w:rsidRPr="00135222">
              <w:rPr>
                <w:rFonts w:ascii="Times New Roman" w:hAnsi="Times New Roman" w:cs="Times New Roman"/>
                <w:b/>
                <w:noProof/>
                <w:webHidden/>
              </w:rPr>
              <w:tab/>
            </w:r>
            <w:r w:rsidRPr="00135222">
              <w:rPr>
                <w:rFonts w:ascii="Times New Roman" w:hAnsi="Times New Roman" w:cs="Times New Roman"/>
                <w:b/>
                <w:noProof/>
                <w:webHidden/>
              </w:rPr>
              <w:fldChar w:fldCharType="begin"/>
            </w:r>
            <w:r w:rsidR="006E6A20" w:rsidRPr="00135222">
              <w:rPr>
                <w:rFonts w:ascii="Times New Roman" w:hAnsi="Times New Roman" w:cs="Times New Roman"/>
                <w:b/>
                <w:noProof/>
                <w:webHidden/>
              </w:rPr>
              <w:instrText xml:space="preserve"> PAGEREF _Toc384567470 \h </w:instrText>
            </w:r>
            <w:r w:rsidRPr="00135222">
              <w:rPr>
                <w:rFonts w:ascii="Times New Roman" w:hAnsi="Times New Roman" w:cs="Times New Roman"/>
                <w:b/>
                <w:noProof/>
                <w:webHidden/>
              </w:rPr>
            </w:r>
            <w:r w:rsidRPr="00135222">
              <w:rPr>
                <w:rFonts w:ascii="Times New Roman" w:hAnsi="Times New Roman" w:cs="Times New Roman"/>
                <w:b/>
                <w:noProof/>
                <w:webHidden/>
              </w:rPr>
              <w:fldChar w:fldCharType="separate"/>
            </w:r>
            <w:r w:rsidR="006E6A20" w:rsidRPr="00135222">
              <w:rPr>
                <w:rFonts w:ascii="Times New Roman" w:hAnsi="Times New Roman" w:cs="Times New Roman"/>
                <w:b/>
                <w:noProof/>
                <w:webHidden/>
              </w:rPr>
              <w:t>33</w:t>
            </w:r>
            <w:r w:rsidRPr="00135222">
              <w:rPr>
                <w:rFonts w:ascii="Times New Roman" w:hAnsi="Times New Roman" w:cs="Times New Roman"/>
                <w:b/>
                <w:noProof/>
                <w:webHidden/>
              </w:rPr>
              <w:fldChar w:fldCharType="end"/>
            </w:r>
          </w:hyperlink>
        </w:p>
        <w:p w:rsidR="006E6A20" w:rsidRPr="00135222" w:rsidRDefault="00816496">
          <w:pPr>
            <w:pStyle w:val="11"/>
            <w:tabs>
              <w:tab w:val="right" w:leader="dot" w:pos="9345"/>
            </w:tabs>
            <w:rPr>
              <w:rFonts w:ascii="Times New Roman" w:hAnsi="Times New Roman" w:cs="Times New Roman"/>
              <w:b/>
              <w:noProof/>
              <w:lang w:val="ru-RU" w:eastAsia="ru-RU" w:bidi="ar-SA"/>
            </w:rPr>
          </w:pPr>
          <w:hyperlink w:anchor="_Toc384567471" w:history="1">
            <w:r w:rsidR="006E6A20" w:rsidRPr="00135222">
              <w:rPr>
                <w:rStyle w:val="a3"/>
                <w:rFonts w:ascii="Times New Roman" w:hAnsi="Times New Roman" w:cs="Times New Roman"/>
                <w:b/>
                <w:smallCaps/>
                <w:noProof/>
                <w:lang w:val="ru-RU"/>
              </w:rPr>
              <w:t>Раздел 7.  Инвестиции в строительство, реконструкцию и техническое перевооружение.</w:t>
            </w:r>
            <w:r w:rsidR="006E6A20" w:rsidRPr="00135222">
              <w:rPr>
                <w:rFonts w:ascii="Times New Roman" w:hAnsi="Times New Roman" w:cs="Times New Roman"/>
                <w:b/>
                <w:noProof/>
                <w:webHidden/>
              </w:rPr>
              <w:tab/>
            </w:r>
            <w:r w:rsidRPr="00135222">
              <w:rPr>
                <w:rFonts w:ascii="Times New Roman" w:hAnsi="Times New Roman" w:cs="Times New Roman"/>
                <w:b/>
                <w:noProof/>
                <w:webHidden/>
              </w:rPr>
              <w:fldChar w:fldCharType="begin"/>
            </w:r>
            <w:r w:rsidR="006E6A20" w:rsidRPr="00135222">
              <w:rPr>
                <w:rFonts w:ascii="Times New Roman" w:hAnsi="Times New Roman" w:cs="Times New Roman"/>
                <w:b/>
                <w:noProof/>
                <w:webHidden/>
              </w:rPr>
              <w:instrText xml:space="preserve"> PAGEREF _Toc384567471 \h </w:instrText>
            </w:r>
            <w:r w:rsidRPr="00135222">
              <w:rPr>
                <w:rFonts w:ascii="Times New Roman" w:hAnsi="Times New Roman" w:cs="Times New Roman"/>
                <w:b/>
                <w:noProof/>
                <w:webHidden/>
              </w:rPr>
            </w:r>
            <w:r w:rsidRPr="00135222">
              <w:rPr>
                <w:rFonts w:ascii="Times New Roman" w:hAnsi="Times New Roman" w:cs="Times New Roman"/>
                <w:b/>
                <w:noProof/>
                <w:webHidden/>
              </w:rPr>
              <w:fldChar w:fldCharType="separate"/>
            </w:r>
            <w:r w:rsidR="006E6A20" w:rsidRPr="00135222">
              <w:rPr>
                <w:rFonts w:ascii="Times New Roman" w:hAnsi="Times New Roman" w:cs="Times New Roman"/>
                <w:b/>
                <w:noProof/>
                <w:webHidden/>
              </w:rPr>
              <w:t>36</w:t>
            </w:r>
            <w:r w:rsidRPr="00135222">
              <w:rPr>
                <w:rFonts w:ascii="Times New Roman" w:hAnsi="Times New Roman" w:cs="Times New Roman"/>
                <w:b/>
                <w:noProof/>
                <w:webHidden/>
              </w:rPr>
              <w:fldChar w:fldCharType="end"/>
            </w:r>
          </w:hyperlink>
        </w:p>
        <w:p w:rsidR="006E6A20" w:rsidRPr="00135222" w:rsidRDefault="00816496">
          <w:pPr>
            <w:pStyle w:val="11"/>
            <w:tabs>
              <w:tab w:val="right" w:leader="dot" w:pos="9345"/>
            </w:tabs>
            <w:rPr>
              <w:rFonts w:ascii="Times New Roman" w:hAnsi="Times New Roman" w:cs="Times New Roman"/>
              <w:b/>
              <w:noProof/>
              <w:lang w:val="ru-RU" w:eastAsia="ru-RU" w:bidi="ar-SA"/>
            </w:rPr>
          </w:pPr>
          <w:hyperlink w:anchor="_Toc384567472" w:history="1">
            <w:r w:rsidR="006E6A20" w:rsidRPr="00135222">
              <w:rPr>
                <w:rStyle w:val="a3"/>
                <w:rFonts w:ascii="Times New Roman" w:hAnsi="Times New Roman" w:cs="Times New Roman"/>
                <w:b/>
                <w:bCs/>
                <w:smallCaps/>
                <w:noProof/>
                <w:lang w:val="ru-RU"/>
              </w:rPr>
              <w:t>Раздел 8. Решение об определении единой теплоснабжающей организации (организаций)</w:t>
            </w:r>
            <w:r w:rsidR="006E6A20" w:rsidRPr="00135222">
              <w:rPr>
                <w:rFonts w:ascii="Times New Roman" w:hAnsi="Times New Roman" w:cs="Times New Roman"/>
                <w:b/>
                <w:noProof/>
                <w:webHidden/>
              </w:rPr>
              <w:tab/>
            </w:r>
            <w:r w:rsidRPr="00135222">
              <w:rPr>
                <w:rFonts w:ascii="Times New Roman" w:hAnsi="Times New Roman" w:cs="Times New Roman"/>
                <w:b/>
                <w:noProof/>
                <w:webHidden/>
              </w:rPr>
              <w:fldChar w:fldCharType="begin"/>
            </w:r>
            <w:r w:rsidR="006E6A20" w:rsidRPr="00135222">
              <w:rPr>
                <w:rFonts w:ascii="Times New Roman" w:hAnsi="Times New Roman" w:cs="Times New Roman"/>
                <w:b/>
                <w:noProof/>
                <w:webHidden/>
              </w:rPr>
              <w:instrText xml:space="preserve"> PAGEREF _Toc384567472 \h </w:instrText>
            </w:r>
            <w:r w:rsidRPr="00135222">
              <w:rPr>
                <w:rFonts w:ascii="Times New Roman" w:hAnsi="Times New Roman" w:cs="Times New Roman"/>
                <w:b/>
                <w:noProof/>
                <w:webHidden/>
              </w:rPr>
            </w:r>
            <w:r w:rsidRPr="00135222">
              <w:rPr>
                <w:rFonts w:ascii="Times New Roman" w:hAnsi="Times New Roman" w:cs="Times New Roman"/>
                <w:b/>
                <w:noProof/>
                <w:webHidden/>
              </w:rPr>
              <w:fldChar w:fldCharType="separate"/>
            </w:r>
            <w:r w:rsidR="006E6A20" w:rsidRPr="00135222">
              <w:rPr>
                <w:rFonts w:ascii="Times New Roman" w:hAnsi="Times New Roman" w:cs="Times New Roman"/>
                <w:b/>
                <w:noProof/>
                <w:webHidden/>
              </w:rPr>
              <w:t>38</w:t>
            </w:r>
            <w:r w:rsidRPr="00135222">
              <w:rPr>
                <w:rFonts w:ascii="Times New Roman" w:hAnsi="Times New Roman" w:cs="Times New Roman"/>
                <w:b/>
                <w:noProof/>
                <w:webHidden/>
              </w:rPr>
              <w:fldChar w:fldCharType="end"/>
            </w:r>
          </w:hyperlink>
        </w:p>
        <w:p w:rsidR="006E6A20" w:rsidRPr="00135222" w:rsidRDefault="00816496">
          <w:pPr>
            <w:pStyle w:val="11"/>
            <w:tabs>
              <w:tab w:val="right" w:leader="dot" w:pos="9345"/>
            </w:tabs>
            <w:rPr>
              <w:rFonts w:ascii="Times New Roman" w:hAnsi="Times New Roman" w:cs="Times New Roman"/>
              <w:b/>
              <w:noProof/>
              <w:lang w:val="ru-RU" w:eastAsia="ru-RU" w:bidi="ar-SA"/>
            </w:rPr>
          </w:pPr>
          <w:hyperlink w:anchor="_Toc384567473" w:history="1">
            <w:r w:rsidR="006E6A20" w:rsidRPr="00135222">
              <w:rPr>
                <w:rStyle w:val="a3"/>
                <w:rFonts w:ascii="Times New Roman" w:hAnsi="Times New Roman" w:cs="Times New Roman"/>
                <w:b/>
                <w:smallCaps/>
                <w:noProof/>
                <w:lang w:val="ru-RU"/>
              </w:rPr>
              <w:t>Раздел 9 . Решения о распределении тепловой нагрузки между источниками тепловой энергии.</w:t>
            </w:r>
            <w:r w:rsidR="006E6A20" w:rsidRPr="00135222">
              <w:rPr>
                <w:rFonts w:ascii="Times New Roman" w:hAnsi="Times New Roman" w:cs="Times New Roman"/>
                <w:b/>
                <w:noProof/>
                <w:webHidden/>
              </w:rPr>
              <w:tab/>
            </w:r>
            <w:r w:rsidRPr="00135222">
              <w:rPr>
                <w:rFonts w:ascii="Times New Roman" w:hAnsi="Times New Roman" w:cs="Times New Roman"/>
                <w:b/>
                <w:noProof/>
                <w:webHidden/>
              </w:rPr>
              <w:fldChar w:fldCharType="begin"/>
            </w:r>
            <w:r w:rsidR="006E6A20" w:rsidRPr="00135222">
              <w:rPr>
                <w:rFonts w:ascii="Times New Roman" w:hAnsi="Times New Roman" w:cs="Times New Roman"/>
                <w:b/>
                <w:noProof/>
                <w:webHidden/>
              </w:rPr>
              <w:instrText xml:space="preserve"> PAGEREF _Toc384567473 \h </w:instrText>
            </w:r>
            <w:r w:rsidRPr="00135222">
              <w:rPr>
                <w:rFonts w:ascii="Times New Roman" w:hAnsi="Times New Roman" w:cs="Times New Roman"/>
                <w:b/>
                <w:noProof/>
                <w:webHidden/>
              </w:rPr>
            </w:r>
            <w:r w:rsidRPr="00135222">
              <w:rPr>
                <w:rFonts w:ascii="Times New Roman" w:hAnsi="Times New Roman" w:cs="Times New Roman"/>
                <w:b/>
                <w:noProof/>
                <w:webHidden/>
              </w:rPr>
              <w:fldChar w:fldCharType="separate"/>
            </w:r>
            <w:r w:rsidR="006E6A20" w:rsidRPr="00135222">
              <w:rPr>
                <w:rFonts w:ascii="Times New Roman" w:hAnsi="Times New Roman" w:cs="Times New Roman"/>
                <w:b/>
                <w:noProof/>
                <w:webHidden/>
              </w:rPr>
              <w:t>43</w:t>
            </w:r>
            <w:r w:rsidRPr="00135222">
              <w:rPr>
                <w:rFonts w:ascii="Times New Roman" w:hAnsi="Times New Roman" w:cs="Times New Roman"/>
                <w:b/>
                <w:noProof/>
                <w:webHidden/>
              </w:rPr>
              <w:fldChar w:fldCharType="end"/>
            </w:r>
          </w:hyperlink>
        </w:p>
        <w:p w:rsidR="006E6A20" w:rsidRDefault="00816496">
          <w:pPr>
            <w:pStyle w:val="11"/>
            <w:tabs>
              <w:tab w:val="right" w:leader="dot" w:pos="9345"/>
            </w:tabs>
            <w:rPr>
              <w:noProof/>
              <w:lang w:val="ru-RU" w:eastAsia="ru-RU" w:bidi="ar-SA"/>
            </w:rPr>
          </w:pPr>
          <w:hyperlink w:anchor="_Toc384567474" w:history="1">
            <w:r w:rsidR="006E6A20" w:rsidRPr="00135222">
              <w:rPr>
                <w:rStyle w:val="a3"/>
                <w:rFonts w:ascii="Times New Roman" w:eastAsia="Times New Roman" w:hAnsi="Times New Roman" w:cs="Times New Roman"/>
                <w:b/>
                <w:smallCaps/>
                <w:noProof/>
                <w:lang w:val="ru-RU"/>
              </w:rPr>
              <w:t>Раздел 10. Выявления бесхозяйных тепловых сетей и определение организации, уполномоченной на их эксплуатацию.</w:t>
            </w:r>
            <w:r w:rsidR="006E6A20" w:rsidRPr="00135222">
              <w:rPr>
                <w:rFonts w:ascii="Times New Roman" w:hAnsi="Times New Roman" w:cs="Times New Roman"/>
                <w:b/>
                <w:noProof/>
                <w:webHidden/>
              </w:rPr>
              <w:tab/>
            </w:r>
            <w:r w:rsidRPr="00135222">
              <w:rPr>
                <w:rFonts w:ascii="Times New Roman" w:hAnsi="Times New Roman" w:cs="Times New Roman"/>
                <w:b/>
                <w:noProof/>
                <w:webHidden/>
              </w:rPr>
              <w:fldChar w:fldCharType="begin"/>
            </w:r>
            <w:r w:rsidR="006E6A20" w:rsidRPr="00135222">
              <w:rPr>
                <w:rFonts w:ascii="Times New Roman" w:hAnsi="Times New Roman" w:cs="Times New Roman"/>
                <w:b/>
                <w:noProof/>
                <w:webHidden/>
              </w:rPr>
              <w:instrText xml:space="preserve"> PAGEREF _Toc384567474 \h </w:instrText>
            </w:r>
            <w:r w:rsidRPr="00135222">
              <w:rPr>
                <w:rFonts w:ascii="Times New Roman" w:hAnsi="Times New Roman" w:cs="Times New Roman"/>
                <w:b/>
                <w:noProof/>
                <w:webHidden/>
              </w:rPr>
            </w:r>
            <w:r w:rsidRPr="00135222">
              <w:rPr>
                <w:rFonts w:ascii="Times New Roman" w:hAnsi="Times New Roman" w:cs="Times New Roman"/>
                <w:b/>
                <w:noProof/>
                <w:webHidden/>
              </w:rPr>
              <w:fldChar w:fldCharType="separate"/>
            </w:r>
            <w:r w:rsidR="006E6A20" w:rsidRPr="00135222">
              <w:rPr>
                <w:rFonts w:ascii="Times New Roman" w:hAnsi="Times New Roman" w:cs="Times New Roman"/>
                <w:b/>
                <w:noProof/>
                <w:webHidden/>
              </w:rPr>
              <w:t>43</w:t>
            </w:r>
            <w:r w:rsidRPr="00135222">
              <w:rPr>
                <w:rFonts w:ascii="Times New Roman" w:hAnsi="Times New Roman" w:cs="Times New Roman"/>
                <w:b/>
                <w:noProof/>
                <w:webHidden/>
              </w:rPr>
              <w:fldChar w:fldCharType="end"/>
            </w:r>
          </w:hyperlink>
        </w:p>
        <w:p w:rsidR="00BA4013" w:rsidRPr="008A475E" w:rsidRDefault="00816496" w:rsidP="00BA4013">
          <w:pPr>
            <w:pStyle w:val="11"/>
            <w:tabs>
              <w:tab w:val="right" w:leader="dot" w:pos="9345"/>
            </w:tabs>
            <w:spacing w:line="360" w:lineRule="auto"/>
            <w:rPr>
              <w:rStyle w:val="a3"/>
              <w:rFonts w:ascii="Times New Roman" w:hAnsi="Times New Roman" w:cs="Times New Roman"/>
              <w:noProof/>
              <w:sz w:val="32"/>
              <w:szCs w:val="32"/>
            </w:rPr>
          </w:pPr>
          <w:r w:rsidRPr="008A475E">
            <w:rPr>
              <w:rStyle w:val="a3"/>
              <w:rFonts w:ascii="Times New Roman" w:eastAsiaTheme="majorEastAsia" w:hAnsi="Times New Roman" w:cs="Times New Roman"/>
              <w:smallCaps/>
              <w:noProof/>
              <w:spacing w:val="5"/>
              <w:sz w:val="32"/>
              <w:szCs w:val="32"/>
              <w:lang w:val="ru-RU"/>
            </w:rPr>
            <w:fldChar w:fldCharType="end"/>
          </w:r>
        </w:p>
      </w:sdtContent>
    </w:sdt>
    <w:p w:rsidR="00BA4013" w:rsidRPr="007A61FB" w:rsidRDefault="00BA4013" w:rsidP="00BA4013">
      <w:pPr>
        <w:pStyle w:val="1"/>
        <w:jc w:val="both"/>
        <w:rPr>
          <w:rFonts w:ascii="Times New Roman" w:hAnsi="Times New Roman" w:cs="Times New Roman"/>
          <w:b w:val="0"/>
        </w:rPr>
      </w:pPr>
    </w:p>
    <w:p w:rsidR="00BA4013" w:rsidRDefault="00BA4013" w:rsidP="001A3EEE">
      <w:pPr>
        <w:spacing w:line="360" w:lineRule="auto"/>
        <w:ind w:firstLine="567"/>
        <w:jc w:val="center"/>
        <w:rPr>
          <w:rFonts w:ascii="Times New Roman" w:hAnsi="Times New Roman" w:cs="Times New Roman"/>
          <w:sz w:val="28"/>
          <w:szCs w:val="28"/>
          <w:lang w:val="ru-RU"/>
        </w:rPr>
      </w:pPr>
    </w:p>
    <w:p w:rsidR="001A3EEE" w:rsidRDefault="001A3EEE" w:rsidP="001A3EEE">
      <w:pPr>
        <w:spacing w:line="360" w:lineRule="auto"/>
        <w:ind w:firstLine="567"/>
        <w:jc w:val="center"/>
        <w:rPr>
          <w:rFonts w:ascii="Times New Roman" w:hAnsi="Times New Roman" w:cs="Times New Roman"/>
          <w:sz w:val="28"/>
          <w:szCs w:val="28"/>
          <w:lang w:val="ru-RU"/>
        </w:rPr>
      </w:pPr>
    </w:p>
    <w:p w:rsidR="001A3EEE" w:rsidRDefault="001A3EEE" w:rsidP="001A3EEE">
      <w:pPr>
        <w:spacing w:line="360" w:lineRule="auto"/>
        <w:ind w:firstLine="567"/>
        <w:jc w:val="center"/>
        <w:rPr>
          <w:rFonts w:ascii="Times New Roman" w:hAnsi="Times New Roman" w:cs="Times New Roman"/>
          <w:sz w:val="28"/>
          <w:szCs w:val="28"/>
          <w:lang w:val="ru-RU"/>
        </w:rPr>
      </w:pPr>
    </w:p>
    <w:p w:rsidR="00D620AA" w:rsidRDefault="00D620AA" w:rsidP="001A3EEE">
      <w:pPr>
        <w:spacing w:line="360" w:lineRule="auto"/>
        <w:ind w:firstLine="567"/>
        <w:jc w:val="center"/>
        <w:rPr>
          <w:rFonts w:ascii="Times New Roman" w:hAnsi="Times New Roman" w:cs="Times New Roman"/>
          <w:sz w:val="28"/>
          <w:szCs w:val="28"/>
          <w:lang w:val="ru-RU"/>
        </w:rPr>
      </w:pPr>
    </w:p>
    <w:p w:rsidR="00D620AA" w:rsidRDefault="00D620AA" w:rsidP="001A3EEE">
      <w:pPr>
        <w:spacing w:line="360" w:lineRule="auto"/>
        <w:ind w:firstLine="567"/>
        <w:jc w:val="center"/>
        <w:rPr>
          <w:rFonts w:ascii="Times New Roman" w:hAnsi="Times New Roman" w:cs="Times New Roman"/>
          <w:sz w:val="28"/>
          <w:szCs w:val="28"/>
          <w:lang w:val="ru-RU"/>
        </w:rPr>
      </w:pPr>
    </w:p>
    <w:p w:rsidR="00D620AA" w:rsidRDefault="00D620AA" w:rsidP="001A3EEE">
      <w:pPr>
        <w:spacing w:line="360" w:lineRule="auto"/>
        <w:ind w:firstLine="567"/>
        <w:jc w:val="center"/>
        <w:rPr>
          <w:rFonts w:ascii="Times New Roman" w:hAnsi="Times New Roman" w:cs="Times New Roman"/>
          <w:sz w:val="28"/>
          <w:szCs w:val="28"/>
          <w:lang w:val="ru-RU"/>
        </w:rPr>
      </w:pPr>
    </w:p>
    <w:p w:rsidR="00D620AA" w:rsidRDefault="00D620AA" w:rsidP="001A3EEE">
      <w:pPr>
        <w:spacing w:line="360" w:lineRule="auto"/>
        <w:ind w:firstLine="567"/>
        <w:jc w:val="center"/>
        <w:rPr>
          <w:rFonts w:ascii="Times New Roman" w:hAnsi="Times New Roman" w:cs="Times New Roman"/>
          <w:sz w:val="28"/>
          <w:szCs w:val="28"/>
          <w:lang w:val="ru-RU"/>
        </w:rPr>
      </w:pPr>
    </w:p>
    <w:p w:rsidR="00D620AA" w:rsidRDefault="00D620AA" w:rsidP="001A3EEE">
      <w:pPr>
        <w:spacing w:line="360" w:lineRule="auto"/>
        <w:ind w:firstLine="567"/>
        <w:jc w:val="center"/>
        <w:rPr>
          <w:rFonts w:ascii="Times New Roman" w:hAnsi="Times New Roman" w:cs="Times New Roman"/>
          <w:sz w:val="28"/>
          <w:szCs w:val="28"/>
          <w:lang w:val="ru-RU"/>
        </w:rPr>
      </w:pPr>
    </w:p>
    <w:p w:rsidR="00D620AA" w:rsidRDefault="00D620AA" w:rsidP="001A3EEE">
      <w:pPr>
        <w:spacing w:line="360" w:lineRule="auto"/>
        <w:ind w:firstLine="567"/>
        <w:jc w:val="center"/>
        <w:rPr>
          <w:rFonts w:ascii="Times New Roman" w:hAnsi="Times New Roman" w:cs="Times New Roman"/>
          <w:sz w:val="28"/>
          <w:szCs w:val="28"/>
          <w:lang w:val="ru-RU"/>
        </w:rPr>
      </w:pPr>
    </w:p>
    <w:p w:rsidR="00135222" w:rsidRDefault="00135222" w:rsidP="001A3EEE">
      <w:pPr>
        <w:spacing w:line="360" w:lineRule="auto"/>
        <w:ind w:firstLine="567"/>
        <w:jc w:val="center"/>
        <w:rPr>
          <w:rFonts w:ascii="Times New Roman" w:hAnsi="Times New Roman" w:cs="Times New Roman"/>
          <w:sz w:val="28"/>
          <w:szCs w:val="28"/>
          <w:lang w:val="ru-RU"/>
        </w:rPr>
      </w:pPr>
    </w:p>
    <w:p w:rsidR="00BA4013" w:rsidRPr="00BA4013" w:rsidRDefault="00BA4013" w:rsidP="00BA4013">
      <w:pPr>
        <w:spacing w:line="360" w:lineRule="auto"/>
        <w:rPr>
          <w:rFonts w:ascii="Times New Roman" w:hAnsi="Times New Roman"/>
          <w:b/>
          <w:sz w:val="32"/>
          <w:szCs w:val="32"/>
          <w:lang w:val="ru-RU"/>
        </w:rPr>
      </w:pPr>
      <w:r w:rsidRPr="00BA4013">
        <w:rPr>
          <w:rFonts w:ascii="Times New Roman" w:hAnsi="Times New Roman"/>
          <w:b/>
          <w:sz w:val="32"/>
          <w:szCs w:val="32"/>
          <w:lang w:val="ru-RU"/>
        </w:rPr>
        <w:lastRenderedPageBreak/>
        <w:t>Введение</w:t>
      </w:r>
    </w:p>
    <w:p w:rsidR="009D0083" w:rsidRPr="00B80E16" w:rsidRDefault="009D0083" w:rsidP="009D0083">
      <w:pPr>
        <w:spacing w:after="0" w:line="360" w:lineRule="auto"/>
        <w:ind w:firstLine="708"/>
        <w:jc w:val="both"/>
        <w:rPr>
          <w:rFonts w:ascii="Times New Roman" w:eastAsia="Times New Roman" w:hAnsi="Times New Roman" w:cs="Times New Roman"/>
          <w:color w:val="010101"/>
          <w:sz w:val="28"/>
          <w:szCs w:val="28"/>
          <w:lang w:val="ru-RU" w:eastAsia="ru-RU"/>
        </w:rPr>
      </w:pPr>
      <w:r w:rsidRPr="009D0083">
        <w:rPr>
          <w:rFonts w:ascii="Times New Roman" w:eastAsia="Times New Roman" w:hAnsi="Times New Roman" w:cs="Times New Roman"/>
          <w:bCs/>
          <w:sz w:val="28"/>
          <w:szCs w:val="28"/>
          <w:lang w:val="ru-RU" w:eastAsia="ru-RU"/>
        </w:rPr>
        <w:t>Схема теплоснабжения</w:t>
      </w:r>
      <w:r w:rsidRPr="009D0083">
        <w:rPr>
          <w:rFonts w:ascii="Times New Roman" w:eastAsia="Times New Roman" w:hAnsi="Times New Roman" w:cs="Times New Roman"/>
          <w:sz w:val="28"/>
          <w:szCs w:val="28"/>
          <w:lang w:eastAsia="ru-RU"/>
        </w:rPr>
        <w:t> </w:t>
      </w:r>
      <w:r w:rsidRPr="00B80E16">
        <w:rPr>
          <w:rFonts w:ascii="Times New Roman" w:eastAsia="Times New Roman" w:hAnsi="Times New Roman" w:cs="Times New Roman"/>
          <w:color w:val="010101"/>
          <w:sz w:val="28"/>
          <w:szCs w:val="28"/>
          <w:lang w:val="ru-RU" w:eastAsia="ru-RU"/>
        </w:rPr>
        <w:t xml:space="preserve">- это документ, содержащий </w:t>
      </w:r>
      <w:proofErr w:type="spellStart"/>
      <w:r w:rsidRPr="00B80E16">
        <w:rPr>
          <w:rFonts w:ascii="Times New Roman" w:eastAsia="Times New Roman" w:hAnsi="Times New Roman" w:cs="Times New Roman"/>
          <w:color w:val="010101"/>
          <w:sz w:val="28"/>
          <w:szCs w:val="28"/>
          <w:lang w:val="ru-RU" w:eastAsia="ru-RU"/>
        </w:rPr>
        <w:t>предпроектные</w:t>
      </w:r>
      <w:proofErr w:type="spellEnd"/>
      <w:r w:rsidRPr="00B80E16">
        <w:rPr>
          <w:rFonts w:ascii="Times New Roman" w:eastAsia="Times New Roman" w:hAnsi="Times New Roman" w:cs="Times New Roman"/>
          <w:color w:val="010101"/>
          <w:sz w:val="28"/>
          <w:szCs w:val="28"/>
          <w:lang w:val="ru-RU"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9D0083" w:rsidRPr="00B80E16" w:rsidRDefault="009D0083" w:rsidP="009D0083">
      <w:pPr>
        <w:spacing w:after="0" w:line="360" w:lineRule="auto"/>
        <w:ind w:firstLine="708"/>
        <w:jc w:val="both"/>
        <w:rPr>
          <w:rFonts w:ascii="Times New Roman" w:eastAsia="Times New Roman" w:hAnsi="Times New Roman" w:cs="Times New Roman"/>
          <w:color w:val="010101"/>
          <w:sz w:val="28"/>
          <w:szCs w:val="28"/>
          <w:lang w:val="ru-RU" w:eastAsia="ru-RU"/>
        </w:rPr>
      </w:pPr>
      <w:r w:rsidRPr="009D0083">
        <w:rPr>
          <w:rFonts w:ascii="Times New Roman" w:eastAsia="Times New Roman" w:hAnsi="Times New Roman" w:cs="Times New Roman"/>
          <w:bCs/>
          <w:sz w:val="28"/>
          <w:szCs w:val="28"/>
          <w:lang w:val="ru-RU" w:eastAsia="ru-RU"/>
        </w:rPr>
        <w:t>Целью</w:t>
      </w:r>
      <w:r w:rsidRPr="009D0083">
        <w:rPr>
          <w:rFonts w:ascii="Times New Roman" w:eastAsia="Times New Roman" w:hAnsi="Times New Roman" w:cs="Times New Roman"/>
          <w:sz w:val="28"/>
          <w:szCs w:val="28"/>
          <w:lang w:eastAsia="ru-RU"/>
        </w:rPr>
        <w:t> </w:t>
      </w:r>
      <w:r w:rsidRPr="00B80E16">
        <w:rPr>
          <w:rFonts w:ascii="Times New Roman" w:eastAsia="Times New Roman" w:hAnsi="Times New Roman" w:cs="Times New Roman"/>
          <w:color w:val="010101"/>
          <w:sz w:val="28"/>
          <w:szCs w:val="28"/>
          <w:lang w:val="ru-RU" w:eastAsia="ru-RU"/>
        </w:rPr>
        <w:t>разработки схем теплоснабжения городов и населенных пунктов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w:t>
      </w:r>
      <w:r>
        <w:rPr>
          <w:rFonts w:ascii="Times New Roman" w:eastAsia="Times New Roman" w:hAnsi="Times New Roman" w:cs="Times New Roman"/>
          <w:color w:val="010101"/>
          <w:sz w:val="28"/>
          <w:szCs w:val="28"/>
          <w:lang w:val="ru-RU" w:eastAsia="ru-RU"/>
        </w:rPr>
        <w:t xml:space="preserve"> </w:t>
      </w:r>
      <w:r w:rsidRPr="009D0083">
        <w:rPr>
          <w:rFonts w:ascii="Times New Roman" w:eastAsia="Times New Roman" w:hAnsi="Times New Roman" w:cs="Times New Roman"/>
          <w:bCs/>
          <w:sz w:val="28"/>
          <w:szCs w:val="28"/>
          <w:lang w:val="ru-RU" w:eastAsia="ru-RU"/>
        </w:rPr>
        <w:t>Результатом</w:t>
      </w:r>
      <w:r w:rsidRPr="009D0083">
        <w:rPr>
          <w:rFonts w:ascii="Times New Roman" w:eastAsia="Times New Roman" w:hAnsi="Times New Roman" w:cs="Times New Roman"/>
          <w:color w:val="010101"/>
          <w:sz w:val="28"/>
          <w:szCs w:val="28"/>
          <w:lang w:eastAsia="ru-RU"/>
        </w:rPr>
        <w:t> </w:t>
      </w:r>
      <w:r w:rsidRPr="00B80E16">
        <w:rPr>
          <w:rFonts w:ascii="Times New Roman" w:eastAsia="Times New Roman" w:hAnsi="Times New Roman" w:cs="Times New Roman"/>
          <w:color w:val="010101"/>
          <w:sz w:val="28"/>
          <w:szCs w:val="28"/>
          <w:lang w:val="ru-RU" w:eastAsia="ru-RU"/>
        </w:rPr>
        <w:t>разработки схем является возможность снижения затрат на передачу теплоносителя и общее повышения качества теплоснабжения потребителей. Кроме того определяется стратегия модернизации и развития системы теплоснабжения каждого населенного пункта с перспективой на 15 лет.</w:t>
      </w:r>
    </w:p>
    <w:p w:rsidR="00AD6A30" w:rsidRPr="00AD6A30" w:rsidRDefault="00AD6A30" w:rsidP="00AD6A30">
      <w:pPr>
        <w:spacing w:after="0" w:line="360" w:lineRule="auto"/>
        <w:ind w:firstLine="708"/>
        <w:jc w:val="both"/>
        <w:rPr>
          <w:rFonts w:ascii="Times New Roman" w:eastAsia="Times New Roman" w:hAnsi="Times New Roman" w:cs="Times New Roman"/>
          <w:sz w:val="28"/>
          <w:szCs w:val="28"/>
          <w:lang w:val="ru-RU" w:eastAsia="ru-RU"/>
        </w:rPr>
      </w:pPr>
      <w:r w:rsidRPr="00AD6A30">
        <w:rPr>
          <w:rFonts w:ascii="Times New Roman" w:eastAsia="Times New Roman" w:hAnsi="Times New Roman" w:cs="Times New Roman"/>
          <w:sz w:val="28"/>
          <w:szCs w:val="28"/>
          <w:lang w:val="ru-RU" w:eastAsia="ru-RU"/>
        </w:rPr>
        <w:t>Схема теплоснабжения разрабатывается на основе документов территориального планирования поселения, утвержденных в соответствии с законодательством о градостроительной деятельности.</w:t>
      </w:r>
    </w:p>
    <w:p w:rsidR="00AD6A30" w:rsidRPr="00AD6A30" w:rsidRDefault="00AD6A30" w:rsidP="00AD6A30">
      <w:pPr>
        <w:spacing w:after="0" w:line="360" w:lineRule="auto"/>
        <w:jc w:val="both"/>
        <w:rPr>
          <w:rFonts w:ascii="Times New Roman" w:eastAsia="Times New Roman" w:hAnsi="Times New Roman" w:cs="Times New Roman"/>
          <w:sz w:val="28"/>
          <w:szCs w:val="28"/>
          <w:lang w:val="ru-RU" w:eastAsia="ru-RU"/>
        </w:rPr>
      </w:pPr>
      <w:r w:rsidRPr="00C918D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ru-RU" w:eastAsia="ru-RU"/>
        </w:rPr>
        <w:tab/>
      </w:r>
      <w:r w:rsidRPr="00AD6A30">
        <w:rPr>
          <w:rFonts w:ascii="Times New Roman" w:eastAsia="Times New Roman" w:hAnsi="Times New Roman" w:cs="Times New Roman"/>
          <w:sz w:val="28"/>
          <w:szCs w:val="28"/>
          <w:lang w:val="ru-RU" w:eastAsia="ru-RU"/>
        </w:rPr>
        <w:t>В настоящее время разработка схем теплоснабжения городов и населенных пунктов очень актуальная и важная задача.</w:t>
      </w:r>
    </w:p>
    <w:p w:rsidR="00BA4013" w:rsidRPr="00BA4013" w:rsidRDefault="00BA4013" w:rsidP="00BA4013">
      <w:pPr>
        <w:spacing w:after="0" w:line="360" w:lineRule="auto"/>
        <w:ind w:firstLine="708"/>
        <w:jc w:val="both"/>
        <w:rPr>
          <w:rFonts w:ascii="Times New Roman" w:hAnsi="Times New Roman"/>
          <w:sz w:val="28"/>
          <w:szCs w:val="28"/>
          <w:lang w:val="ru-RU"/>
        </w:rPr>
      </w:pPr>
      <w:r w:rsidRPr="00BA4013">
        <w:rPr>
          <w:rFonts w:ascii="Times New Roman" w:hAnsi="Times New Roman"/>
          <w:sz w:val="28"/>
          <w:szCs w:val="28"/>
          <w:lang w:val="ru-RU"/>
        </w:rPr>
        <w:t>Проектирование систем теплоснабжения поселения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w:t>
      </w:r>
    </w:p>
    <w:p w:rsidR="00BA4013" w:rsidRPr="00BA4013" w:rsidRDefault="00BA4013" w:rsidP="00BA4013">
      <w:pPr>
        <w:spacing w:after="0" w:line="360" w:lineRule="auto"/>
        <w:ind w:firstLine="708"/>
        <w:jc w:val="both"/>
        <w:rPr>
          <w:rFonts w:ascii="Times New Roman" w:hAnsi="Times New Roman"/>
          <w:sz w:val="28"/>
          <w:szCs w:val="28"/>
          <w:lang w:val="ru-RU"/>
        </w:rPr>
      </w:pPr>
      <w:r w:rsidRPr="00BA4013">
        <w:rPr>
          <w:rFonts w:ascii="Times New Roman" w:hAnsi="Times New Roman"/>
          <w:sz w:val="28"/>
          <w:szCs w:val="28"/>
          <w:lang w:val="ru-RU"/>
        </w:rPr>
        <w:t>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 на период до 2027 года.</w:t>
      </w:r>
    </w:p>
    <w:p w:rsidR="00BA4013" w:rsidRPr="00BA4013" w:rsidRDefault="00BA4013" w:rsidP="00BA4013">
      <w:pPr>
        <w:spacing w:after="0" w:line="360" w:lineRule="auto"/>
        <w:ind w:firstLine="708"/>
        <w:jc w:val="both"/>
        <w:rPr>
          <w:rFonts w:ascii="Times New Roman" w:hAnsi="Times New Roman"/>
          <w:sz w:val="28"/>
          <w:szCs w:val="28"/>
          <w:lang w:val="ru-RU"/>
        </w:rPr>
      </w:pPr>
      <w:r w:rsidRPr="00BA4013">
        <w:rPr>
          <w:rFonts w:ascii="Times New Roman" w:hAnsi="Times New Roman"/>
          <w:sz w:val="28"/>
          <w:szCs w:val="28"/>
          <w:lang w:val="ru-RU"/>
        </w:rPr>
        <w:t>Рассмотрение проблемы начинается на стадии разработки генеральных планов в самом общем виде совместно с другими вопросами инфраструктуры поселения и нос</w:t>
      </w:r>
      <w:r w:rsidR="0047679C">
        <w:rPr>
          <w:rFonts w:ascii="Times New Roman" w:hAnsi="Times New Roman"/>
          <w:sz w:val="28"/>
          <w:szCs w:val="28"/>
          <w:lang w:val="ru-RU"/>
        </w:rPr>
        <w:t>и</w:t>
      </w:r>
      <w:r w:rsidRPr="00BA4013">
        <w:rPr>
          <w:rFonts w:ascii="Times New Roman" w:hAnsi="Times New Roman"/>
          <w:sz w:val="28"/>
          <w:szCs w:val="28"/>
          <w:lang w:val="ru-RU"/>
        </w:rPr>
        <w:t>т предварительный характер. Дается обоснование необходимости сооружения новых</w:t>
      </w:r>
      <w:r w:rsidR="0047679C">
        <w:rPr>
          <w:rFonts w:ascii="Times New Roman" w:hAnsi="Times New Roman"/>
          <w:sz w:val="28"/>
          <w:szCs w:val="28"/>
          <w:lang w:val="ru-RU"/>
        </w:rPr>
        <w:t>,</w:t>
      </w:r>
      <w:r w:rsidRPr="00BA4013">
        <w:rPr>
          <w:rFonts w:ascii="Times New Roman" w:hAnsi="Times New Roman"/>
          <w:sz w:val="28"/>
          <w:szCs w:val="28"/>
          <w:lang w:val="ru-RU"/>
        </w:rPr>
        <w:t xml:space="preserve"> или расширения существующих </w:t>
      </w:r>
      <w:r w:rsidRPr="00BA4013">
        <w:rPr>
          <w:rFonts w:ascii="Times New Roman" w:hAnsi="Times New Roman"/>
          <w:sz w:val="28"/>
          <w:szCs w:val="28"/>
          <w:lang w:val="ru-RU"/>
        </w:rPr>
        <w:lastRenderedPageBreak/>
        <w:t>источников тепла</w:t>
      </w:r>
      <w:r w:rsidR="0047679C">
        <w:rPr>
          <w:rFonts w:ascii="Times New Roman" w:hAnsi="Times New Roman"/>
          <w:sz w:val="28"/>
          <w:szCs w:val="28"/>
          <w:lang w:val="ru-RU"/>
        </w:rPr>
        <w:t>,</w:t>
      </w:r>
      <w:r w:rsidRPr="00BA4013">
        <w:rPr>
          <w:rFonts w:ascii="Times New Roman" w:hAnsi="Times New Roman"/>
          <w:sz w:val="28"/>
          <w:szCs w:val="28"/>
          <w:lang w:val="ru-RU"/>
        </w:rPr>
        <w:t xml:space="preserve"> для покрытия имеющегося дефицита мощности и возрастающих тепловых нагрузок на расчетный срок. При этом рассмотрение вопросов выбора основного оборудования для котельных, а также трасс тепловых сетей производится только после технико-экономического обоснования принимаемых решений. В качестве предварительного проектного документа по развитию теплового хозяйства поселения принята практика составления перспективных схем теплоснабжения.</w:t>
      </w:r>
    </w:p>
    <w:p w:rsidR="00BA4013" w:rsidRPr="00BA4013" w:rsidRDefault="00BA4013" w:rsidP="00BA4013">
      <w:pPr>
        <w:spacing w:after="0" w:line="360" w:lineRule="auto"/>
        <w:ind w:firstLine="708"/>
        <w:jc w:val="both"/>
        <w:rPr>
          <w:rFonts w:ascii="Times New Roman" w:hAnsi="Times New Roman"/>
          <w:sz w:val="28"/>
          <w:szCs w:val="28"/>
          <w:lang w:val="ru-RU"/>
        </w:rPr>
      </w:pPr>
      <w:r w:rsidRPr="00BA4013">
        <w:rPr>
          <w:rFonts w:ascii="Times New Roman" w:hAnsi="Times New Roman"/>
          <w:sz w:val="28"/>
          <w:szCs w:val="28"/>
          <w:lang w:val="ru-RU"/>
        </w:rPr>
        <w:t>Схемы разрабатываются на основе анализа фактических тепловых нагрузок потребителей с учётом перспективного развития на 15 лет,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BA4013" w:rsidRPr="00BA4013" w:rsidRDefault="00BA4013" w:rsidP="00BA4013">
      <w:pPr>
        <w:spacing w:after="0" w:line="360" w:lineRule="auto"/>
        <w:ind w:firstLine="708"/>
        <w:jc w:val="both"/>
        <w:rPr>
          <w:rFonts w:ascii="Times New Roman" w:hAnsi="Times New Roman"/>
          <w:sz w:val="28"/>
          <w:szCs w:val="28"/>
          <w:lang w:val="ru-RU"/>
        </w:rPr>
      </w:pPr>
      <w:r w:rsidRPr="00BA4013">
        <w:rPr>
          <w:rFonts w:ascii="Times New Roman" w:hAnsi="Times New Roman"/>
          <w:sz w:val="28"/>
          <w:szCs w:val="28"/>
          <w:lang w:val="ru-RU"/>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BA4013" w:rsidRPr="00BA4013" w:rsidRDefault="00BA4013" w:rsidP="00BA4013">
      <w:pPr>
        <w:spacing w:after="0" w:line="360" w:lineRule="auto"/>
        <w:ind w:firstLine="708"/>
        <w:jc w:val="both"/>
        <w:rPr>
          <w:rFonts w:ascii="Times New Roman" w:hAnsi="Times New Roman"/>
          <w:sz w:val="28"/>
          <w:szCs w:val="28"/>
          <w:lang w:val="ru-RU"/>
        </w:rPr>
      </w:pPr>
      <w:r w:rsidRPr="00BA4013">
        <w:rPr>
          <w:rFonts w:ascii="Times New Roman" w:hAnsi="Times New Roman"/>
          <w:sz w:val="28"/>
          <w:szCs w:val="28"/>
          <w:lang w:val="ru-RU"/>
        </w:rPr>
        <w:t xml:space="preserve">Централизация теплоснабжения всегда экономически выгодна при плотной застройке в пределах данного района. </w:t>
      </w:r>
      <w:proofErr w:type="gramStart"/>
      <w:r w:rsidRPr="00BA4013">
        <w:rPr>
          <w:rFonts w:ascii="Times New Roman" w:hAnsi="Times New Roman"/>
          <w:sz w:val="28"/>
          <w:szCs w:val="28"/>
          <w:lang w:val="ru-RU"/>
        </w:rPr>
        <w:t>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w:t>
      </w:r>
      <w:r w:rsidR="0047679C">
        <w:rPr>
          <w:rFonts w:ascii="Times New Roman" w:hAnsi="Times New Roman"/>
          <w:sz w:val="28"/>
          <w:szCs w:val="28"/>
          <w:lang w:val="ru-RU"/>
        </w:rPr>
        <w:t xml:space="preserve">, </w:t>
      </w:r>
      <w:r w:rsidRPr="00BA4013">
        <w:rPr>
          <w:rFonts w:ascii="Times New Roman" w:hAnsi="Times New Roman"/>
          <w:sz w:val="28"/>
          <w:szCs w:val="28"/>
          <w:lang w:val="ru-RU"/>
        </w:rPr>
        <w:t>за счёт развития крупных систем централизованного газоснабжения с подачей газа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 пищи.</w:t>
      </w:r>
      <w:proofErr w:type="gramEnd"/>
    </w:p>
    <w:p w:rsidR="00BA4013" w:rsidRPr="00BA4013" w:rsidRDefault="00BA4013" w:rsidP="00BA4013">
      <w:pPr>
        <w:spacing w:after="0" w:line="360" w:lineRule="auto"/>
        <w:ind w:firstLine="708"/>
        <w:jc w:val="both"/>
        <w:rPr>
          <w:rFonts w:ascii="Times New Roman" w:hAnsi="Times New Roman"/>
          <w:sz w:val="28"/>
          <w:szCs w:val="28"/>
          <w:lang w:val="ru-RU"/>
        </w:rPr>
      </w:pPr>
      <w:proofErr w:type="gramStart"/>
      <w:r w:rsidRPr="00BA4013">
        <w:rPr>
          <w:rFonts w:ascii="Times New Roman" w:hAnsi="Times New Roman"/>
          <w:sz w:val="28"/>
          <w:szCs w:val="28"/>
          <w:lang w:val="ru-RU"/>
        </w:rPr>
        <w:t xml:space="preserve">Основой для разработки и реализации схемы теплоснабжения Муниципального образования </w:t>
      </w:r>
      <w:proofErr w:type="spellStart"/>
      <w:r w:rsidRPr="00BA4013">
        <w:rPr>
          <w:rFonts w:ascii="Times New Roman" w:hAnsi="Times New Roman"/>
          <w:sz w:val="28"/>
          <w:szCs w:val="28"/>
          <w:lang w:val="ru-RU"/>
        </w:rPr>
        <w:t>Скрябинское</w:t>
      </w:r>
      <w:proofErr w:type="spellEnd"/>
      <w:r w:rsidRPr="00BA4013">
        <w:rPr>
          <w:rFonts w:ascii="Times New Roman" w:hAnsi="Times New Roman"/>
          <w:sz w:val="28"/>
          <w:szCs w:val="28"/>
          <w:lang w:val="ru-RU"/>
        </w:rPr>
        <w:t xml:space="preserve"> сельское поселение  до 2027 года является Федеральный закон от 27 июля 2010 г. № 190-ФЗ "О </w:t>
      </w:r>
      <w:r w:rsidRPr="00BA4013">
        <w:rPr>
          <w:rFonts w:ascii="Times New Roman" w:hAnsi="Times New Roman"/>
          <w:sz w:val="28"/>
          <w:szCs w:val="28"/>
          <w:lang w:val="ru-RU"/>
        </w:rPr>
        <w:lastRenderedPageBreak/>
        <w:t>теплоснабжении" (Статья 23.</w:t>
      </w:r>
      <w:proofErr w:type="gramEnd"/>
      <w:r w:rsidRPr="00BA4013">
        <w:rPr>
          <w:rFonts w:ascii="Times New Roman" w:hAnsi="Times New Roman"/>
          <w:sz w:val="28"/>
          <w:szCs w:val="28"/>
          <w:lang w:val="ru-RU"/>
        </w:rPr>
        <w:t xml:space="preserve"> </w:t>
      </w:r>
      <w:proofErr w:type="gramStart"/>
      <w:r w:rsidRPr="00BA4013">
        <w:rPr>
          <w:rFonts w:ascii="Times New Roman" w:hAnsi="Times New Roman"/>
          <w:sz w:val="28"/>
          <w:szCs w:val="28"/>
          <w:lang w:val="ru-RU"/>
        </w:rPr>
        <w:t>Организация развития систем теплоснабжения поселений, городских округов), регулирующий всю систему взаимоотношений в теплоснабжении</w:t>
      </w:r>
      <w:r w:rsidR="0047679C">
        <w:rPr>
          <w:rFonts w:ascii="Times New Roman" w:hAnsi="Times New Roman"/>
          <w:sz w:val="28"/>
          <w:szCs w:val="28"/>
          <w:lang w:val="ru-RU"/>
        </w:rPr>
        <w:t xml:space="preserve"> </w:t>
      </w:r>
      <w:r w:rsidRPr="00BA4013">
        <w:rPr>
          <w:rFonts w:ascii="Times New Roman" w:hAnsi="Times New Roman"/>
          <w:sz w:val="28"/>
          <w:szCs w:val="28"/>
          <w:lang w:val="ru-RU"/>
        </w:rPr>
        <w:t xml:space="preserve">и направленный    на обеспечение устойчивого и надежного снабжения тепловой энергией потребителей. </w:t>
      </w:r>
      <w:proofErr w:type="gramEnd"/>
    </w:p>
    <w:p w:rsidR="00BA4013" w:rsidRDefault="00BA4013" w:rsidP="00BA4013">
      <w:pPr>
        <w:spacing w:after="0" w:line="360" w:lineRule="auto"/>
        <w:ind w:firstLine="708"/>
        <w:jc w:val="both"/>
        <w:rPr>
          <w:rFonts w:ascii="Times New Roman" w:hAnsi="Times New Roman"/>
          <w:sz w:val="28"/>
          <w:szCs w:val="28"/>
          <w:lang w:val="ru-RU"/>
        </w:rPr>
      </w:pPr>
      <w:proofErr w:type="gramStart"/>
      <w:r w:rsidRPr="00BA4013">
        <w:rPr>
          <w:rFonts w:ascii="Times New Roman" w:hAnsi="Times New Roman"/>
          <w:sz w:val="28"/>
          <w:szCs w:val="28"/>
          <w:lang w:val="ru-RU"/>
        </w:rPr>
        <w:t>При проведении разработки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введённый с 22.05.2006 года взамен аннулированного Эталона «Схем теплоснабжения городов и промузлов», 1992 г., а</w:t>
      </w:r>
      <w:proofErr w:type="gramEnd"/>
      <w:r w:rsidRPr="00BA4013">
        <w:rPr>
          <w:rFonts w:ascii="Times New Roman" w:hAnsi="Times New Roman"/>
          <w:sz w:val="28"/>
          <w:szCs w:val="28"/>
          <w:lang w:val="ru-RU"/>
        </w:rPr>
        <w:t xml:space="preserve"> так же результаты проведенных ранее на объекте энергетических обследований, режимно-наладочных работ, регламентных испытаний, разработки энергетических</w:t>
      </w:r>
      <w:proofErr w:type="gramStart"/>
      <w:r w:rsidRPr="00BA4013">
        <w:rPr>
          <w:rFonts w:ascii="Times New Roman" w:hAnsi="Times New Roman"/>
          <w:color w:val="FFFFFF"/>
          <w:sz w:val="28"/>
          <w:szCs w:val="28"/>
          <w:lang w:val="ru-RU"/>
        </w:rPr>
        <w:t>.</w:t>
      </w:r>
      <w:proofErr w:type="gramEnd"/>
      <w:r w:rsidRPr="00BA4013">
        <w:rPr>
          <w:rFonts w:ascii="Times New Roman" w:hAnsi="Times New Roman"/>
          <w:color w:val="FFFFFF"/>
          <w:sz w:val="28"/>
          <w:szCs w:val="28"/>
          <w:lang w:val="ru-RU"/>
        </w:rPr>
        <w:t xml:space="preserve"> </w:t>
      </w:r>
      <w:proofErr w:type="gramStart"/>
      <w:r w:rsidRPr="00BA4013">
        <w:rPr>
          <w:rFonts w:ascii="Times New Roman" w:hAnsi="Times New Roman"/>
          <w:sz w:val="28"/>
          <w:szCs w:val="28"/>
          <w:lang w:val="ru-RU"/>
        </w:rPr>
        <w:t>х</w:t>
      </w:r>
      <w:proofErr w:type="gramEnd"/>
      <w:r w:rsidRPr="00BA4013">
        <w:rPr>
          <w:rFonts w:ascii="Times New Roman" w:hAnsi="Times New Roman"/>
          <w:sz w:val="28"/>
          <w:szCs w:val="28"/>
          <w:lang w:val="ru-RU"/>
        </w:rPr>
        <w:t>арактеристик, данные отраслевой статистической отчетности.</w:t>
      </w:r>
    </w:p>
    <w:p w:rsidR="00BA4013" w:rsidRPr="00BA4013" w:rsidRDefault="00BA4013" w:rsidP="00BA4013">
      <w:pPr>
        <w:spacing w:after="0" w:line="360" w:lineRule="auto"/>
        <w:ind w:firstLine="708"/>
        <w:jc w:val="both"/>
        <w:rPr>
          <w:rFonts w:ascii="Times New Roman" w:hAnsi="Times New Roman"/>
          <w:sz w:val="28"/>
          <w:szCs w:val="28"/>
          <w:lang w:val="ru-RU"/>
        </w:rPr>
      </w:pPr>
      <w:r w:rsidRPr="00BA4013">
        <w:rPr>
          <w:rFonts w:ascii="Times New Roman" w:hAnsi="Times New Roman"/>
          <w:sz w:val="28"/>
          <w:szCs w:val="28"/>
          <w:lang w:val="ru-RU"/>
        </w:rPr>
        <w:t>Технической базой разработки являются:</w:t>
      </w:r>
    </w:p>
    <w:p w:rsidR="00BA4013" w:rsidRPr="00BA4013" w:rsidRDefault="00BA4013" w:rsidP="00BA4013">
      <w:pPr>
        <w:spacing w:after="0" w:line="360" w:lineRule="auto"/>
        <w:jc w:val="both"/>
        <w:rPr>
          <w:rFonts w:ascii="Times New Roman" w:hAnsi="Times New Roman"/>
          <w:sz w:val="28"/>
          <w:szCs w:val="28"/>
          <w:lang w:val="ru-RU"/>
        </w:rPr>
      </w:pPr>
      <w:r w:rsidRPr="00BA4013">
        <w:rPr>
          <w:rFonts w:ascii="Times New Roman" w:hAnsi="Times New Roman"/>
          <w:sz w:val="28"/>
          <w:szCs w:val="28"/>
          <w:lang w:val="ru-RU"/>
        </w:rPr>
        <w:t>– генеральный план развития поселения до 2027 года;</w:t>
      </w:r>
    </w:p>
    <w:p w:rsidR="00BA4013" w:rsidRPr="00BA4013" w:rsidRDefault="00BA4013" w:rsidP="00BA4013">
      <w:pPr>
        <w:spacing w:after="0" w:line="360" w:lineRule="auto"/>
        <w:jc w:val="both"/>
        <w:rPr>
          <w:rFonts w:ascii="Times New Roman" w:hAnsi="Times New Roman"/>
          <w:sz w:val="28"/>
          <w:szCs w:val="28"/>
          <w:lang w:val="ru-RU"/>
        </w:rPr>
      </w:pPr>
      <w:r w:rsidRPr="00BA4013">
        <w:rPr>
          <w:rFonts w:ascii="Times New Roman" w:hAnsi="Times New Roman"/>
          <w:sz w:val="28"/>
          <w:szCs w:val="28"/>
          <w:lang w:val="ru-RU"/>
        </w:rPr>
        <w:t>– проектная и исполнительная документация по источникам тепла, тепловым сетям (ТС), насосным станциям, тепловым пунктам;</w:t>
      </w:r>
    </w:p>
    <w:p w:rsidR="00BA4013" w:rsidRPr="00BA4013" w:rsidRDefault="00BA4013" w:rsidP="00BA4013">
      <w:pPr>
        <w:spacing w:after="0" w:line="360" w:lineRule="auto"/>
        <w:jc w:val="both"/>
        <w:rPr>
          <w:rFonts w:ascii="Times New Roman" w:hAnsi="Times New Roman"/>
          <w:sz w:val="28"/>
          <w:szCs w:val="28"/>
          <w:lang w:val="ru-RU"/>
        </w:rPr>
      </w:pPr>
      <w:r w:rsidRPr="00BA4013">
        <w:rPr>
          <w:rFonts w:ascii="Times New Roman" w:hAnsi="Times New Roman"/>
          <w:sz w:val="28"/>
          <w:szCs w:val="28"/>
          <w:lang w:val="ru-RU"/>
        </w:rPr>
        <w:t>– эксплуатационная документация (расчетные температурные графики, гидравлические режимы, данные по присоединенным тепловым нагрузкам, их видам и т.п.);</w:t>
      </w:r>
    </w:p>
    <w:p w:rsidR="00BA4013" w:rsidRPr="00BA4013" w:rsidRDefault="00BA4013" w:rsidP="00BA4013">
      <w:pPr>
        <w:spacing w:after="0" w:line="360" w:lineRule="auto"/>
        <w:jc w:val="both"/>
        <w:rPr>
          <w:rFonts w:ascii="Times New Roman" w:hAnsi="Times New Roman"/>
          <w:sz w:val="28"/>
          <w:szCs w:val="28"/>
          <w:lang w:val="ru-RU"/>
        </w:rPr>
      </w:pPr>
      <w:r w:rsidRPr="00BA4013">
        <w:rPr>
          <w:rFonts w:ascii="Times New Roman" w:hAnsi="Times New Roman"/>
          <w:sz w:val="28"/>
          <w:szCs w:val="28"/>
          <w:lang w:val="ru-RU"/>
        </w:rPr>
        <w:t>– материалы проведения периодических испытаний ТС по определению тепловых потерь и гидравлических характеристик;</w:t>
      </w:r>
    </w:p>
    <w:p w:rsidR="00BA4013" w:rsidRPr="00BA4013" w:rsidRDefault="00BA4013" w:rsidP="00BA4013">
      <w:pPr>
        <w:spacing w:after="0" w:line="360" w:lineRule="auto"/>
        <w:jc w:val="both"/>
        <w:rPr>
          <w:rFonts w:ascii="Times New Roman" w:hAnsi="Times New Roman"/>
          <w:sz w:val="28"/>
          <w:szCs w:val="28"/>
          <w:lang w:val="ru-RU"/>
        </w:rPr>
      </w:pPr>
      <w:r w:rsidRPr="00BA4013">
        <w:rPr>
          <w:rFonts w:ascii="Times New Roman" w:hAnsi="Times New Roman"/>
          <w:sz w:val="28"/>
          <w:szCs w:val="28"/>
          <w:lang w:val="ru-RU"/>
        </w:rPr>
        <w:t>– конструктивные данные по видам прокладки и типам применяемых теплоизоляционных конструкций, сроки эксплуатации тепловых сетей;</w:t>
      </w:r>
    </w:p>
    <w:p w:rsidR="00BA4013" w:rsidRPr="00BA4013" w:rsidRDefault="00BA4013" w:rsidP="00BA4013">
      <w:pPr>
        <w:spacing w:after="0" w:line="360" w:lineRule="auto"/>
        <w:jc w:val="both"/>
        <w:rPr>
          <w:rFonts w:ascii="Times New Roman" w:hAnsi="Times New Roman"/>
          <w:sz w:val="28"/>
          <w:szCs w:val="28"/>
          <w:lang w:val="ru-RU"/>
        </w:rPr>
      </w:pPr>
      <w:r w:rsidRPr="00BA4013">
        <w:rPr>
          <w:rFonts w:ascii="Times New Roman" w:hAnsi="Times New Roman"/>
          <w:sz w:val="28"/>
          <w:szCs w:val="28"/>
          <w:lang w:val="ru-RU"/>
        </w:rPr>
        <w:t>– материалы по разработке энергетических характеристик систем транспорта тепловой энергии.</w:t>
      </w:r>
    </w:p>
    <w:p w:rsidR="00BA4013" w:rsidRPr="00BA4013" w:rsidRDefault="00BA4013" w:rsidP="00BA4013">
      <w:pPr>
        <w:spacing w:after="0" w:line="360" w:lineRule="auto"/>
        <w:jc w:val="both"/>
        <w:rPr>
          <w:rFonts w:ascii="Times New Roman" w:hAnsi="Times New Roman"/>
          <w:sz w:val="28"/>
          <w:szCs w:val="28"/>
          <w:lang w:val="ru-RU"/>
        </w:rPr>
      </w:pPr>
      <w:proofErr w:type="gramStart"/>
      <w:r w:rsidRPr="00BA4013">
        <w:rPr>
          <w:rFonts w:ascii="Times New Roman" w:hAnsi="Times New Roman"/>
          <w:sz w:val="28"/>
          <w:szCs w:val="28"/>
          <w:lang w:val="ru-RU"/>
        </w:rPr>
        <w:t xml:space="preserve">– данные технологического и коммерческого учета потребления топлива, отпуска и потребления тепловой энергии, теплоносителя, электроэнергии, </w:t>
      </w:r>
      <w:r w:rsidRPr="00BA4013">
        <w:rPr>
          <w:rFonts w:ascii="Times New Roman" w:hAnsi="Times New Roman"/>
          <w:sz w:val="28"/>
          <w:szCs w:val="28"/>
          <w:lang w:val="ru-RU"/>
        </w:rPr>
        <w:lastRenderedPageBreak/>
        <w:t>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 температура);</w:t>
      </w:r>
      <w:proofErr w:type="gramEnd"/>
    </w:p>
    <w:p w:rsidR="00BA4013" w:rsidRPr="00BA4013" w:rsidRDefault="00BA4013" w:rsidP="00BA4013">
      <w:pPr>
        <w:spacing w:after="0" w:line="360" w:lineRule="auto"/>
        <w:jc w:val="both"/>
        <w:rPr>
          <w:rFonts w:ascii="Times New Roman" w:hAnsi="Times New Roman"/>
          <w:sz w:val="28"/>
          <w:szCs w:val="28"/>
          <w:lang w:val="ru-RU"/>
        </w:rPr>
      </w:pPr>
      <w:r w:rsidRPr="00BA4013">
        <w:rPr>
          <w:rFonts w:ascii="Times New Roman" w:hAnsi="Times New Roman"/>
          <w:sz w:val="28"/>
          <w:szCs w:val="28"/>
          <w:lang w:val="ru-RU"/>
        </w:rP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 данные потребления ТЭР на собственные нужды, по потерям ТЭР и т.д.);</w:t>
      </w:r>
    </w:p>
    <w:p w:rsidR="005D4086" w:rsidRDefault="00BA4013" w:rsidP="005D4086">
      <w:pPr>
        <w:spacing w:after="0" w:line="360" w:lineRule="auto"/>
        <w:jc w:val="both"/>
        <w:rPr>
          <w:rFonts w:ascii="Times New Roman" w:hAnsi="Times New Roman"/>
          <w:sz w:val="28"/>
          <w:szCs w:val="28"/>
          <w:lang w:val="ru-RU"/>
        </w:rPr>
      </w:pPr>
      <w:r w:rsidRPr="00BA4013">
        <w:rPr>
          <w:rFonts w:ascii="Times New Roman" w:hAnsi="Times New Roman"/>
          <w:sz w:val="28"/>
          <w:szCs w:val="28"/>
          <w:lang w:val="ru-RU"/>
        </w:rPr>
        <w:t>– статистическая отчетность организации о выработке и отпуске тепловой энергии и использовании ТЭР в натуральном и стоимостном выражении.</w:t>
      </w:r>
    </w:p>
    <w:p w:rsidR="00C61211" w:rsidRDefault="005D4086" w:rsidP="00C61211">
      <w:pPr>
        <w:spacing w:after="0" w:line="360" w:lineRule="auto"/>
        <w:ind w:firstLine="708"/>
        <w:jc w:val="both"/>
        <w:rPr>
          <w:rFonts w:ascii="Times New Roman" w:eastAsia="Times New Roman" w:hAnsi="Times New Roman" w:cs="Times New Roman"/>
          <w:sz w:val="28"/>
          <w:szCs w:val="28"/>
          <w:lang w:val="ru-RU" w:eastAsia="ru-RU"/>
        </w:rPr>
      </w:pPr>
      <w:proofErr w:type="gramStart"/>
      <w:r>
        <w:rPr>
          <w:rFonts w:ascii="Times New Roman" w:hAnsi="Times New Roman"/>
          <w:sz w:val="28"/>
          <w:szCs w:val="28"/>
          <w:lang w:val="ru-RU"/>
        </w:rPr>
        <w:t>При</w:t>
      </w:r>
      <w:proofErr w:type="gramEnd"/>
      <w:r>
        <w:rPr>
          <w:rFonts w:ascii="Times New Roman" w:hAnsi="Times New Roman"/>
          <w:sz w:val="28"/>
          <w:szCs w:val="28"/>
          <w:lang w:val="ru-RU"/>
        </w:rPr>
        <w:t xml:space="preserve"> разработки схем теплоснабжения </w:t>
      </w:r>
      <w:r w:rsidRPr="005D4086">
        <w:rPr>
          <w:rFonts w:ascii="Times New Roman" w:eastAsia="Times New Roman" w:hAnsi="Times New Roman" w:cs="Times New Roman"/>
          <w:sz w:val="28"/>
          <w:szCs w:val="28"/>
          <w:lang w:val="ru-RU" w:eastAsia="ru-RU"/>
        </w:rPr>
        <w:t>использ</w:t>
      </w:r>
      <w:r w:rsidR="00C61211">
        <w:rPr>
          <w:rFonts w:ascii="Times New Roman" w:eastAsia="Times New Roman" w:hAnsi="Times New Roman" w:cs="Times New Roman"/>
          <w:sz w:val="28"/>
          <w:szCs w:val="28"/>
          <w:lang w:val="ru-RU" w:eastAsia="ru-RU"/>
        </w:rPr>
        <w:t>овались</w:t>
      </w:r>
      <w:r w:rsidRPr="005D4086">
        <w:rPr>
          <w:rFonts w:ascii="Times New Roman" w:eastAsia="Times New Roman" w:hAnsi="Times New Roman" w:cs="Times New Roman"/>
          <w:sz w:val="28"/>
          <w:szCs w:val="28"/>
          <w:lang w:val="ru-RU" w:eastAsia="ru-RU"/>
        </w:rPr>
        <w:t xml:space="preserve"> следующие основные понятия:</w:t>
      </w:r>
    </w:p>
    <w:p w:rsidR="00C61211" w:rsidRDefault="005D4086" w:rsidP="00C61211">
      <w:pPr>
        <w:spacing w:after="0" w:line="360" w:lineRule="auto"/>
        <w:ind w:firstLine="708"/>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val="ru-RU" w:eastAsia="ru-RU"/>
        </w:rPr>
        <w:t>1)</w:t>
      </w:r>
      <w:r w:rsidRPr="005D4086">
        <w:rPr>
          <w:rFonts w:ascii="Times New Roman" w:eastAsia="Times New Roman" w:hAnsi="Times New Roman" w:cs="Times New Roman"/>
          <w:sz w:val="28"/>
          <w:szCs w:val="28"/>
          <w:lang w:eastAsia="ru-RU"/>
        </w:rPr>
        <w:t>  </w:t>
      </w:r>
      <w:r w:rsidRPr="005D4086">
        <w:rPr>
          <w:rFonts w:ascii="Times New Roman" w:eastAsia="Times New Roman" w:hAnsi="Times New Roman" w:cs="Times New Roman"/>
          <w:sz w:val="28"/>
          <w:szCs w:val="28"/>
          <w:lang w:val="ru-RU" w:eastAsia="ru-RU"/>
        </w:rPr>
        <w:t>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C61211" w:rsidRDefault="005D4086" w:rsidP="00C61211">
      <w:pPr>
        <w:spacing w:after="0" w:line="360" w:lineRule="auto"/>
        <w:ind w:firstLine="708"/>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val="ru-RU" w:eastAsia="ru-RU"/>
        </w:rPr>
        <w:t>2)</w:t>
      </w:r>
      <w:r w:rsidRPr="005D4086">
        <w:rPr>
          <w:rFonts w:ascii="Times New Roman" w:eastAsia="Times New Roman" w:hAnsi="Times New Roman" w:cs="Times New Roman"/>
          <w:sz w:val="28"/>
          <w:szCs w:val="28"/>
          <w:lang w:eastAsia="ru-RU"/>
        </w:rPr>
        <w:t>  </w:t>
      </w:r>
      <w:r w:rsidRPr="005D4086">
        <w:rPr>
          <w:rFonts w:ascii="Times New Roman" w:eastAsia="Times New Roman" w:hAnsi="Times New Roman" w:cs="Times New Roman"/>
          <w:sz w:val="28"/>
          <w:szCs w:val="28"/>
          <w:lang w:val="ru-RU" w:eastAsia="ru-RU"/>
        </w:rPr>
        <w:t>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C61211" w:rsidRDefault="005D4086" w:rsidP="00C61211">
      <w:pPr>
        <w:spacing w:after="0" w:line="360" w:lineRule="auto"/>
        <w:ind w:firstLine="708"/>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val="ru-RU" w:eastAsia="ru-RU"/>
        </w:rPr>
        <w:t>3)</w:t>
      </w:r>
      <w:r w:rsidRPr="005D4086">
        <w:rPr>
          <w:rFonts w:ascii="Times New Roman" w:eastAsia="Times New Roman" w:hAnsi="Times New Roman" w:cs="Times New Roman"/>
          <w:sz w:val="28"/>
          <w:szCs w:val="28"/>
          <w:lang w:eastAsia="ru-RU"/>
        </w:rPr>
        <w:t>  </w:t>
      </w:r>
      <w:r w:rsidRPr="005D4086">
        <w:rPr>
          <w:rFonts w:ascii="Times New Roman" w:eastAsia="Times New Roman" w:hAnsi="Times New Roman" w:cs="Times New Roman"/>
          <w:sz w:val="28"/>
          <w:szCs w:val="28"/>
          <w:lang w:val="ru-RU" w:eastAsia="ru-RU"/>
        </w:rPr>
        <w:t>источник тепловой энергии - устройство, предназначенное для производства тепловой энергии;</w:t>
      </w:r>
    </w:p>
    <w:p w:rsidR="00C61211" w:rsidRDefault="005D4086" w:rsidP="00C61211">
      <w:pPr>
        <w:spacing w:after="0" w:line="360" w:lineRule="auto"/>
        <w:ind w:firstLine="708"/>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val="ru-RU" w:eastAsia="ru-RU"/>
        </w:rPr>
        <w:t>4)</w:t>
      </w:r>
      <w:r w:rsidRPr="005D4086">
        <w:rPr>
          <w:rFonts w:ascii="Times New Roman" w:eastAsia="Times New Roman" w:hAnsi="Times New Roman" w:cs="Times New Roman"/>
          <w:sz w:val="28"/>
          <w:szCs w:val="28"/>
          <w:lang w:eastAsia="ru-RU"/>
        </w:rPr>
        <w:t>  </w:t>
      </w:r>
      <w:proofErr w:type="spellStart"/>
      <w:r w:rsidRPr="005D4086">
        <w:rPr>
          <w:rFonts w:ascii="Times New Roman" w:eastAsia="Times New Roman" w:hAnsi="Times New Roman" w:cs="Times New Roman"/>
          <w:sz w:val="28"/>
          <w:szCs w:val="28"/>
          <w:lang w:val="ru-RU" w:eastAsia="ru-RU"/>
        </w:rPr>
        <w:t>теплопотребляющая</w:t>
      </w:r>
      <w:proofErr w:type="spellEnd"/>
      <w:r w:rsidRPr="005D4086">
        <w:rPr>
          <w:rFonts w:ascii="Times New Roman" w:eastAsia="Times New Roman" w:hAnsi="Times New Roman" w:cs="Times New Roman"/>
          <w:sz w:val="28"/>
          <w:szCs w:val="28"/>
          <w:lang w:val="ru-RU" w:eastAsia="ru-RU"/>
        </w:rPr>
        <w:t xml:space="preserve"> установка - устройство, предназначенное для использования тепловой энергии, теплоносителя для нужд потребителя тепловой энергии;</w:t>
      </w:r>
    </w:p>
    <w:p w:rsidR="00C61211" w:rsidRDefault="005D4086" w:rsidP="00C61211">
      <w:pPr>
        <w:spacing w:after="0" w:line="360" w:lineRule="auto"/>
        <w:ind w:firstLine="708"/>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val="ru-RU" w:eastAsia="ru-RU"/>
        </w:rPr>
        <w:t>5)</w:t>
      </w:r>
      <w:r w:rsidRPr="005D4086">
        <w:rPr>
          <w:rFonts w:ascii="Times New Roman" w:eastAsia="Times New Roman" w:hAnsi="Times New Roman" w:cs="Times New Roman"/>
          <w:sz w:val="28"/>
          <w:szCs w:val="28"/>
          <w:lang w:eastAsia="ru-RU"/>
        </w:rPr>
        <w:t>  </w:t>
      </w:r>
      <w:r w:rsidRPr="005D4086">
        <w:rPr>
          <w:rFonts w:ascii="Times New Roman" w:eastAsia="Times New Roman" w:hAnsi="Times New Roman" w:cs="Times New Roman"/>
          <w:sz w:val="28"/>
          <w:szCs w:val="28"/>
          <w:lang w:val="ru-RU" w:eastAsia="ru-RU"/>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5D4086">
        <w:rPr>
          <w:rFonts w:ascii="Times New Roman" w:eastAsia="Times New Roman" w:hAnsi="Times New Roman" w:cs="Times New Roman"/>
          <w:sz w:val="28"/>
          <w:szCs w:val="28"/>
          <w:lang w:val="ru-RU" w:eastAsia="ru-RU"/>
        </w:rPr>
        <w:t>теплопотребляющих</w:t>
      </w:r>
      <w:proofErr w:type="spellEnd"/>
      <w:r w:rsidRPr="005D4086">
        <w:rPr>
          <w:rFonts w:ascii="Times New Roman" w:eastAsia="Times New Roman" w:hAnsi="Times New Roman" w:cs="Times New Roman"/>
          <w:sz w:val="28"/>
          <w:szCs w:val="28"/>
          <w:lang w:val="ru-RU" w:eastAsia="ru-RU"/>
        </w:rPr>
        <w:t xml:space="preserve"> установок;</w:t>
      </w:r>
    </w:p>
    <w:p w:rsidR="00C61211" w:rsidRDefault="005D4086" w:rsidP="00C61211">
      <w:pPr>
        <w:spacing w:after="0" w:line="360" w:lineRule="auto"/>
        <w:ind w:firstLine="708"/>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val="ru-RU" w:eastAsia="ru-RU"/>
        </w:rPr>
        <w:lastRenderedPageBreak/>
        <w:t>6)</w:t>
      </w:r>
      <w:r w:rsidRPr="005D4086">
        <w:rPr>
          <w:rFonts w:ascii="Times New Roman" w:eastAsia="Times New Roman" w:hAnsi="Times New Roman" w:cs="Times New Roman"/>
          <w:sz w:val="28"/>
          <w:szCs w:val="28"/>
          <w:lang w:eastAsia="ru-RU"/>
        </w:rPr>
        <w:t>  </w:t>
      </w:r>
      <w:r w:rsidRPr="005D4086">
        <w:rPr>
          <w:rFonts w:ascii="Times New Roman" w:eastAsia="Times New Roman" w:hAnsi="Times New Roman" w:cs="Times New Roman"/>
          <w:sz w:val="28"/>
          <w:szCs w:val="28"/>
          <w:lang w:val="ru-RU" w:eastAsia="ru-RU"/>
        </w:rPr>
        <w:t>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C61211" w:rsidRDefault="005D4086" w:rsidP="00C61211">
      <w:pPr>
        <w:spacing w:after="0" w:line="360" w:lineRule="auto"/>
        <w:ind w:firstLine="708"/>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val="ru-RU" w:eastAsia="ru-RU"/>
        </w:rPr>
        <w:t>7)</w:t>
      </w:r>
      <w:r w:rsidRPr="005D4086">
        <w:rPr>
          <w:rFonts w:ascii="Times New Roman" w:eastAsia="Times New Roman" w:hAnsi="Times New Roman" w:cs="Times New Roman"/>
          <w:sz w:val="28"/>
          <w:szCs w:val="28"/>
          <w:lang w:eastAsia="ru-RU"/>
        </w:rPr>
        <w:t>  </w:t>
      </w:r>
      <w:r w:rsidRPr="005D4086">
        <w:rPr>
          <w:rFonts w:ascii="Times New Roman" w:eastAsia="Times New Roman" w:hAnsi="Times New Roman" w:cs="Times New Roman"/>
          <w:sz w:val="28"/>
          <w:szCs w:val="28"/>
          <w:lang w:val="ru-RU" w:eastAsia="ru-RU"/>
        </w:rPr>
        <w:t>тепловая нагрузка - количество тепловой энергии, которое может быть принято потребителем тепловой энергии за единицу времени;</w:t>
      </w:r>
    </w:p>
    <w:p w:rsidR="00C61211" w:rsidRDefault="005D4086" w:rsidP="00C61211">
      <w:pPr>
        <w:spacing w:after="0" w:line="360" w:lineRule="auto"/>
        <w:ind w:firstLine="708"/>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val="ru-RU" w:eastAsia="ru-RU"/>
        </w:rPr>
        <w:t>8)</w:t>
      </w:r>
      <w:r w:rsidRPr="005D4086">
        <w:rPr>
          <w:rFonts w:ascii="Times New Roman" w:eastAsia="Times New Roman" w:hAnsi="Times New Roman" w:cs="Times New Roman"/>
          <w:sz w:val="28"/>
          <w:szCs w:val="28"/>
          <w:lang w:eastAsia="ru-RU"/>
        </w:rPr>
        <w:t>  </w:t>
      </w:r>
      <w:r w:rsidRPr="005D4086">
        <w:rPr>
          <w:rFonts w:ascii="Times New Roman" w:eastAsia="Times New Roman" w:hAnsi="Times New Roman" w:cs="Times New Roman"/>
          <w:sz w:val="28"/>
          <w:szCs w:val="28"/>
          <w:lang w:val="ru-RU" w:eastAsia="ru-RU"/>
        </w:rPr>
        <w:t>теплоснабжение - обеспечение потребителей тепловой энергии тепловой энергией, теплоносителем, в том числе поддержание мощности;</w:t>
      </w:r>
    </w:p>
    <w:p w:rsidR="009613F7" w:rsidRDefault="005D4086" w:rsidP="009613F7">
      <w:pPr>
        <w:spacing w:after="0" w:line="360" w:lineRule="auto"/>
        <w:ind w:firstLine="708"/>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val="ru-RU" w:eastAsia="ru-RU"/>
        </w:rPr>
        <w:t>9</w:t>
      </w:r>
      <w:r w:rsidRPr="009613F7">
        <w:rPr>
          <w:rFonts w:ascii="Times New Roman" w:eastAsia="Times New Roman" w:hAnsi="Times New Roman" w:cs="Times New Roman"/>
          <w:sz w:val="28"/>
          <w:szCs w:val="28"/>
          <w:lang w:val="ru-RU" w:eastAsia="ru-RU"/>
        </w:rPr>
        <w:t>)</w:t>
      </w:r>
      <w:r w:rsidRPr="009613F7">
        <w:rPr>
          <w:rFonts w:ascii="Times New Roman" w:eastAsia="Times New Roman" w:hAnsi="Times New Roman" w:cs="Times New Roman"/>
          <w:sz w:val="28"/>
          <w:szCs w:val="28"/>
          <w:lang w:eastAsia="ru-RU"/>
        </w:rPr>
        <w:t>  </w:t>
      </w:r>
      <w:r w:rsidR="009613F7" w:rsidRPr="005D4086">
        <w:rPr>
          <w:rFonts w:ascii="Times New Roman" w:eastAsia="Times New Roman" w:hAnsi="Times New Roman" w:cs="Times New Roman"/>
          <w:sz w:val="28"/>
          <w:szCs w:val="28"/>
          <w:lang w:val="ru-RU" w:eastAsia="ru-RU"/>
        </w:rPr>
        <w:t xml:space="preserve"> </w:t>
      </w:r>
      <w:r w:rsidRPr="005D4086">
        <w:rPr>
          <w:rFonts w:ascii="Times New Roman" w:eastAsia="Times New Roman" w:hAnsi="Times New Roman" w:cs="Times New Roman"/>
          <w:sz w:val="28"/>
          <w:szCs w:val="28"/>
          <w:lang w:val="ru-RU" w:eastAsia="ru-RU"/>
        </w:rPr>
        <w:t xml:space="preserve">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5D4086">
        <w:rPr>
          <w:rFonts w:ascii="Times New Roman" w:eastAsia="Times New Roman" w:hAnsi="Times New Roman" w:cs="Times New Roman"/>
          <w:sz w:val="28"/>
          <w:szCs w:val="28"/>
          <w:lang w:val="ru-RU" w:eastAsia="ru-RU"/>
        </w:rPr>
        <w:t>теплопотребляющих</w:t>
      </w:r>
      <w:proofErr w:type="spellEnd"/>
      <w:r w:rsidRPr="005D4086">
        <w:rPr>
          <w:rFonts w:ascii="Times New Roman" w:eastAsia="Times New Roman" w:hAnsi="Times New Roman" w:cs="Times New Roman"/>
          <w:sz w:val="28"/>
          <w:szCs w:val="28"/>
          <w:lang w:val="ru-RU" w:eastAsia="ru-RU"/>
        </w:rPr>
        <w:t xml:space="preserve"> установках</w:t>
      </w:r>
      <w:r w:rsidR="009613F7">
        <w:rPr>
          <w:rFonts w:ascii="Times New Roman" w:eastAsia="Times New Roman" w:hAnsi="Times New Roman" w:cs="Times New Roman"/>
          <w:sz w:val="28"/>
          <w:szCs w:val="28"/>
          <w:lang w:val="ru-RU" w:eastAsia="ru-RU"/>
        </w:rPr>
        <w:t xml:space="preserve">, </w:t>
      </w:r>
      <w:r w:rsidRPr="005D4086">
        <w:rPr>
          <w:rFonts w:ascii="Times New Roman" w:eastAsia="Times New Roman" w:hAnsi="Times New Roman" w:cs="Times New Roman"/>
          <w:sz w:val="28"/>
          <w:szCs w:val="28"/>
          <w:lang w:val="ru-RU" w:eastAsia="ru-RU"/>
        </w:rPr>
        <w:t xml:space="preserve"> либо для оказания коммунальных услуг в части горячего водоснабжения и отопления;</w:t>
      </w:r>
    </w:p>
    <w:p w:rsidR="00232192" w:rsidRDefault="005D4086" w:rsidP="00232192">
      <w:pPr>
        <w:spacing w:after="0" w:line="360" w:lineRule="auto"/>
        <w:ind w:firstLine="708"/>
        <w:jc w:val="both"/>
        <w:rPr>
          <w:rFonts w:ascii="Times New Roman" w:eastAsia="Times New Roman" w:hAnsi="Times New Roman" w:cs="Times New Roman"/>
          <w:sz w:val="28"/>
          <w:szCs w:val="28"/>
          <w:lang w:val="ru-RU" w:eastAsia="ru-RU"/>
        </w:rPr>
      </w:pPr>
      <w:proofErr w:type="gramStart"/>
      <w:r w:rsidRPr="005D4086">
        <w:rPr>
          <w:rFonts w:ascii="Times New Roman" w:eastAsia="Times New Roman" w:hAnsi="Times New Roman" w:cs="Times New Roman"/>
          <w:sz w:val="28"/>
          <w:szCs w:val="28"/>
          <w:lang w:val="ru-RU" w:eastAsia="ru-RU"/>
        </w:rPr>
        <w:t>10)</w:t>
      </w:r>
      <w:r w:rsidRPr="005D4086">
        <w:rPr>
          <w:rFonts w:ascii="Times New Roman" w:eastAsia="Times New Roman" w:hAnsi="Times New Roman" w:cs="Times New Roman"/>
          <w:sz w:val="28"/>
          <w:szCs w:val="28"/>
          <w:lang w:eastAsia="ru-RU"/>
        </w:rPr>
        <w:t>  </w:t>
      </w:r>
      <w:r w:rsidRPr="005D4086">
        <w:rPr>
          <w:rFonts w:ascii="Times New Roman" w:eastAsia="Times New Roman" w:hAnsi="Times New Roman" w:cs="Times New Roman"/>
          <w:sz w:val="28"/>
          <w:szCs w:val="28"/>
          <w:lang w:val="ru-RU" w:eastAsia="ru-RU"/>
        </w:rP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w:t>
      </w:r>
      <w:r w:rsidR="00232192">
        <w:rPr>
          <w:rFonts w:ascii="Times New Roman" w:eastAsia="Times New Roman" w:hAnsi="Times New Roman" w:cs="Times New Roman"/>
          <w:sz w:val="28"/>
          <w:szCs w:val="28"/>
          <w:lang w:val="ru-RU" w:eastAsia="ru-RU"/>
        </w:rPr>
        <w:t xml:space="preserve"> </w:t>
      </w:r>
      <w:r w:rsidRPr="005D4086">
        <w:rPr>
          <w:rFonts w:ascii="Times New Roman" w:eastAsia="Times New Roman" w:hAnsi="Times New Roman" w:cs="Times New Roman"/>
          <w:sz w:val="28"/>
          <w:szCs w:val="28"/>
          <w:lang w:val="ru-RU" w:eastAsia="ru-RU"/>
        </w:rPr>
        <w:t xml:space="preserve">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5D4086">
        <w:rPr>
          <w:rFonts w:ascii="Times New Roman" w:eastAsia="Times New Roman" w:hAnsi="Times New Roman" w:cs="Times New Roman"/>
          <w:sz w:val="28"/>
          <w:szCs w:val="28"/>
          <w:lang w:val="ru-RU" w:eastAsia="ru-RU"/>
        </w:rPr>
        <w:t>теплопотребляющих</w:t>
      </w:r>
      <w:proofErr w:type="spellEnd"/>
      <w:r w:rsidRPr="005D4086">
        <w:rPr>
          <w:rFonts w:ascii="Times New Roman" w:eastAsia="Times New Roman" w:hAnsi="Times New Roman" w:cs="Times New Roman"/>
          <w:sz w:val="28"/>
          <w:szCs w:val="28"/>
          <w:lang w:val="ru-RU" w:eastAsia="ru-RU"/>
        </w:rPr>
        <w:t xml:space="preserve"> установок потребителей тепловой энергии к системе теплоснабжения;</w:t>
      </w:r>
      <w:proofErr w:type="gramEnd"/>
    </w:p>
    <w:p w:rsidR="005D4086" w:rsidRPr="005D4086" w:rsidRDefault="005D4086" w:rsidP="00232192">
      <w:pPr>
        <w:spacing w:after="0" w:line="360" w:lineRule="auto"/>
        <w:ind w:firstLine="708"/>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eastAsia="ru-RU"/>
        </w:rPr>
        <w:t> </w:t>
      </w:r>
      <w:proofErr w:type="gramStart"/>
      <w:r w:rsidRPr="005D4086">
        <w:rPr>
          <w:rFonts w:ascii="Times New Roman" w:eastAsia="Times New Roman" w:hAnsi="Times New Roman" w:cs="Times New Roman"/>
          <w:sz w:val="28"/>
          <w:szCs w:val="28"/>
          <w:lang w:val="ru-RU" w:eastAsia="ru-RU"/>
        </w:rPr>
        <w:t>11)</w:t>
      </w:r>
      <w:r w:rsidRPr="005D4086">
        <w:rPr>
          <w:rFonts w:ascii="Times New Roman" w:eastAsia="Times New Roman" w:hAnsi="Times New Roman" w:cs="Times New Roman"/>
          <w:sz w:val="28"/>
          <w:szCs w:val="28"/>
          <w:lang w:eastAsia="ru-RU"/>
        </w:rPr>
        <w:t>  </w:t>
      </w:r>
      <w:r w:rsidRPr="005D4086">
        <w:rPr>
          <w:rFonts w:ascii="Times New Roman" w:eastAsia="Times New Roman" w:hAnsi="Times New Roman" w:cs="Times New Roman"/>
          <w:sz w:val="28"/>
          <w:szCs w:val="28"/>
          <w:lang w:val="ru-RU" w:eastAsia="ru-RU"/>
        </w:rPr>
        <w:t>теплоснабжающая организация - организация, осуществляющая продажу потребителям и (или) теплоснабжающим организациям произведенн</w:t>
      </w:r>
      <w:r w:rsidR="00EB4A04">
        <w:rPr>
          <w:rFonts w:ascii="Times New Roman" w:eastAsia="Times New Roman" w:hAnsi="Times New Roman" w:cs="Times New Roman"/>
          <w:sz w:val="28"/>
          <w:szCs w:val="28"/>
          <w:lang w:val="ru-RU" w:eastAsia="ru-RU"/>
        </w:rPr>
        <w:t>ой,</w:t>
      </w:r>
      <w:r w:rsidRPr="005D4086">
        <w:rPr>
          <w:rFonts w:ascii="Times New Roman" w:eastAsia="Times New Roman" w:hAnsi="Times New Roman" w:cs="Times New Roman"/>
          <w:sz w:val="28"/>
          <w:szCs w:val="28"/>
          <w:lang w:val="ru-RU" w:eastAsia="ru-RU"/>
        </w:rPr>
        <w:t xml:space="preserve"> или приобретенн</w:t>
      </w:r>
      <w:r w:rsidR="00EB4A04">
        <w:rPr>
          <w:rFonts w:ascii="Times New Roman" w:eastAsia="Times New Roman" w:hAnsi="Times New Roman" w:cs="Times New Roman"/>
          <w:sz w:val="28"/>
          <w:szCs w:val="28"/>
          <w:lang w:val="ru-RU" w:eastAsia="ru-RU"/>
        </w:rPr>
        <w:t>ой</w:t>
      </w:r>
      <w:r w:rsidRPr="005D4086">
        <w:rPr>
          <w:rFonts w:ascii="Times New Roman" w:eastAsia="Times New Roman" w:hAnsi="Times New Roman" w:cs="Times New Roman"/>
          <w:sz w:val="28"/>
          <w:szCs w:val="28"/>
          <w:lang w:val="ru-RU" w:eastAsia="ru-RU"/>
        </w:rPr>
        <w:t xml:space="preserve"> тепловой энергии (мощности) теплоносителя и владеющая на праве собственности</w:t>
      </w:r>
      <w:r w:rsidR="00EB4A04">
        <w:rPr>
          <w:rFonts w:ascii="Times New Roman" w:eastAsia="Times New Roman" w:hAnsi="Times New Roman" w:cs="Times New Roman"/>
          <w:sz w:val="28"/>
          <w:szCs w:val="28"/>
          <w:lang w:val="ru-RU" w:eastAsia="ru-RU"/>
        </w:rPr>
        <w:t>,</w:t>
      </w:r>
      <w:r w:rsidRPr="005D4086">
        <w:rPr>
          <w:rFonts w:ascii="Times New Roman" w:eastAsia="Times New Roman" w:hAnsi="Times New Roman" w:cs="Times New Roman"/>
          <w:sz w:val="28"/>
          <w:szCs w:val="28"/>
          <w:lang w:val="ru-RU" w:eastAsia="ru-RU"/>
        </w:rPr>
        <w:t xml:space="preserve"> или ином законном основании</w:t>
      </w:r>
      <w:r w:rsidR="00EB4A04">
        <w:rPr>
          <w:rFonts w:ascii="Times New Roman" w:eastAsia="Times New Roman" w:hAnsi="Times New Roman" w:cs="Times New Roman"/>
          <w:sz w:val="28"/>
          <w:szCs w:val="28"/>
          <w:lang w:val="ru-RU" w:eastAsia="ru-RU"/>
        </w:rPr>
        <w:t>,</w:t>
      </w:r>
      <w:r w:rsidRPr="005D4086">
        <w:rPr>
          <w:rFonts w:ascii="Times New Roman" w:eastAsia="Times New Roman" w:hAnsi="Times New Roman" w:cs="Times New Roman"/>
          <w:sz w:val="28"/>
          <w:szCs w:val="28"/>
          <w:lang w:val="ru-RU" w:eastAsia="ru-RU"/>
        </w:rPr>
        <w:t xml:space="preserve">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5D4086" w:rsidRPr="005D4086" w:rsidRDefault="00EB4A04" w:rsidP="00EB4A04">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12) </w:t>
      </w:r>
      <w:r w:rsidR="005D4086" w:rsidRPr="005D4086">
        <w:rPr>
          <w:rFonts w:ascii="Times New Roman" w:eastAsia="Times New Roman" w:hAnsi="Times New Roman" w:cs="Times New Roman"/>
          <w:sz w:val="28"/>
          <w:szCs w:val="28"/>
          <w:lang w:val="ru-RU" w:eastAsia="ru-RU"/>
        </w:rPr>
        <w:t>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5D4086" w:rsidRPr="005D4086" w:rsidRDefault="00EB2100" w:rsidP="00EB2100">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13) </w:t>
      </w:r>
      <w:r w:rsidR="005D4086" w:rsidRPr="005D4086">
        <w:rPr>
          <w:rFonts w:ascii="Times New Roman" w:eastAsia="Times New Roman" w:hAnsi="Times New Roman" w:cs="Times New Roman"/>
          <w:sz w:val="28"/>
          <w:szCs w:val="28"/>
          <w:lang w:val="ru-RU" w:eastAsia="ru-RU"/>
        </w:rP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5D4086" w:rsidRPr="005D4086" w:rsidRDefault="00EB2100" w:rsidP="00EB2100">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14) </w:t>
      </w:r>
      <w:r w:rsidR="005D4086" w:rsidRPr="005D4086">
        <w:rPr>
          <w:rFonts w:ascii="Times New Roman" w:eastAsia="Times New Roman" w:hAnsi="Times New Roman" w:cs="Times New Roman"/>
          <w:sz w:val="28"/>
          <w:szCs w:val="28"/>
          <w:lang w:val="ru-RU" w:eastAsia="ru-RU"/>
        </w:rPr>
        <w:t xml:space="preserve">система теплоснабжения - совокупность источников тепловой энергии и </w:t>
      </w:r>
      <w:proofErr w:type="spellStart"/>
      <w:r w:rsidR="005D4086" w:rsidRPr="005D4086">
        <w:rPr>
          <w:rFonts w:ascii="Times New Roman" w:eastAsia="Times New Roman" w:hAnsi="Times New Roman" w:cs="Times New Roman"/>
          <w:sz w:val="28"/>
          <w:szCs w:val="28"/>
          <w:lang w:val="ru-RU" w:eastAsia="ru-RU"/>
        </w:rPr>
        <w:t>теплопотребляющих</w:t>
      </w:r>
      <w:proofErr w:type="spellEnd"/>
      <w:r w:rsidR="005D4086" w:rsidRPr="005D4086">
        <w:rPr>
          <w:rFonts w:ascii="Times New Roman" w:eastAsia="Times New Roman" w:hAnsi="Times New Roman" w:cs="Times New Roman"/>
          <w:sz w:val="28"/>
          <w:szCs w:val="28"/>
          <w:lang w:val="ru-RU" w:eastAsia="ru-RU"/>
        </w:rPr>
        <w:t xml:space="preserve"> установок, технологически соединенных тепловыми сетями;</w:t>
      </w:r>
    </w:p>
    <w:p w:rsidR="005D4086" w:rsidRPr="005D4086" w:rsidRDefault="00377479" w:rsidP="00377479">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15) </w:t>
      </w:r>
      <w:r w:rsidR="005D4086" w:rsidRPr="005D4086">
        <w:rPr>
          <w:rFonts w:ascii="Times New Roman" w:eastAsia="Times New Roman" w:hAnsi="Times New Roman" w:cs="Times New Roman"/>
          <w:sz w:val="28"/>
          <w:szCs w:val="28"/>
          <w:lang w:val="ru-RU" w:eastAsia="ru-RU"/>
        </w:rP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2B0BAE" w:rsidRDefault="00377479" w:rsidP="002B0BAE">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16) </w:t>
      </w:r>
      <w:proofErr w:type="spellStart"/>
      <w:r w:rsidR="005D4086" w:rsidRPr="005D4086">
        <w:rPr>
          <w:rFonts w:ascii="Times New Roman" w:eastAsia="Times New Roman" w:hAnsi="Times New Roman" w:cs="Times New Roman"/>
          <w:sz w:val="28"/>
          <w:szCs w:val="28"/>
          <w:lang w:val="ru-RU" w:eastAsia="ru-RU"/>
        </w:rPr>
        <w:t>теплосетевая</w:t>
      </w:r>
      <w:proofErr w:type="spellEnd"/>
      <w:r w:rsidR="005D4086" w:rsidRPr="005D4086">
        <w:rPr>
          <w:rFonts w:ascii="Times New Roman" w:eastAsia="Times New Roman" w:hAnsi="Times New Roman" w:cs="Times New Roman"/>
          <w:sz w:val="28"/>
          <w:szCs w:val="28"/>
          <w:lang w:val="ru-RU" w:eastAsia="ru-RU"/>
        </w:rPr>
        <w:t xml:space="preserve">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2B0BAE" w:rsidRDefault="002B0BAE" w:rsidP="002B0BAE">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17) </w:t>
      </w:r>
      <w:r w:rsidR="005D4086" w:rsidRPr="005D4086">
        <w:rPr>
          <w:rFonts w:ascii="Times New Roman" w:eastAsia="Times New Roman" w:hAnsi="Times New Roman" w:cs="Times New Roman"/>
          <w:sz w:val="28"/>
          <w:szCs w:val="28"/>
          <w:lang w:val="ru-RU" w:eastAsia="ru-RU"/>
        </w:rPr>
        <w:t>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5D4086" w:rsidRPr="005D4086" w:rsidRDefault="002B0BAE" w:rsidP="002B0BAE">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18) </w:t>
      </w:r>
      <w:r w:rsidR="005D4086" w:rsidRPr="005D4086">
        <w:rPr>
          <w:rFonts w:ascii="Times New Roman" w:eastAsia="Times New Roman" w:hAnsi="Times New Roman" w:cs="Times New Roman"/>
          <w:sz w:val="28"/>
          <w:szCs w:val="28"/>
          <w:lang w:val="ru-RU" w:eastAsia="ru-RU"/>
        </w:rPr>
        <w:t xml:space="preserve">схема теплоснабжения - документ, содержащий </w:t>
      </w:r>
      <w:proofErr w:type="spellStart"/>
      <w:r w:rsidR="005D4086" w:rsidRPr="005D4086">
        <w:rPr>
          <w:rFonts w:ascii="Times New Roman" w:eastAsia="Times New Roman" w:hAnsi="Times New Roman" w:cs="Times New Roman"/>
          <w:sz w:val="28"/>
          <w:szCs w:val="28"/>
          <w:lang w:val="ru-RU" w:eastAsia="ru-RU"/>
        </w:rPr>
        <w:t>предпроектные</w:t>
      </w:r>
      <w:proofErr w:type="spellEnd"/>
      <w:r w:rsidR="005D4086" w:rsidRPr="005D4086">
        <w:rPr>
          <w:rFonts w:ascii="Times New Roman" w:eastAsia="Times New Roman" w:hAnsi="Times New Roman" w:cs="Times New Roman"/>
          <w:sz w:val="28"/>
          <w:szCs w:val="28"/>
          <w:lang w:val="ru-RU" w:eastAsia="ru-RU"/>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5D4086" w:rsidRPr="005D4086" w:rsidRDefault="002B0BAE" w:rsidP="002B0BAE">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19) </w:t>
      </w:r>
      <w:r w:rsidR="005D4086" w:rsidRPr="005D4086">
        <w:rPr>
          <w:rFonts w:ascii="Times New Roman" w:eastAsia="Times New Roman" w:hAnsi="Times New Roman" w:cs="Times New Roman"/>
          <w:sz w:val="28"/>
          <w:szCs w:val="28"/>
          <w:lang w:val="ru-RU" w:eastAsia="ru-RU"/>
        </w:rPr>
        <w:t xml:space="preserve">резервная тепловая мощность - тепловая мощность источников тепловой энергии и тепловых сетей, необходимая для обеспечения тепловой нагрузки </w:t>
      </w:r>
      <w:proofErr w:type="spellStart"/>
      <w:r w:rsidR="005D4086" w:rsidRPr="005D4086">
        <w:rPr>
          <w:rFonts w:ascii="Times New Roman" w:eastAsia="Times New Roman" w:hAnsi="Times New Roman" w:cs="Times New Roman"/>
          <w:sz w:val="28"/>
          <w:szCs w:val="28"/>
          <w:lang w:val="ru-RU" w:eastAsia="ru-RU"/>
        </w:rPr>
        <w:t>теплопотребляющих</w:t>
      </w:r>
      <w:proofErr w:type="spellEnd"/>
      <w:r w:rsidR="005D4086" w:rsidRPr="005D4086">
        <w:rPr>
          <w:rFonts w:ascii="Times New Roman" w:eastAsia="Times New Roman" w:hAnsi="Times New Roman" w:cs="Times New Roman"/>
          <w:sz w:val="28"/>
          <w:szCs w:val="28"/>
          <w:lang w:val="ru-RU" w:eastAsia="ru-RU"/>
        </w:rPr>
        <w:t xml:space="preserve"> установок, входящих в систему теплоснабжения, но не потребляющих тепловой энергии, теплоносителя;</w:t>
      </w:r>
    </w:p>
    <w:p w:rsidR="005D4086" w:rsidRPr="005D4086" w:rsidRDefault="002B0BAE" w:rsidP="002B0BAE">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20) </w:t>
      </w:r>
      <w:r w:rsidR="005D4086" w:rsidRPr="005D4086">
        <w:rPr>
          <w:rFonts w:ascii="Times New Roman" w:eastAsia="Times New Roman" w:hAnsi="Times New Roman" w:cs="Times New Roman"/>
          <w:sz w:val="28"/>
          <w:szCs w:val="28"/>
          <w:lang w:val="ru-RU" w:eastAsia="ru-RU"/>
        </w:rPr>
        <w:t>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5D4086" w:rsidRPr="005D4086" w:rsidRDefault="002B0BAE" w:rsidP="002B0BAE">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21) </w:t>
      </w:r>
      <w:r w:rsidR="005D4086" w:rsidRPr="005D4086">
        <w:rPr>
          <w:rFonts w:ascii="Times New Roman" w:eastAsia="Times New Roman" w:hAnsi="Times New Roman" w:cs="Times New Roman"/>
          <w:sz w:val="28"/>
          <w:szCs w:val="28"/>
          <w:lang w:val="ru-RU" w:eastAsia="ru-RU"/>
        </w:rPr>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5D4086" w:rsidRDefault="005D4086" w:rsidP="002B0BAE">
      <w:pPr>
        <w:spacing w:after="0" w:line="360" w:lineRule="auto"/>
        <w:jc w:val="both"/>
        <w:rPr>
          <w:rFonts w:ascii="Times New Roman" w:eastAsia="Times New Roman" w:hAnsi="Times New Roman" w:cs="Times New Roman"/>
          <w:sz w:val="28"/>
          <w:szCs w:val="28"/>
          <w:lang w:val="ru-RU" w:eastAsia="ru-RU"/>
        </w:rPr>
      </w:pPr>
      <w:r w:rsidRPr="005D4086">
        <w:rPr>
          <w:rFonts w:ascii="Times New Roman" w:eastAsia="Times New Roman" w:hAnsi="Times New Roman" w:cs="Times New Roman"/>
          <w:sz w:val="28"/>
          <w:szCs w:val="28"/>
          <w:lang w:val="ru-RU" w:eastAsia="ru-RU"/>
        </w:rPr>
        <w:t>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5D4086" w:rsidRPr="005D4086" w:rsidRDefault="0063306C" w:rsidP="0063306C">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22) </w:t>
      </w:r>
      <w:r w:rsidR="005D4086" w:rsidRPr="005D4086">
        <w:rPr>
          <w:rFonts w:ascii="Times New Roman" w:eastAsia="Times New Roman" w:hAnsi="Times New Roman" w:cs="Times New Roman"/>
          <w:sz w:val="28"/>
          <w:szCs w:val="28"/>
          <w:lang w:val="ru-RU" w:eastAsia="ru-RU"/>
        </w:rPr>
        <w:t>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5D4086" w:rsidRPr="005D4086" w:rsidRDefault="00C53C5F" w:rsidP="00C53C5F">
      <w:pPr>
        <w:spacing w:after="0" w:line="360" w:lineRule="auto"/>
        <w:ind w:firstLine="708"/>
        <w:jc w:val="both"/>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sz w:val="28"/>
          <w:szCs w:val="28"/>
          <w:lang w:val="ru-RU" w:eastAsia="ru-RU"/>
        </w:rPr>
        <w:t xml:space="preserve">23) </w:t>
      </w:r>
      <w:r w:rsidR="005D4086" w:rsidRPr="005D4086">
        <w:rPr>
          <w:rFonts w:ascii="Times New Roman" w:eastAsia="Times New Roman" w:hAnsi="Times New Roman" w:cs="Times New Roman"/>
          <w:sz w:val="28"/>
          <w:szCs w:val="28"/>
          <w:lang w:val="ru-RU" w:eastAsia="ru-RU"/>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w:t>
      </w:r>
      <w:r w:rsidR="005D4086" w:rsidRPr="005D4086">
        <w:rPr>
          <w:rFonts w:ascii="Times New Roman" w:eastAsia="Times New Roman" w:hAnsi="Times New Roman" w:cs="Times New Roman"/>
          <w:sz w:val="28"/>
          <w:szCs w:val="28"/>
          <w:lang w:val="ru-RU" w:eastAsia="ru-RU"/>
        </w:rPr>
        <w:lastRenderedPageBreak/>
        <w:t>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w:t>
      </w:r>
      <w:proofErr w:type="gramEnd"/>
      <w:r w:rsidR="005D4086" w:rsidRPr="005D4086">
        <w:rPr>
          <w:rFonts w:ascii="Times New Roman" w:eastAsia="Times New Roman" w:hAnsi="Times New Roman" w:cs="Times New Roman"/>
          <w:sz w:val="28"/>
          <w:szCs w:val="28"/>
          <w:lang w:val="ru-RU" w:eastAsia="ru-RU"/>
        </w:rPr>
        <w:t xml:space="preserve"> теплоснабжения, </w:t>
      </w:r>
      <w:proofErr w:type="gramStart"/>
      <w:r w:rsidR="005D4086" w:rsidRPr="005D4086">
        <w:rPr>
          <w:rFonts w:ascii="Times New Roman" w:eastAsia="Times New Roman" w:hAnsi="Times New Roman" w:cs="Times New Roman"/>
          <w:sz w:val="28"/>
          <w:szCs w:val="28"/>
          <w:lang w:val="ru-RU" w:eastAsia="ru-RU"/>
        </w:rPr>
        <w:t>утвержденными</w:t>
      </w:r>
      <w:proofErr w:type="gramEnd"/>
      <w:r w:rsidR="005D4086" w:rsidRPr="005D4086">
        <w:rPr>
          <w:rFonts w:ascii="Times New Roman" w:eastAsia="Times New Roman" w:hAnsi="Times New Roman" w:cs="Times New Roman"/>
          <w:sz w:val="28"/>
          <w:szCs w:val="28"/>
          <w:lang w:val="ru-RU" w:eastAsia="ru-RU"/>
        </w:rPr>
        <w:t xml:space="preserve"> Правительством Российской Федерации;</w:t>
      </w:r>
    </w:p>
    <w:p w:rsidR="005D4086" w:rsidRPr="005D4086" w:rsidRDefault="00C53C5F" w:rsidP="00C53C5F">
      <w:pPr>
        <w:spacing w:after="0" w:line="360" w:lineRule="auto"/>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24) </w:t>
      </w:r>
      <w:r w:rsidR="005D4086" w:rsidRPr="005D4086">
        <w:rPr>
          <w:rFonts w:ascii="Times New Roman" w:eastAsia="Times New Roman" w:hAnsi="Times New Roman" w:cs="Times New Roman"/>
          <w:sz w:val="28"/>
          <w:szCs w:val="28"/>
          <w:lang w:val="ru-RU" w:eastAsia="ru-RU"/>
        </w:rPr>
        <w:t xml:space="preserve">радиус эффективного теплоснабжения - максимальное расстояние от </w:t>
      </w:r>
      <w:proofErr w:type="spellStart"/>
      <w:r w:rsidR="005D4086" w:rsidRPr="005D4086">
        <w:rPr>
          <w:rFonts w:ascii="Times New Roman" w:eastAsia="Times New Roman" w:hAnsi="Times New Roman" w:cs="Times New Roman"/>
          <w:sz w:val="28"/>
          <w:szCs w:val="28"/>
          <w:lang w:val="ru-RU" w:eastAsia="ru-RU"/>
        </w:rPr>
        <w:t>теплопотребляющей</w:t>
      </w:r>
      <w:proofErr w:type="spellEnd"/>
      <w:r w:rsidR="005D4086" w:rsidRPr="005D4086">
        <w:rPr>
          <w:rFonts w:ascii="Times New Roman" w:eastAsia="Times New Roman" w:hAnsi="Times New Roman" w:cs="Times New Roman"/>
          <w:sz w:val="28"/>
          <w:szCs w:val="28"/>
          <w:lang w:val="ru-RU"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005D4086" w:rsidRPr="005D4086">
        <w:rPr>
          <w:rFonts w:ascii="Times New Roman" w:eastAsia="Times New Roman" w:hAnsi="Times New Roman" w:cs="Times New Roman"/>
          <w:sz w:val="28"/>
          <w:szCs w:val="28"/>
          <w:lang w:val="ru-RU" w:eastAsia="ru-RU"/>
        </w:rPr>
        <w:t>теплопотребляющей</w:t>
      </w:r>
      <w:proofErr w:type="spellEnd"/>
      <w:r w:rsidR="005D4086" w:rsidRPr="005D4086">
        <w:rPr>
          <w:rFonts w:ascii="Times New Roman" w:eastAsia="Times New Roman" w:hAnsi="Times New Roman" w:cs="Times New Roman"/>
          <w:sz w:val="28"/>
          <w:szCs w:val="28"/>
          <w:lang w:val="ru-RU"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5D4086" w:rsidRDefault="005D4086"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Default="00C53C5F" w:rsidP="00BA4013">
      <w:pPr>
        <w:spacing w:after="0" w:line="360" w:lineRule="auto"/>
        <w:jc w:val="both"/>
        <w:rPr>
          <w:rFonts w:ascii="Times New Roman" w:hAnsi="Times New Roman" w:cs="Times New Roman"/>
          <w:sz w:val="28"/>
          <w:szCs w:val="28"/>
          <w:lang w:val="ru-RU"/>
        </w:rPr>
      </w:pPr>
    </w:p>
    <w:p w:rsidR="00C53C5F" w:rsidRPr="005D4086" w:rsidRDefault="00C53C5F" w:rsidP="00BA4013">
      <w:pPr>
        <w:spacing w:after="0" w:line="360" w:lineRule="auto"/>
        <w:jc w:val="both"/>
        <w:rPr>
          <w:rFonts w:ascii="Times New Roman" w:hAnsi="Times New Roman" w:cs="Times New Roman"/>
          <w:sz w:val="28"/>
          <w:szCs w:val="28"/>
          <w:lang w:val="ru-RU"/>
        </w:rPr>
      </w:pPr>
    </w:p>
    <w:p w:rsidR="00BA4013" w:rsidRPr="005D4086" w:rsidRDefault="00BA4013" w:rsidP="005D4086">
      <w:pPr>
        <w:spacing w:after="0" w:line="360" w:lineRule="auto"/>
        <w:jc w:val="both"/>
        <w:rPr>
          <w:rFonts w:ascii="Times New Roman" w:hAnsi="Times New Roman" w:cs="Times New Roman"/>
          <w:color w:val="FFFFFF"/>
          <w:sz w:val="28"/>
          <w:szCs w:val="28"/>
          <w:lang w:val="ru-RU"/>
        </w:rPr>
      </w:pPr>
    </w:p>
    <w:p w:rsidR="00BA4013" w:rsidRPr="005D4086" w:rsidRDefault="00BA4013" w:rsidP="00BA4013">
      <w:pPr>
        <w:spacing w:after="0"/>
        <w:jc w:val="both"/>
        <w:rPr>
          <w:rFonts w:ascii="Times New Roman" w:hAnsi="Times New Roman" w:cs="Times New Roman"/>
          <w:b/>
          <w:sz w:val="28"/>
          <w:szCs w:val="28"/>
          <w:lang w:val="ru-RU"/>
        </w:rPr>
      </w:pPr>
    </w:p>
    <w:bookmarkStart w:id="1" w:name="_Раздел_1._Показатели"/>
    <w:bookmarkEnd w:id="1"/>
    <w:p w:rsidR="001308D9" w:rsidRDefault="00816496" w:rsidP="001308D9">
      <w:pPr>
        <w:pStyle w:val="1"/>
        <w:spacing w:before="0"/>
        <w:ind w:firstLine="567"/>
        <w:jc w:val="both"/>
        <w:rPr>
          <w:rStyle w:val="a6"/>
          <w:rFonts w:ascii="Times New Roman" w:hAnsi="Times New Roman" w:cs="Times New Roman"/>
          <w:b/>
          <w:color w:val="auto"/>
          <w:sz w:val="32"/>
          <w:szCs w:val="32"/>
          <w:lang w:val="ru-RU"/>
        </w:rPr>
      </w:pPr>
      <w:r>
        <w:rPr>
          <w:rStyle w:val="a6"/>
          <w:rFonts w:ascii="Times New Roman" w:hAnsi="Times New Roman" w:cs="Times New Roman"/>
          <w:b/>
          <w:color w:val="auto"/>
          <w:sz w:val="32"/>
          <w:szCs w:val="32"/>
          <w:lang w:val="ru-RU"/>
        </w:rPr>
        <w:lastRenderedPageBreak/>
        <w:fldChar w:fldCharType="begin"/>
      </w:r>
      <w:r w:rsidR="003E658D">
        <w:rPr>
          <w:rStyle w:val="a6"/>
          <w:rFonts w:ascii="Times New Roman" w:hAnsi="Times New Roman" w:cs="Times New Roman"/>
          <w:b/>
          <w:color w:val="auto"/>
          <w:sz w:val="32"/>
          <w:szCs w:val="32"/>
          <w:lang w:val="ru-RU"/>
        </w:rPr>
        <w:instrText xml:space="preserve"> HYPERLINK  \l "_Раздел_1._Показатели" </w:instrText>
      </w:r>
      <w:r>
        <w:rPr>
          <w:rStyle w:val="a6"/>
          <w:rFonts w:ascii="Times New Roman" w:hAnsi="Times New Roman" w:cs="Times New Roman"/>
          <w:b/>
          <w:color w:val="auto"/>
          <w:sz w:val="32"/>
          <w:szCs w:val="32"/>
          <w:lang w:val="ru-RU"/>
        </w:rPr>
        <w:fldChar w:fldCharType="separate"/>
      </w:r>
      <w:bookmarkStart w:id="2" w:name="_Toc384567465"/>
      <w:r w:rsidR="001308D9" w:rsidRPr="003E658D">
        <w:rPr>
          <w:rStyle w:val="a3"/>
          <w:rFonts w:ascii="Times New Roman" w:hAnsi="Times New Roman" w:cs="Times New Roman"/>
          <w:spacing w:val="5"/>
          <w:sz w:val="32"/>
          <w:szCs w:val="32"/>
          <w:lang w:val="ru-RU"/>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bookmarkEnd w:id="2"/>
      <w:r>
        <w:rPr>
          <w:rStyle w:val="a6"/>
          <w:rFonts w:ascii="Times New Roman" w:hAnsi="Times New Roman" w:cs="Times New Roman"/>
          <w:b/>
          <w:color w:val="auto"/>
          <w:sz w:val="32"/>
          <w:szCs w:val="32"/>
          <w:lang w:val="ru-RU"/>
        </w:rPr>
        <w:fldChar w:fldCharType="end"/>
      </w:r>
    </w:p>
    <w:p w:rsidR="001C19ED" w:rsidRPr="001C19ED" w:rsidRDefault="001C19ED" w:rsidP="001C19ED">
      <w:pPr>
        <w:rPr>
          <w:lang w:val="ru-RU"/>
        </w:rPr>
      </w:pPr>
    </w:p>
    <w:p w:rsidR="0082653B" w:rsidRDefault="009E71CF" w:rsidP="0082653B">
      <w:pPr>
        <w:spacing w:after="0" w:line="360" w:lineRule="auto"/>
        <w:ind w:left="567" w:firstLine="135"/>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В состав Хмелевского сельского поселения входят населенные пункты: </w:t>
      </w:r>
      <w:r w:rsidR="0082653B">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 xml:space="preserve">д. </w:t>
      </w:r>
      <w:proofErr w:type="spellStart"/>
      <w:r w:rsidRPr="009E71CF">
        <w:rPr>
          <w:rFonts w:ascii="Times New Roman" w:hAnsi="Times New Roman" w:cs="Times New Roman"/>
          <w:sz w:val="28"/>
          <w:szCs w:val="28"/>
          <w:lang w:val="ru-RU"/>
        </w:rPr>
        <w:t>Хмелево</w:t>
      </w:r>
      <w:proofErr w:type="spellEnd"/>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Алексеевский</w:t>
      </w:r>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 </w:t>
      </w:r>
      <w:proofErr w:type="spellStart"/>
      <w:r w:rsidRPr="009E71CF">
        <w:rPr>
          <w:rFonts w:ascii="Times New Roman" w:hAnsi="Times New Roman" w:cs="Times New Roman"/>
          <w:sz w:val="28"/>
          <w:szCs w:val="28"/>
          <w:lang w:val="ru-RU"/>
        </w:rPr>
        <w:t>Деберка</w:t>
      </w:r>
      <w:proofErr w:type="spellEnd"/>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Согласие</w:t>
      </w:r>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Заречье</w:t>
      </w:r>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 Новомихайловский</w:t>
      </w:r>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 </w:t>
      </w:r>
      <w:proofErr w:type="spellStart"/>
      <w:r w:rsidRPr="009E71CF">
        <w:rPr>
          <w:rFonts w:ascii="Times New Roman" w:hAnsi="Times New Roman" w:cs="Times New Roman"/>
          <w:sz w:val="28"/>
          <w:szCs w:val="28"/>
          <w:lang w:val="ru-RU"/>
        </w:rPr>
        <w:t>Гукалинский</w:t>
      </w:r>
      <w:proofErr w:type="spellEnd"/>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 Павловский</w:t>
      </w:r>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 </w:t>
      </w:r>
      <w:proofErr w:type="spellStart"/>
      <w:r w:rsidRPr="009E71CF">
        <w:rPr>
          <w:rFonts w:ascii="Times New Roman" w:hAnsi="Times New Roman" w:cs="Times New Roman"/>
          <w:sz w:val="28"/>
          <w:szCs w:val="28"/>
          <w:lang w:val="ru-RU"/>
        </w:rPr>
        <w:t>Киселевка</w:t>
      </w:r>
      <w:proofErr w:type="spellEnd"/>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 Новониколаевский</w:t>
      </w:r>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Михайловский</w:t>
      </w:r>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Ивановский</w:t>
      </w:r>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Богдановка</w:t>
      </w:r>
    </w:p>
    <w:p w:rsidR="0082653B" w:rsidRDefault="009E71CF" w:rsidP="009E71CF">
      <w:pPr>
        <w:spacing w:after="0" w:line="360" w:lineRule="auto"/>
        <w:ind w:firstLine="567"/>
        <w:jc w:val="both"/>
        <w:rPr>
          <w:rFonts w:ascii="Times New Roman" w:hAnsi="Times New Roman" w:cs="Times New Roman"/>
          <w:sz w:val="28"/>
          <w:szCs w:val="28"/>
          <w:lang w:val="ru-RU"/>
        </w:rPr>
      </w:pPr>
      <w:r w:rsidRPr="009E71CF">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Красный</w:t>
      </w:r>
      <w:r>
        <w:rPr>
          <w:rFonts w:ascii="Times New Roman" w:hAnsi="Times New Roman" w:cs="Times New Roman"/>
          <w:sz w:val="28"/>
          <w:szCs w:val="28"/>
          <w:lang w:val="ru-RU"/>
        </w:rPr>
        <w:t xml:space="preserve"> Рог</w:t>
      </w:r>
    </w:p>
    <w:p w:rsidR="0082653B" w:rsidRDefault="009E71CF" w:rsidP="009E71CF">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 Сосновое Болото</w:t>
      </w:r>
    </w:p>
    <w:p w:rsidR="009E71CF" w:rsidRPr="009E71CF" w:rsidRDefault="009E71CF" w:rsidP="009E71CF">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Административный центр поселения – д.</w:t>
      </w:r>
      <w:r>
        <w:rPr>
          <w:rFonts w:ascii="Times New Roman" w:hAnsi="Times New Roman" w:cs="Times New Roman"/>
          <w:sz w:val="28"/>
          <w:szCs w:val="28"/>
          <w:lang w:val="ru-RU"/>
        </w:rPr>
        <w:t xml:space="preserve"> </w:t>
      </w:r>
      <w:proofErr w:type="spellStart"/>
      <w:r w:rsidRPr="009E71CF">
        <w:rPr>
          <w:rFonts w:ascii="Times New Roman" w:hAnsi="Times New Roman" w:cs="Times New Roman"/>
          <w:sz w:val="28"/>
          <w:szCs w:val="28"/>
          <w:lang w:val="ru-RU"/>
        </w:rPr>
        <w:t>Хмелево</w:t>
      </w:r>
      <w:proofErr w:type="spellEnd"/>
      <w:r w:rsidRPr="009E71C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gramStart"/>
      <w:r w:rsidRPr="009E71CF">
        <w:rPr>
          <w:rFonts w:ascii="Times New Roman" w:hAnsi="Times New Roman" w:cs="Times New Roman"/>
          <w:sz w:val="28"/>
          <w:szCs w:val="28"/>
          <w:lang w:val="ru-RU"/>
        </w:rPr>
        <w:t>Расположена</w:t>
      </w:r>
      <w:proofErr w:type="gramEnd"/>
      <w:r w:rsidRPr="009E71CF">
        <w:rPr>
          <w:rFonts w:ascii="Times New Roman" w:hAnsi="Times New Roman" w:cs="Times New Roman"/>
          <w:sz w:val="28"/>
          <w:szCs w:val="28"/>
          <w:lang w:val="ru-RU"/>
        </w:rPr>
        <w:t xml:space="preserve"> в 14 км к юго-западу от </w:t>
      </w:r>
      <w:proofErr w:type="spellStart"/>
      <w:r w:rsidRPr="009E71CF">
        <w:rPr>
          <w:rFonts w:ascii="Times New Roman" w:hAnsi="Times New Roman" w:cs="Times New Roman"/>
          <w:sz w:val="28"/>
          <w:szCs w:val="28"/>
          <w:lang w:val="ru-RU"/>
        </w:rPr>
        <w:t>пгт</w:t>
      </w:r>
      <w:proofErr w:type="spellEnd"/>
      <w:r w:rsidRPr="009E71CF">
        <w:rPr>
          <w:rFonts w:ascii="Times New Roman" w:hAnsi="Times New Roman" w:cs="Times New Roman"/>
          <w:sz w:val="28"/>
          <w:szCs w:val="28"/>
          <w:lang w:val="ru-RU"/>
        </w:rPr>
        <w:t> </w:t>
      </w:r>
      <w:proofErr w:type="spellStart"/>
      <w:r w:rsidR="00816496">
        <w:fldChar w:fldCharType="begin"/>
      </w:r>
      <w:r w:rsidR="00816496">
        <w:instrText>HYPERLINK</w:instrText>
      </w:r>
      <w:r w:rsidR="00816496" w:rsidRPr="00135222">
        <w:rPr>
          <w:lang w:val="ru-RU"/>
        </w:rPr>
        <w:instrText xml:space="preserve"> "</w:instrText>
      </w:r>
      <w:r w:rsidR="00816496">
        <w:instrText>http</w:instrText>
      </w:r>
      <w:r w:rsidR="00816496" w:rsidRPr="00135222">
        <w:rPr>
          <w:lang w:val="ru-RU"/>
        </w:rPr>
        <w:instrText>://</w:instrText>
      </w:r>
      <w:r w:rsidR="00816496">
        <w:instrText>ru</w:instrText>
      </w:r>
      <w:r w:rsidR="00816496" w:rsidRPr="00135222">
        <w:rPr>
          <w:lang w:val="ru-RU"/>
        </w:rPr>
        <w:instrText>.</w:instrText>
      </w:r>
      <w:r w:rsidR="00816496">
        <w:instrText>wikipedia</w:instrText>
      </w:r>
      <w:r w:rsidR="00816496" w:rsidRPr="00135222">
        <w:rPr>
          <w:lang w:val="ru-RU"/>
        </w:rPr>
        <w:instrText>.</w:instrText>
      </w:r>
      <w:r w:rsidR="00816496">
        <w:instrText>org</w:instrText>
      </w:r>
      <w:r w:rsidR="00816496" w:rsidRPr="00135222">
        <w:rPr>
          <w:lang w:val="ru-RU"/>
        </w:rPr>
        <w:instrText>/</w:instrText>
      </w:r>
      <w:r w:rsidR="00816496">
        <w:instrText>wiki</w:instrText>
      </w:r>
      <w:r w:rsidR="00816496" w:rsidRPr="00135222">
        <w:rPr>
          <w:lang w:val="ru-RU"/>
        </w:rPr>
        <w:instrText>/%</w:instrText>
      </w:r>
      <w:r w:rsidR="00816496">
        <w:instrText>D</w:instrText>
      </w:r>
      <w:r w:rsidR="00816496" w:rsidRPr="00135222">
        <w:rPr>
          <w:lang w:val="ru-RU"/>
        </w:rPr>
        <w:instrText>0%92%</w:instrText>
      </w:r>
      <w:r w:rsidR="00816496">
        <w:instrText>D</w:instrText>
      </w:r>
      <w:r w:rsidR="00816496" w:rsidRPr="00135222">
        <w:rPr>
          <w:lang w:val="ru-RU"/>
        </w:rPr>
        <w:instrText>1%8</w:instrText>
      </w:r>
      <w:r w:rsidR="00816496">
        <w:instrText>B</w:instrText>
      </w:r>
      <w:r w:rsidR="00816496" w:rsidRPr="00135222">
        <w:rPr>
          <w:lang w:val="ru-RU"/>
        </w:rPr>
        <w:instrText>%</w:instrText>
      </w:r>
      <w:r w:rsidR="00816496">
        <w:instrText>D</w:instrText>
      </w:r>
      <w:r w:rsidR="00816496" w:rsidRPr="00135222">
        <w:rPr>
          <w:lang w:val="ru-RU"/>
        </w:rPr>
        <w:instrText>0%</w:instrText>
      </w:r>
      <w:r w:rsidR="00816496">
        <w:instrText>B</w:instrText>
      </w:r>
      <w:r w:rsidR="00816496" w:rsidRPr="00135222">
        <w:rPr>
          <w:lang w:val="ru-RU"/>
        </w:rPr>
        <w:instrText>3%</w:instrText>
      </w:r>
      <w:r w:rsidR="00816496">
        <w:instrText>D</w:instrText>
      </w:r>
      <w:r w:rsidR="00816496" w:rsidRPr="00135222">
        <w:rPr>
          <w:lang w:val="ru-RU"/>
        </w:rPr>
        <w:instrText>0%</w:instrText>
      </w:r>
      <w:r w:rsidR="00816496">
        <w:instrText>BE</w:instrText>
      </w:r>
      <w:r w:rsidR="00816496" w:rsidRPr="00135222">
        <w:rPr>
          <w:lang w:val="ru-RU"/>
        </w:rPr>
        <w:instrText>%</w:instrText>
      </w:r>
      <w:r w:rsidR="00816496">
        <w:instrText>D</w:instrText>
      </w:r>
      <w:r w:rsidR="00816496" w:rsidRPr="00135222">
        <w:rPr>
          <w:lang w:val="ru-RU"/>
        </w:rPr>
        <w:instrText>0%</w:instrText>
      </w:r>
      <w:r w:rsidR="00816496">
        <w:instrText>BD</w:instrText>
      </w:r>
      <w:r w:rsidR="00816496" w:rsidRPr="00135222">
        <w:rPr>
          <w:lang w:val="ru-RU"/>
        </w:rPr>
        <w:instrText>%</w:instrText>
      </w:r>
      <w:r w:rsidR="00816496">
        <w:instrText>D</w:instrText>
      </w:r>
      <w:r w:rsidR="00816496" w:rsidRPr="00135222">
        <w:rPr>
          <w:lang w:val="ru-RU"/>
        </w:rPr>
        <w:instrText>0%</w:instrText>
      </w:r>
      <w:r w:rsidR="00816496">
        <w:instrText>B</w:instrText>
      </w:r>
      <w:r w:rsidR="00816496" w:rsidRPr="00135222">
        <w:rPr>
          <w:lang w:val="ru-RU"/>
        </w:rPr>
        <w:instrText>8%</w:instrText>
      </w:r>
      <w:r w:rsidR="00816496">
        <w:instrText>D</w:instrText>
      </w:r>
      <w:r w:rsidR="00816496" w:rsidRPr="00135222">
        <w:rPr>
          <w:lang w:val="ru-RU"/>
        </w:rPr>
        <w:instrText>1%87%</w:instrText>
      </w:r>
      <w:r w:rsidR="00816496">
        <w:instrText>D</w:instrText>
      </w:r>
      <w:r w:rsidR="00816496" w:rsidRPr="00135222">
        <w:rPr>
          <w:lang w:val="ru-RU"/>
        </w:rPr>
        <w:instrText>0%</w:instrText>
      </w:r>
      <w:r w:rsidR="00816496">
        <w:instrText>B</w:instrText>
      </w:r>
      <w:r w:rsidR="00816496" w:rsidRPr="00135222">
        <w:rPr>
          <w:lang w:val="ru-RU"/>
        </w:rPr>
        <w:instrText>8" \</w:instrText>
      </w:r>
      <w:r w:rsidR="00816496">
        <w:instrText>o</w:instrText>
      </w:r>
      <w:r w:rsidR="00816496" w:rsidRPr="00135222">
        <w:rPr>
          <w:lang w:val="ru-RU"/>
        </w:rPr>
        <w:instrText xml:space="preserve"> "Выгоничи"</w:instrText>
      </w:r>
      <w:r w:rsidR="00816496">
        <w:fldChar w:fldCharType="separate"/>
      </w:r>
      <w:r w:rsidRPr="009E71CF">
        <w:rPr>
          <w:rFonts w:ascii="Times New Roman" w:hAnsi="Times New Roman" w:cs="Times New Roman"/>
          <w:sz w:val="28"/>
          <w:szCs w:val="28"/>
          <w:lang w:val="ru-RU"/>
        </w:rPr>
        <w:t>Выгоничи</w:t>
      </w:r>
      <w:proofErr w:type="spellEnd"/>
      <w:r w:rsidR="00816496">
        <w:fldChar w:fldCharType="end"/>
      </w:r>
      <w:r w:rsidRPr="009E71CF">
        <w:rPr>
          <w:rFonts w:ascii="Times New Roman" w:hAnsi="Times New Roman" w:cs="Times New Roman"/>
          <w:sz w:val="28"/>
          <w:szCs w:val="28"/>
          <w:lang w:val="ru-RU"/>
        </w:rPr>
        <w:t xml:space="preserve">. </w:t>
      </w:r>
    </w:p>
    <w:p w:rsidR="000829BB" w:rsidRDefault="000829BB" w:rsidP="000829BB">
      <w:pPr>
        <w:tabs>
          <w:tab w:val="left" w:pos="2760"/>
        </w:tabs>
        <w:spacing w:after="0" w:line="360" w:lineRule="auto"/>
        <w:ind w:firstLine="567"/>
        <w:jc w:val="both"/>
        <w:rPr>
          <w:rFonts w:ascii="Times New Roman" w:hAnsi="Times New Roman" w:cs="Times New Roman"/>
          <w:sz w:val="28"/>
          <w:szCs w:val="28"/>
          <w:lang w:val="ru-RU"/>
        </w:rPr>
      </w:pPr>
      <w:proofErr w:type="spellStart"/>
      <w:r w:rsidRPr="000829BB">
        <w:rPr>
          <w:rFonts w:ascii="Times New Roman" w:hAnsi="Times New Roman" w:cs="Times New Roman"/>
          <w:sz w:val="28"/>
          <w:szCs w:val="28"/>
          <w:lang w:val="ru-RU"/>
        </w:rPr>
        <w:t>Хмелевское</w:t>
      </w:r>
      <w:proofErr w:type="spellEnd"/>
      <w:r w:rsidRPr="000829BB">
        <w:rPr>
          <w:rFonts w:ascii="Times New Roman" w:hAnsi="Times New Roman" w:cs="Times New Roman"/>
          <w:sz w:val="28"/>
          <w:szCs w:val="28"/>
          <w:lang w:val="ru-RU"/>
        </w:rPr>
        <w:t xml:space="preserve"> сельское поселение граничит с </w:t>
      </w:r>
      <w:proofErr w:type="spellStart"/>
      <w:r w:rsidRPr="000829BB">
        <w:rPr>
          <w:rFonts w:ascii="Times New Roman" w:hAnsi="Times New Roman" w:cs="Times New Roman"/>
          <w:sz w:val="28"/>
          <w:szCs w:val="28"/>
          <w:lang w:val="ru-RU"/>
        </w:rPr>
        <w:t>Лопушским</w:t>
      </w:r>
      <w:proofErr w:type="spellEnd"/>
      <w:r w:rsidRPr="000829BB">
        <w:rPr>
          <w:rFonts w:ascii="Times New Roman" w:hAnsi="Times New Roman" w:cs="Times New Roman"/>
          <w:sz w:val="28"/>
          <w:szCs w:val="28"/>
          <w:lang w:val="ru-RU"/>
        </w:rPr>
        <w:t xml:space="preserve">, </w:t>
      </w:r>
      <w:proofErr w:type="spellStart"/>
      <w:r w:rsidRPr="000829BB">
        <w:rPr>
          <w:rFonts w:ascii="Times New Roman" w:hAnsi="Times New Roman" w:cs="Times New Roman"/>
          <w:sz w:val="28"/>
          <w:szCs w:val="28"/>
          <w:lang w:val="ru-RU"/>
        </w:rPr>
        <w:t>Сосновским</w:t>
      </w:r>
      <w:proofErr w:type="spellEnd"/>
      <w:r w:rsidRPr="000829BB">
        <w:rPr>
          <w:rFonts w:ascii="Times New Roman" w:hAnsi="Times New Roman" w:cs="Times New Roman"/>
          <w:sz w:val="28"/>
          <w:szCs w:val="28"/>
          <w:lang w:val="ru-RU"/>
        </w:rPr>
        <w:t xml:space="preserve">, </w:t>
      </w:r>
      <w:proofErr w:type="spellStart"/>
      <w:r w:rsidRPr="000829BB">
        <w:rPr>
          <w:rFonts w:ascii="Times New Roman" w:hAnsi="Times New Roman" w:cs="Times New Roman"/>
          <w:sz w:val="28"/>
          <w:szCs w:val="28"/>
          <w:lang w:val="ru-RU"/>
        </w:rPr>
        <w:t>Красносельским</w:t>
      </w:r>
      <w:proofErr w:type="spellEnd"/>
      <w:r w:rsidRPr="000829BB">
        <w:rPr>
          <w:rFonts w:ascii="Times New Roman" w:hAnsi="Times New Roman" w:cs="Times New Roman"/>
          <w:sz w:val="28"/>
          <w:szCs w:val="28"/>
          <w:lang w:val="ru-RU"/>
        </w:rPr>
        <w:t xml:space="preserve">, </w:t>
      </w:r>
      <w:proofErr w:type="spellStart"/>
      <w:r w:rsidRPr="000829BB">
        <w:rPr>
          <w:rFonts w:ascii="Times New Roman" w:hAnsi="Times New Roman" w:cs="Times New Roman"/>
          <w:sz w:val="28"/>
          <w:szCs w:val="28"/>
          <w:lang w:val="ru-RU"/>
        </w:rPr>
        <w:t>Утынским</w:t>
      </w:r>
      <w:proofErr w:type="spellEnd"/>
      <w:r w:rsidRPr="000829BB">
        <w:rPr>
          <w:rFonts w:ascii="Times New Roman" w:hAnsi="Times New Roman" w:cs="Times New Roman"/>
          <w:sz w:val="28"/>
          <w:szCs w:val="28"/>
          <w:lang w:val="ru-RU"/>
        </w:rPr>
        <w:t xml:space="preserve"> с</w:t>
      </w:r>
      <w:r w:rsidR="0082653B">
        <w:rPr>
          <w:rFonts w:ascii="Times New Roman" w:hAnsi="Times New Roman" w:cs="Times New Roman"/>
          <w:sz w:val="28"/>
          <w:szCs w:val="28"/>
          <w:lang w:val="ru-RU"/>
        </w:rPr>
        <w:t xml:space="preserve">ельскими </w:t>
      </w:r>
      <w:r w:rsidRPr="000829BB">
        <w:rPr>
          <w:rFonts w:ascii="Times New Roman" w:hAnsi="Times New Roman" w:cs="Times New Roman"/>
          <w:sz w:val="28"/>
          <w:szCs w:val="28"/>
          <w:lang w:val="ru-RU"/>
        </w:rPr>
        <w:t xml:space="preserve">поселениями, с </w:t>
      </w:r>
      <w:proofErr w:type="spellStart"/>
      <w:r w:rsidRPr="000829BB">
        <w:rPr>
          <w:rFonts w:ascii="Times New Roman" w:hAnsi="Times New Roman" w:cs="Times New Roman"/>
          <w:sz w:val="28"/>
          <w:szCs w:val="28"/>
          <w:lang w:val="ru-RU"/>
        </w:rPr>
        <w:t>Орменским</w:t>
      </w:r>
      <w:proofErr w:type="spellEnd"/>
      <w:r w:rsidRPr="000829BB">
        <w:rPr>
          <w:rFonts w:ascii="Times New Roman" w:hAnsi="Times New Roman" w:cs="Times New Roman"/>
          <w:sz w:val="28"/>
          <w:szCs w:val="28"/>
          <w:lang w:val="ru-RU"/>
        </w:rPr>
        <w:t xml:space="preserve"> с</w:t>
      </w:r>
      <w:r w:rsidR="0082653B">
        <w:rPr>
          <w:rFonts w:ascii="Times New Roman" w:hAnsi="Times New Roman" w:cs="Times New Roman"/>
          <w:sz w:val="28"/>
          <w:szCs w:val="28"/>
          <w:lang w:val="ru-RU"/>
        </w:rPr>
        <w:t xml:space="preserve">ельским </w:t>
      </w:r>
      <w:r w:rsidRPr="000829BB">
        <w:rPr>
          <w:rFonts w:ascii="Times New Roman" w:hAnsi="Times New Roman" w:cs="Times New Roman"/>
          <w:sz w:val="28"/>
          <w:szCs w:val="28"/>
          <w:lang w:val="ru-RU"/>
        </w:rPr>
        <w:t xml:space="preserve">поселением через </w:t>
      </w:r>
      <w:proofErr w:type="spellStart"/>
      <w:r w:rsidRPr="000829BB">
        <w:rPr>
          <w:rFonts w:ascii="Times New Roman" w:hAnsi="Times New Roman" w:cs="Times New Roman"/>
          <w:sz w:val="28"/>
          <w:szCs w:val="28"/>
          <w:lang w:val="ru-RU"/>
        </w:rPr>
        <w:t>Гослесфонд</w:t>
      </w:r>
      <w:proofErr w:type="spellEnd"/>
      <w:r w:rsidRPr="000829BB">
        <w:rPr>
          <w:rFonts w:ascii="Times New Roman" w:hAnsi="Times New Roman" w:cs="Times New Roman"/>
          <w:sz w:val="28"/>
          <w:szCs w:val="28"/>
          <w:lang w:val="ru-RU"/>
        </w:rPr>
        <w:t xml:space="preserve"> и с </w:t>
      </w:r>
      <w:proofErr w:type="spellStart"/>
      <w:r w:rsidRPr="000829BB">
        <w:rPr>
          <w:rFonts w:ascii="Times New Roman" w:hAnsi="Times New Roman" w:cs="Times New Roman"/>
          <w:sz w:val="28"/>
          <w:szCs w:val="28"/>
          <w:lang w:val="ru-RU"/>
        </w:rPr>
        <w:t>Почепским</w:t>
      </w:r>
      <w:proofErr w:type="spellEnd"/>
      <w:r w:rsidRPr="000829BB">
        <w:rPr>
          <w:rFonts w:ascii="Times New Roman" w:hAnsi="Times New Roman" w:cs="Times New Roman"/>
          <w:sz w:val="28"/>
          <w:szCs w:val="28"/>
          <w:lang w:val="ru-RU"/>
        </w:rPr>
        <w:t xml:space="preserve"> районом.</w:t>
      </w:r>
      <w:r>
        <w:rPr>
          <w:rFonts w:ascii="Times New Roman" w:hAnsi="Times New Roman" w:cs="Times New Roman"/>
          <w:sz w:val="28"/>
          <w:szCs w:val="28"/>
          <w:lang w:val="ru-RU"/>
        </w:rPr>
        <w:t xml:space="preserve"> </w:t>
      </w:r>
    </w:p>
    <w:p w:rsidR="00A24D36" w:rsidRPr="00A24D36" w:rsidRDefault="00A24D36" w:rsidP="000829BB">
      <w:pPr>
        <w:tabs>
          <w:tab w:val="left" w:pos="2760"/>
        </w:tabs>
        <w:spacing w:after="0" w:line="360" w:lineRule="auto"/>
        <w:ind w:firstLine="567"/>
        <w:jc w:val="both"/>
        <w:rPr>
          <w:rFonts w:ascii="Times New Roman" w:hAnsi="Times New Roman" w:cs="Times New Roman"/>
          <w:sz w:val="28"/>
          <w:szCs w:val="28"/>
          <w:lang w:val="ru-RU"/>
        </w:rPr>
      </w:pPr>
      <w:r w:rsidRPr="00A24D36">
        <w:rPr>
          <w:rFonts w:ascii="Times New Roman" w:hAnsi="Times New Roman" w:cs="Times New Roman"/>
          <w:sz w:val="28"/>
          <w:szCs w:val="28"/>
          <w:lang w:val="ru-RU"/>
        </w:rPr>
        <w:t xml:space="preserve">Все границы </w:t>
      </w:r>
      <w:r w:rsidR="00C23FBE">
        <w:rPr>
          <w:rFonts w:ascii="Times New Roman" w:hAnsi="Times New Roman" w:cs="Times New Roman"/>
          <w:sz w:val="28"/>
          <w:szCs w:val="28"/>
          <w:lang w:val="ru-RU"/>
        </w:rPr>
        <w:t>Хмелевского</w:t>
      </w:r>
      <w:r w:rsidRPr="00A24D36">
        <w:rPr>
          <w:rFonts w:ascii="Times New Roman" w:hAnsi="Times New Roman" w:cs="Times New Roman"/>
          <w:sz w:val="28"/>
          <w:szCs w:val="28"/>
          <w:lang w:val="ru-RU"/>
        </w:rPr>
        <w:t xml:space="preserve"> сельского поселения  с соседними сельскими поселениями проходят по равнинной местности. Границы </w:t>
      </w:r>
      <w:proofErr w:type="spellStart"/>
      <w:r w:rsidR="00C23FBE">
        <w:rPr>
          <w:rFonts w:ascii="Times New Roman" w:hAnsi="Times New Roman" w:cs="Times New Roman"/>
          <w:sz w:val="28"/>
          <w:szCs w:val="28"/>
          <w:lang w:val="ru-RU"/>
        </w:rPr>
        <w:t>Хмелевское</w:t>
      </w:r>
      <w:proofErr w:type="spellEnd"/>
      <w:r w:rsidRPr="00A24D36">
        <w:rPr>
          <w:rFonts w:ascii="Times New Roman" w:hAnsi="Times New Roman" w:cs="Times New Roman"/>
          <w:sz w:val="28"/>
          <w:szCs w:val="28"/>
          <w:lang w:val="ru-RU"/>
        </w:rPr>
        <w:t xml:space="preserve"> сельско</w:t>
      </w:r>
      <w:r w:rsidR="0047679C">
        <w:rPr>
          <w:rFonts w:ascii="Times New Roman" w:hAnsi="Times New Roman" w:cs="Times New Roman"/>
          <w:sz w:val="28"/>
          <w:szCs w:val="28"/>
          <w:lang w:val="ru-RU"/>
        </w:rPr>
        <w:t>е</w:t>
      </w:r>
      <w:r w:rsidRPr="00A24D36">
        <w:rPr>
          <w:rFonts w:ascii="Times New Roman" w:hAnsi="Times New Roman" w:cs="Times New Roman"/>
          <w:sz w:val="28"/>
          <w:szCs w:val="28"/>
          <w:lang w:val="ru-RU"/>
        </w:rPr>
        <w:t xml:space="preserve"> поселени</w:t>
      </w:r>
      <w:r w:rsidR="0047679C">
        <w:rPr>
          <w:rFonts w:ascii="Times New Roman" w:hAnsi="Times New Roman" w:cs="Times New Roman"/>
          <w:sz w:val="28"/>
          <w:szCs w:val="28"/>
          <w:lang w:val="ru-RU"/>
        </w:rPr>
        <w:t>е</w:t>
      </w:r>
      <w:r w:rsidRPr="00A24D36">
        <w:rPr>
          <w:rFonts w:ascii="Times New Roman" w:hAnsi="Times New Roman" w:cs="Times New Roman"/>
          <w:sz w:val="28"/>
          <w:szCs w:val="28"/>
          <w:lang w:val="ru-RU"/>
        </w:rPr>
        <w:t xml:space="preserve"> установлены законом Брянской области от 09.03.2005 № 3-3 «О наделении муниципальных  образований статусом городского округа, </w:t>
      </w:r>
      <w:r w:rsidRPr="00A24D36">
        <w:rPr>
          <w:rFonts w:ascii="Times New Roman" w:hAnsi="Times New Roman" w:cs="Times New Roman"/>
          <w:sz w:val="28"/>
          <w:szCs w:val="28"/>
          <w:lang w:val="ru-RU"/>
        </w:rPr>
        <w:lastRenderedPageBreak/>
        <w:t>муниципального района, городского поселения, сельского поселения и установлении границ муниципальных образований в Брянской области».</w:t>
      </w:r>
    </w:p>
    <w:p w:rsidR="00C23FBE" w:rsidRPr="000829BB" w:rsidRDefault="00C23FBE" w:rsidP="00C23FBE">
      <w:pPr>
        <w:tabs>
          <w:tab w:val="left" w:pos="2760"/>
        </w:tabs>
        <w:spacing w:after="0" w:line="360" w:lineRule="auto"/>
        <w:ind w:firstLine="567"/>
        <w:jc w:val="both"/>
        <w:rPr>
          <w:rFonts w:ascii="Times New Roman" w:hAnsi="Times New Roman" w:cs="Times New Roman"/>
          <w:sz w:val="28"/>
          <w:szCs w:val="28"/>
          <w:lang w:val="ru-RU"/>
        </w:rPr>
      </w:pPr>
      <w:r w:rsidRPr="000829BB">
        <w:rPr>
          <w:rFonts w:ascii="Times New Roman" w:hAnsi="Times New Roman" w:cs="Times New Roman"/>
          <w:sz w:val="28"/>
          <w:szCs w:val="28"/>
          <w:lang w:val="ru-RU"/>
        </w:rPr>
        <w:t>Численность населения поселения: 1346 человек</w:t>
      </w:r>
      <w:r>
        <w:rPr>
          <w:rFonts w:ascii="Times New Roman" w:hAnsi="Times New Roman" w:cs="Times New Roman"/>
          <w:sz w:val="28"/>
          <w:szCs w:val="28"/>
          <w:lang w:val="ru-RU"/>
        </w:rPr>
        <w:t>.</w:t>
      </w:r>
    </w:p>
    <w:p w:rsidR="00A24D36" w:rsidRDefault="00A24D36" w:rsidP="001C19ED">
      <w:pPr>
        <w:spacing w:after="0" w:line="360" w:lineRule="auto"/>
        <w:ind w:firstLine="567"/>
        <w:jc w:val="both"/>
        <w:rPr>
          <w:rFonts w:ascii="Times New Roman" w:hAnsi="Times New Roman" w:cs="Times New Roman"/>
          <w:sz w:val="28"/>
          <w:szCs w:val="28"/>
          <w:lang w:val="ru-RU"/>
        </w:rPr>
      </w:pPr>
      <w:r w:rsidRPr="00A24D36">
        <w:rPr>
          <w:rFonts w:ascii="Times New Roman" w:hAnsi="Times New Roman" w:cs="Times New Roman"/>
          <w:sz w:val="28"/>
          <w:szCs w:val="28"/>
          <w:lang w:val="ru-RU"/>
        </w:rPr>
        <w:t xml:space="preserve">.  </w:t>
      </w:r>
    </w:p>
    <w:p w:rsidR="00996882" w:rsidRDefault="00564D55" w:rsidP="00996882">
      <w:pPr>
        <w:spacing w:line="360" w:lineRule="auto"/>
        <w:ind w:firstLine="851"/>
        <w:jc w:val="both"/>
        <w:rPr>
          <w:rFonts w:ascii="Times New Roman" w:hAnsi="Times New Roman" w:cs="Times New Roman"/>
          <w:color w:val="000000"/>
          <w:sz w:val="28"/>
          <w:szCs w:val="28"/>
          <w:shd w:val="clear" w:color="auto" w:fill="FFFFFF"/>
          <w:lang w:val="ru-RU"/>
        </w:rPr>
      </w:pPr>
      <w:r w:rsidRPr="00A24D36">
        <w:rPr>
          <w:rFonts w:ascii="Times New Roman" w:hAnsi="Times New Roman" w:cs="Times New Roman"/>
          <w:noProof/>
          <w:sz w:val="28"/>
          <w:szCs w:val="28"/>
          <w:lang w:val="ru-RU" w:eastAsia="ru-RU" w:bidi="ar-SA"/>
        </w:rPr>
        <w:drawing>
          <wp:inline distT="0" distB="0" distL="0" distR="0">
            <wp:extent cx="5390515" cy="5050155"/>
            <wp:effectExtent l="0" t="0" r="0" b="0"/>
            <wp:docPr id="1" name="Рисунок 1" descr="http://www.adminwr.ru/images/adwr/adminustroj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dminwr.ru/images/adwr/adminustrojstv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0515" cy="5050155"/>
                    </a:xfrm>
                    <a:prstGeom prst="rect">
                      <a:avLst/>
                    </a:prstGeom>
                    <a:noFill/>
                    <a:ln>
                      <a:noFill/>
                    </a:ln>
                  </pic:spPr>
                </pic:pic>
              </a:graphicData>
            </a:graphic>
          </wp:inline>
        </w:drawing>
      </w:r>
    </w:p>
    <w:p w:rsidR="00996882" w:rsidRDefault="00996882" w:rsidP="00996882">
      <w:pPr>
        <w:spacing w:line="360" w:lineRule="auto"/>
        <w:ind w:firstLine="851"/>
        <w:jc w:val="both"/>
        <w:rPr>
          <w:rFonts w:ascii="Times New Roman" w:hAnsi="Times New Roman" w:cs="Times New Roman"/>
          <w:color w:val="000000"/>
          <w:sz w:val="28"/>
          <w:szCs w:val="28"/>
          <w:shd w:val="clear" w:color="auto" w:fill="FFFFFF"/>
          <w:lang w:val="ru-RU"/>
        </w:rPr>
      </w:pPr>
    </w:p>
    <w:p w:rsidR="00996882" w:rsidRPr="00996882" w:rsidRDefault="00996882" w:rsidP="00996882">
      <w:pPr>
        <w:spacing w:line="360" w:lineRule="auto"/>
        <w:ind w:firstLine="851"/>
        <w:jc w:val="both"/>
        <w:rPr>
          <w:rStyle w:val="a8"/>
          <w:rFonts w:ascii="Times New Roman" w:hAnsi="Times New Roman"/>
          <w:b w:val="0"/>
          <w:color w:val="000000"/>
          <w:sz w:val="28"/>
          <w:szCs w:val="28"/>
          <w:lang w:val="ru-RU"/>
        </w:rPr>
      </w:pPr>
      <w:r w:rsidRPr="00996882">
        <w:rPr>
          <w:rFonts w:ascii="Times New Roman" w:hAnsi="Times New Roman" w:cs="Times New Roman"/>
          <w:color w:val="000000"/>
          <w:sz w:val="28"/>
          <w:szCs w:val="28"/>
          <w:shd w:val="clear" w:color="auto" w:fill="FFFFFF"/>
          <w:lang w:val="ru-RU"/>
        </w:rPr>
        <w:t xml:space="preserve">Основным поставщиком тепловой энергии </w:t>
      </w:r>
      <w:proofErr w:type="spellStart"/>
      <w:r w:rsidR="00D80CB2">
        <w:rPr>
          <w:rFonts w:ascii="Times New Roman" w:hAnsi="Times New Roman" w:cs="Times New Roman"/>
          <w:sz w:val="28"/>
          <w:szCs w:val="28"/>
          <w:lang w:val="ru-RU"/>
        </w:rPr>
        <w:t>Хмелевское</w:t>
      </w:r>
      <w:proofErr w:type="spellEnd"/>
      <w:r w:rsidRPr="00996882">
        <w:rPr>
          <w:rFonts w:ascii="Times New Roman" w:hAnsi="Times New Roman" w:cs="Times New Roman"/>
          <w:sz w:val="28"/>
          <w:szCs w:val="28"/>
          <w:lang w:val="ru-RU"/>
        </w:rPr>
        <w:t xml:space="preserve"> сельское поселение  </w:t>
      </w:r>
      <w:r w:rsidRPr="00996882">
        <w:rPr>
          <w:rFonts w:ascii="Times New Roman" w:hAnsi="Times New Roman" w:cs="Times New Roman"/>
          <w:color w:val="000000"/>
          <w:sz w:val="28"/>
          <w:szCs w:val="28"/>
          <w:shd w:val="clear" w:color="auto" w:fill="FFFFFF"/>
          <w:lang w:val="ru-RU"/>
        </w:rPr>
        <w:t>является  ГУП «</w:t>
      </w:r>
      <w:proofErr w:type="spellStart"/>
      <w:r w:rsidRPr="00996882">
        <w:rPr>
          <w:rFonts w:ascii="Times New Roman" w:hAnsi="Times New Roman" w:cs="Times New Roman"/>
          <w:color w:val="000000"/>
          <w:sz w:val="28"/>
          <w:szCs w:val="28"/>
          <w:shd w:val="clear" w:color="auto" w:fill="FFFFFF"/>
          <w:lang w:val="ru-RU"/>
        </w:rPr>
        <w:t>Брянсккоммунэнерго</w:t>
      </w:r>
      <w:proofErr w:type="spellEnd"/>
      <w:r w:rsidRPr="00996882">
        <w:rPr>
          <w:rFonts w:ascii="Times New Roman" w:hAnsi="Times New Roman" w:cs="Times New Roman"/>
          <w:color w:val="000000"/>
          <w:sz w:val="28"/>
          <w:szCs w:val="28"/>
          <w:shd w:val="clear" w:color="auto" w:fill="FFFFFF"/>
          <w:lang w:val="ru-RU"/>
        </w:rPr>
        <w:t>»</w:t>
      </w:r>
      <w:r w:rsidRPr="00996882">
        <w:rPr>
          <w:rStyle w:val="a8"/>
          <w:rFonts w:ascii="Times New Roman" w:hAnsi="Times New Roman"/>
          <w:b w:val="0"/>
          <w:color w:val="000000"/>
          <w:sz w:val="28"/>
          <w:szCs w:val="28"/>
          <w:lang w:val="ru-RU"/>
        </w:rPr>
        <w:t>, которое отпускает тепловую энергию в сетевой воде потребителям на нужды отопления жилых, административных, культурно-бытовых зданий</w:t>
      </w:r>
      <w:r w:rsidR="007C2761">
        <w:rPr>
          <w:rStyle w:val="a8"/>
          <w:rFonts w:ascii="Times New Roman" w:hAnsi="Times New Roman"/>
          <w:b w:val="0"/>
          <w:color w:val="000000"/>
          <w:sz w:val="28"/>
          <w:szCs w:val="28"/>
          <w:lang w:val="ru-RU"/>
        </w:rPr>
        <w:t xml:space="preserve">. </w:t>
      </w:r>
    </w:p>
    <w:p w:rsidR="00996882" w:rsidRPr="00996882" w:rsidRDefault="00996882" w:rsidP="00996882">
      <w:pPr>
        <w:spacing w:line="360" w:lineRule="auto"/>
        <w:ind w:firstLine="851"/>
        <w:jc w:val="both"/>
        <w:rPr>
          <w:rFonts w:ascii="Times New Roman" w:hAnsi="Times New Roman" w:cs="Times New Roman"/>
          <w:sz w:val="28"/>
          <w:szCs w:val="28"/>
          <w:lang w:val="ru-RU"/>
        </w:rPr>
      </w:pPr>
      <w:r w:rsidRPr="00996882">
        <w:rPr>
          <w:rFonts w:ascii="Times New Roman" w:hAnsi="Times New Roman" w:cs="Times New Roman"/>
          <w:sz w:val="28"/>
          <w:szCs w:val="28"/>
          <w:lang w:val="ru-RU"/>
        </w:rPr>
        <w:t>Отпуск тепла осуществляется от котельн</w:t>
      </w:r>
      <w:r w:rsidR="00505CA9">
        <w:rPr>
          <w:rFonts w:ascii="Times New Roman" w:hAnsi="Times New Roman" w:cs="Times New Roman"/>
          <w:sz w:val="28"/>
          <w:szCs w:val="28"/>
          <w:lang w:val="ru-RU"/>
        </w:rPr>
        <w:t>ой</w:t>
      </w:r>
      <w:r w:rsidR="00A32708">
        <w:rPr>
          <w:rFonts w:ascii="Times New Roman" w:hAnsi="Times New Roman" w:cs="Times New Roman"/>
          <w:sz w:val="28"/>
          <w:szCs w:val="28"/>
          <w:lang w:val="ru-RU"/>
        </w:rPr>
        <w:t>, введенной в эксплуатацию в 1988 году</w:t>
      </w:r>
      <w:r w:rsidRPr="00996882">
        <w:rPr>
          <w:rFonts w:ascii="Times New Roman" w:hAnsi="Times New Roman" w:cs="Times New Roman"/>
          <w:sz w:val="28"/>
          <w:szCs w:val="28"/>
          <w:lang w:val="ru-RU"/>
        </w:rPr>
        <w:t>:</w:t>
      </w:r>
    </w:p>
    <w:p w:rsidR="00996882" w:rsidRDefault="00996882" w:rsidP="00996882">
      <w:pPr>
        <w:spacing w:after="0" w:line="360" w:lineRule="auto"/>
        <w:ind w:firstLine="851"/>
        <w:jc w:val="both"/>
        <w:rPr>
          <w:rFonts w:ascii="Times New Roman" w:hAnsi="Times New Roman" w:cs="Times New Roman"/>
          <w:bCs/>
          <w:sz w:val="28"/>
          <w:szCs w:val="28"/>
          <w:lang w:val="ru-RU" w:eastAsia="ru-RU"/>
        </w:rPr>
      </w:pPr>
      <w:r w:rsidRPr="00996882">
        <w:rPr>
          <w:rFonts w:ascii="Times New Roman" w:hAnsi="Times New Roman" w:cs="Times New Roman"/>
          <w:sz w:val="28"/>
          <w:szCs w:val="28"/>
          <w:lang w:val="ru-RU"/>
        </w:rPr>
        <w:lastRenderedPageBreak/>
        <w:t xml:space="preserve"> – д. </w:t>
      </w:r>
      <w:proofErr w:type="spellStart"/>
      <w:r w:rsidR="00505CA9">
        <w:rPr>
          <w:rFonts w:ascii="Times New Roman" w:hAnsi="Times New Roman" w:cs="Times New Roman"/>
          <w:sz w:val="28"/>
          <w:szCs w:val="28"/>
          <w:lang w:val="ru-RU"/>
        </w:rPr>
        <w:t>Хмелево</w:t>
      </w:r>
      <w:proofErr w:type="spellEnd"/>
      <w:r w:rsidRPr="00996882">
        <w:rPr>
          <w:rFonts w:ascii="Times New Roman" w:hAnsi="Times New Roman" w:cs="Times New Roman"/>
          <w:sz w:val="28"/>
          <w:szCs w:val="28"/>
          <w:lang w:val="ru-RU"/>
        </w:rPr>
        <w:t xml:space="preserve">, ул. </w:t>
      </w:r>
      <w:r w:rsidR="00505CA9">
        <w:rPr>
          <w:rFonts w:ascii="Times New Roman" w:hAnsi="Times New Roman" w:cs="Times New Roman"/>
          <w:sz w:val="28"/>
          <w:szCs w:val="28"/>
          <w:lang w:val="ru-RU"/>
        </w:rPr>
        <w:t>Молодежная, 28</w:t>
      </w:r>
      <w:r w:rsidRPr="00996882">
        <w:rPr>
          <w:rFonts w:ascii="Times New Roman" w:hAnsi="Times New Roman" w:cs="Times New Roman"/>
          <w:sz w:val="28"/>
          <w:szCs w:val="28"/>
          <w:lang w:val="ru-RU"/>
        </w:rPr>
        <w:t>. Т</w:t>
      </w:r>
      <w:r w:rsidRPr="00996882">
        <w:rPr>
          <w:rFonts w:ascii="Times New Roman" w:hAnsi="Times New Roman" w:cs="Times New Roman"/>
          <w:bCs/>
          <w:sz w:val="28"/>
          <w:szCs w:val="28"/>
          <w:lang w:val="ru-RU" w:eastAsia="ru-RU"/>
        </w:rPr>
        <w:t>емпературный график – 95/70</w:t>
      </w:r>
      <w:proofErr w:type="gramStart"/>
      <w:r w:rsidRPr="00996882">
        <w:rPr>
          <w:rFonts w:ascii="Times New Roman" w:hAnsi="Times New Roman" w:cs="Times New Roman"/>
          <w:bCs/>
          <w:sz w:val="28"/>
          <w:szCs w:val="28"/>
          <w:lang w:val="ru-RU" w:eastAsia="ru-RU"/>
        </w:rPr>
        <w:t xml:space="preserve"> С</w:t>
      </w:r>
      <w:proofErr w:type="gramEnd"/>
      <w:r w:rsidRPr="00996882">
        <w:rPr>
          <w:rFonts w:ascii="Times New Roman" w:hAnsi="Times New Roman" w:cs="Times New Roman"/>
          <w:bCs/>
          <w:sz w:val="28"/>
          <w:szCs w:val="28"/>
          <w:vertAlign w:val="superscript"/>
          <w:lang w:val="ru-RU" w:eastAsia="ru-RU"/>
        </w:rPr>
        <w:t>о</w:t>
      </w:r>
      <w:r w:rsidRPr="00996882">
        <w:rPr>
          <w:rFonts w:ascii="Times New Roman" w:hAnsi="Times New Roman" w:cs="Times New Roman"/>
          <w:bCs/>
          <w:sz w:val="28"/>
          <w:szCs w:val="28"/>
          <w:lang w:val="ru-RU" w:eastAsia="ru-RU"/>
        </w:rPr>
        <w:t>, система теплоснабжения – двухтрубная (ГУП «</w:t>
      </w:r>
      <w:proofErr w:type="spellStart"/>
      <w:r w:rsidRPr="00996882">
        <w:rPr>
          <w:rFonts w:ascii="Times New Roman" w:hAnsi="Times New Roman" w:cs="Times New Roman"/>
          <w:bCs/>
          <w:sz w:val="28"/>
          <w:szCs w:val="28"/>
          <w:lang w:val="ru-RU" w:eastAsia="ru-RU"/>
        </w:rPr>
        <w:t>Брянсккоммунэнерго</w:t>
      </w:r>
      <w:proofErr w:type="spellEnd"/>
      <w:r w:rsidRPr="00996882">
        <w:rPr>
          <w:rFonts w:ascii="Times New Roman" w:hAnsi="Times New Roman" w:cs="Times New Roman"/>
          <w:bCs/>
          <w:sz w:val="28"/>
          <w:szCs w:val="28"/>
          <w:lang w:val="ru-RU" w:eastAsia="ru-RU"/>
        </w:rPr>
        <w:t xml:space="preserve">»). Установленная мощность – </w:t>
      </w:r>
      <w:r w:rsidR="00186352">
        <w:rPr>
          <w:rFonts w:ascii="Times New Roman" w:hAnsi="Times New Roman" w:cs="Times New Roman"/>
          <w:bCs/>
          <w:sz w:val="28"/>
          <w:szCs w:val="28"/>
          <w:lang w:val="ru-RU" w:eastAsia="ru-RU"/>
        </w:rPr>
        <w:t>1,72</w:t>
      </w:r>
      <w:r w:rsidRPr="00996882">
        <w:rPr>
          <w:rFonts w:ascii="Times New Roman" w:hAnsi="Times New Roman" w:cs="Times New Roman"/>
          <w:bCs/>
          <w:sz w:val="28"/>
          <w:szCs w:val="28"/>
          <w:lang w:val="ru-RU" w:eastAsia="ru-RU"/>
        </w:rPr>
        <w:t xml:space="preserve"> Гкал/ч. Установлено </w:t>
      </w:r>
      <w:r w:rsidR="00186352">
        <w:rPr>
          <w:rFonts w:ascii="Times New Roman" w:hAnsi="Times New Roman" w:cs="Times New Roman"/>
          <w:bCs/>
          <w:sz w:val="28"/>
          <w:szCs w:val="28"/>
          <w:lang w:val="ru-RU" w:eastAsia="ru-RU"/>
        </w:rPr>
        <w:t>2</w:t>
      </w:r>
      <w:r w:rsidRPr="00996882">
        <w:rPr>
          <w:rFonts w:ascii="Times New Roman" w:hAnsi="Times New Roman" w:cs="Times New Roman"/>
          <w:bCs/>
          <w:sz w:val="28"/>
          <w:szCs w:val="28"/>
          <w:lang w:val="ru-RU" w:eastAsia="ru-RU"/>
        </w:rPr>
        <w:t xml:space="preserve"> котла </w:t>
      </w:r>
      <w:r w:rsidR="00186352">
        <w:rPr>
          <w:rFonts w:ascii="Times New Roman" w:hAnsi="Times New Roman" w:cs="Times New Roman"/>
          <w:bCs/>
          <w:sz w:val="28"/>
          <w:szCs w:val="28"/>
          <w:lang w:val="ru-RU" w:eastAsia="ru-RU"/>
        </w:rPr>
        <w:t>Факел - Г</w:t>
      </w:r>
      <w:r w:rsidR="00564D55">
        <w:rPr>
          <w:rFonts w:ascii="Times New Roman" w:hAnsi="Times New Roman" w:cs="Times New Roman"/>
          <w:bCs/>
          <w:sz w:val="28"/>
          <w:szCs w:val="28"/>
          <w:lang w:val="ru-RU" w:eastAsia="ru-RU"/>
        </w:rPr>
        <w:t>.</w:t>
      </w:r>
    </w:p>
    <w:p w:rsidR="00D53B01" w:rsidRDefault="00D53B01" w:rsidP="00186352">
      <w:pPr>
        <w:spacing w:after="0" w:line="360" w:lineRule="auto"/>
        <w:ind w:firstLine="851"/>
        <w:jc w:val="center"/>
        <w:rPr>
          <w:rFonts w:ascii="Times New Roman" w:hAnsi="Times New Roman"/>
          <w:b/>
          <w:sz w:val="28"/>
          <w:szCs w:val="28"/>
          <w:lang w:val="ru-RU"/>
        </w:rPr>
      </w:pPr>
    </w:p>
    <w:p w:rsidR="00186352" w:rsidRDefault="00564D55" w:rsidP="00186352">
      <w:pPr>
        <w:spacing w:after="0" w:line="360" w:lineRule="auto"/>
        <w:ind w:firstLine="851"/>
        <w:jc w:val="center"/>
        <w:rPr>
          <w:rFonts w:ascii="Times New Roman" w:hAnsi="Times New Roman"/>
          <w:b/>
          <w:sz w:val="28"/>
          <w:szCs w:val="28"/>
          <w:lang w:val="ru-RU"/>
        </w:rPr>
      </w:pPr>
      <w:r w:rsidRPr="00564D55">
        <w:rPr>
          <w:rFonts w:ascii="Times New Roman" w:hAnsi="Times New Roman"/>
          <w:b/>
          <w:sz w:val="28"/>
          <w:szCs w:val="28"/>
          <w:lang w:val="ru-RU"/>
        </w:rPr>
        <w:t xml:space="preserve">Принципиальная схема расположения котельной </w:t>
      </w:r>
    </w:p>
    <w:p w:rsidR="00564D55" w:rsidRDefault="00564D55" w:rsidP="00186352">
      <w:pPr>
        <w:spacing w:after="0" w:line="360" w:lineRule="auto"/>
        <w:ind w:firstLine="851"/>
        <w:jc w:val="center"/>
        <w:rPr>
          <w:rFonts w:ascii="Times New Roman" w:hAnsi="Times New Roman"/>
          <w:b/>
          <w:color w:val="000000"/>
          <w:sz w:val="28"/>
          <w:szCs w:val="28"/>
          <w:shd w:val="clear" w:color="auto" w:fill="FFFFFF"/>
          <w:lang w:val="ru-RU"/>
        </w:rPr>
      </w:pPr>
      <w:r w:rsidRPr="00564D55">
        <w:rPr>
          <w:rFonts w:ascii="Times New Roman" w:hAnsi="Times New Roman"/>
          <w:b/>
          <w:color w:val="000000"/>
          <w:sz w:val="28"/>
          <w:szCs w:val="28"/>
          <w:shd w:val="clear" w:color="auto" w:fill="FFFFFF"/>
          <w:lang w:val="ru-RU"/>
        </w:rPr>
        <w:t xml:space="preserve">ул. </w:t>
      </w:r>
      <w:r w:rsidR="00186352">
        <w:rPr>
          <w:rFonts w:ascii="Times New Roman" w:hAnsi="Times New Roman"/>
          <w:b/>
          <w:color w:val="000000"/>
          <w:sz w:val="28"/>
          <w:szCs w:val="28"/>
          <w:shd w:val="clear" w:color="auto" w:fill="FFFFFF"/>
          <w:lang w:val="ru-RU"/>
        </w:rPr>
        <w:t xml:space="preserve">Молодежная, 28 </w:t>
      </w:r>
      <w:r w:rsidRPr="00564D55">
        <w:rPr>
          <w:rFonts w:ascii="Times New Roman" w:hAnsi="Times New Roman"/>
          <w:b/>
          <w:color w:val="000000"/>
          <w:sz w:val="28"/>
          <w:szCs w:val="28"/>
          <w:shd w:val="clear" w:color="auto" w:fill="FFFFFF"/>
          <w:lang w:val="ru-RU"/>
        </w:rPr>
        <w:t xml:space="preserve">д. </w:t>
      </w:r>
      <w:proofErr w:type="spellStart"/>
      <w:r w:rsidR="00186352">
        <w:rPr>
          <w:rFonts w:ascii="Times New Roman" w:hAnsi="Times New Roman"/>
          <w:b/>
          <w:color w:val="000000"/>
          <w:sz w:val="28"/>
          <w:szCs w:val="28"/>
          <w:shd w:val="clear" w:color="auto" w:fill="FFFFFF"/>
          <w:lang w:val="ru-RU"/>
        </w:rPr>
        <w:t>Хмелево</w:t>
      </w:r>
      <w:proofErr w:type="spellEnd"/>
    </w:p>
    <w:p w:rsidR="002D57FD" w:rsidRDefault="002D57FD" w:rsidP="00186352">
      <w:pPr>
        <w:spacing w:after="0" w:line="360" w:lineRule="auto"/>
        <w:ind w:firstLine="851"/>
        <w:jc w:val="center"/>
        <w:rPr>
          <w:rFonts w:ascii="Times New Roman" w:hAnsi="Times New Roman"/>
          <w:b/>
          <w:color w:val="000000"/>
          <w:sz w:val="28"/>
          <w:szCs w:val="28"/>
          <w:shd w:val="clear" w:color="auto" w:fill="FFFFFF"/>
          <w:lang w:val="ru-RU"/>
        </w:rPr>
      </w:pPr>
    </w:p>
    <w:p w:rsidR="007C2761" w:rsidRPr="00564D55" w:rsidRDefault="007C2761" w:rsidP="00564D55">
      <w:pPr>
        <w:spacing w:line="360" w:lineRule="auto"/>
        <w:ind w:firstLine="851"/>
        <w:rPr>
          <w:rFonts w:ascii="Times New Roman" w:hAnsi="Times New Roman"/>
          <w:b/>
          <w:bCs/>
          <w:sz w:val="28"/>
          <w:szCs w:val="28"/>
          <w:lang w:val="ru-RU" w:eastAsia="ru-RU"/>
        </w:rPr>
      </w:pPr>
    </w:p>
    <w:p w:rsidR="00564D55" w:rsidRPr="00564D55" w:rsidRDefault="002D57FD" w:rsidP="002D57FD">
      <w:pPr>
        <w:spacing w:line="360" w:lineRule="auto"/>
        <w:rPr>
          <w:rFonts w:ascii="Times New Roman" w:hAnsi="Times New Roman"/>
          <w:b/>
          <w:bCs/>
          <w:noProof/>
          <w:lang w:val="ru-RU" w:eastAsia="ru-RU"/>
        </w:rPr>
      </w:pPr>
      <w:r>
        <w:rPr>
          <w:noProof/>
          <w:lang w:val="ru-RU" w:eastAsia="ru-RU" w:bidi="ar-SA"/>
        </w:rPr>
        <w:drawing>
          <wp:inline distT="0" distB="0" distL="0" distR="0">
            <wp:extent cx="6094227" cy="4731488"/>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0930" cy="4736692"/>
                    </a:xfrm>
                    <a:prstGeom prst="rect">
                      <a:avLst/>
                    </a:prstGeom>
                    <a:noFill/>
                    <a:ln>
                      <a:noFill/>
                    </a:ln>
                  </pic:spPr>
                </pic:pic>
              </a:graphicData>
            </a:graphic>
          </wp:inline>
        </w:drawing>
      </w:r>
    </w:p>
    <w:p w:rsidR="00564D55" w:rsidRDefault="00564D55" w:rsidP="007C2761">
      <w:pPr>
        <w:spacing w:line="360" w:lineRule="auto"/>
        <w:ind w:right="1417"/>
        <w:jc w:val="center"/>
        <w:rPr>
          <w:rFonts w:ascii="Times New Roman" w:hAnsi="Times New Roman"/>
          <w:b/>
          <w:bCs/>
          <w:noProof/>
          <w:lang w:eastAsia="ru-RU"/>
        </w:rPr>
      </w:pPr>
    </w:p>
    <w:p w:rsidR="00564D55" w:rsidRPr="00996882" w:rsidRDefault="00564D55" w:rsidP="00996882">
      <w:pPr>
        <w:spacing w:after="0" w:line="360" w:lineRule="auto"/>
        <w:ind w:firstLine="851"/>
        <w:jc w:val="both"/>
        <w:rPr>
          <w:rFonts w:ascii="Times New Roman" w:hAnsi="Times New Roman" w:cs="Times New Roman"/>
          <w:bCs/>
          <w:sz w:val="28"/>
          <w:szCs w:val="28"/>
          <w:lang w:val="ru-RU" w:eastAsia="ru-RU"/>
        </w:rPr>
      </w:pPr>
    </w:p>
    <w:p w:rsidR="007C2761" w:rsidRDefault="007C2761" w:rsidP="00996882">
      <w:pPr>
        <w:spacing w:after="0" w:line="360" w:lineRule="auto"/>
        <w:ind w:firstLine="851"/>
        <w:jc w:val="both"/>
        <w:rPr>
          <w:rFonts w:ascii="Times New Roman" w:hAnsi="Times New Roman" w:cs="Times New Roman"/>
          <w:bCs/>
          <w:sz w:val="28"/>
          <w:szCs w:val="28"/>
          <w:lang w:val="ru-RU" w:eastAsia="ru-RU"/>
        </w:rPr>
      </w:pPr>
    </w:p>
    <w:p w:rsidR="007C2761" w:rsidRDefault="007C2761" w:rsidP="00996882">
      <w:pPr>
        <w:spacing w:after="0" w:line="360" w:lineRule="auto"/>
        <w:ind w:firstLine="851"/>
        <w:jc w:val="both"/>
        <w:rPr>
          <w:rFonts w:ascii="Times New Roman" w:hAnsi="Times New Roman" w:cs="Times New Roman"/>
          <w:bCs/>
          <w:sz w:val="28"/>
          <w:szCs w:val="28"/>
          <w:lang w:val="ru-RU" w:eastAsia="ru-RU"/>
        </w:rPr>
      </w:pPr>
    </w:p>
    <w:p w:rsidR="007C2761" w:rsidRDefault="007C2761" w:rsidP="00996882">
      <w:pPr>
        <w:spacing w:after="0" w:line="360" w:lineRule="auto"/>
        <w:ind w:firstLine="851"/>
        <w:jc w:val="both"/>
        <w:rPr>
          <w:rFonts w:ascii="Times New Roman" w:hAnsi="Times New Roman" w:cs="Times New Roman"/>
          <w:bCs/>
          <w:sz w:val="28"/>
          <w:szCs w:val="28"/>
          <w:lang w:val="ru-RU" w:eastAsia="ru-RU"/>
        </w:rPr>
      </w:pPr>
    </w:p>
    <w:p w:rsidR="007C2761" w:rsidRDefault="007C2761" w:rsidP="00996882">
      <w:pPr>
        <w:spacing w:after="0" w:line="360" w:lineRule="auto"/>
        <w:ind w:firstLine="851"/>
        <w:jc w:val="both"/>
        <w:rPr>
          <w:rFonts w:ascii="Times New Roman" w:hAnsi="Times New Roman" w:cs="Times New Roman"/>
          <w:bCs/>
          <w:sz w:val="28"/>
          <w:szCs w:val="28"/>
          <w:lang w:val="ru-RU" w:eastAsia="ru-RU"/>
        </w:rPr>
      </w:pPr>
    </w:p>
    <w:p w:rsidR="00CE3066" w:rsidRDefault="00CE3066" w:rsidP="00CE3066">
      <w:pPr>
        <w:spacing w:after="0" w:line="360" w:lineRule="auto"/>
        <w:ind w:firstLine="567"/>
        <w:jc w:val="both"/>
        <w:rPr>
          <w:rFonts w:ascii="Times New Roman" w:hAnsi="Times New Roman" w:cs="Times New Roman"/>
          <w:sz w:val="28"/>
          <w:szCs w:val="28"/>
          <w:lang w:val="ru-RU"/>
        </w:rPr>
      </w:pPr>
      <w:r w:rsidRPr="00A24D36">
        <w:rPr>
          <w:rFonts w:ascii="Times New Roman" w:hAnsi="Times New Roman" w:cs="Times New Roman"/>
          <w:sz w:val="28"/>
          <w:szCs w:val="28"/>
          <w:lang w:val="ru-RU"/>
        </w:rPr>
        <w:t>В табл</w:t>
      </w:r>
      <w:r w:rsidR="002D57FD">
        <w:rPr>
          <w:rFonts w:ascii="Times New Roman" w:hAnsi="Times New Roman" w:cs="Times New Roman"/>
          <w:sz w:val="28"/>
          <w:szCs w:val="28"/>
          <w:lang w:val="ru-RU"/>
        </w:rPr>
        <w:t>ице</w:t>
      </w:r>
      <w:r w:rsidRPr="00A24D36">
        <w:rPr>
          <w:rFonts w:ascii="Times New Roman" w:hAnsi="Times New Roman" w:cs="Times New Roman"/>
          <w:sz w:val="28"/>
          <w:szCs w:val="28"/>
          <w:lang w:val="ru-RU"/>
        </w:rPr>
        <w:t xml:space="preserve"> представлены кадастровы</w:t>
      </w:r>
      <w:r>
        <w:rPr>
          <w:rFonts w:ascii="Times New Roman" w:hAnsi="Times New Roman" w:cs="Times New Roman"/>
          <w:sz w:val="28"/>
          <w:szCs w:val="28"/>
          <w:lang w:val="ru-RU"/>
        </w:rPr>
        <w:t>е</w:t>
      </w:r>
      <w:r w:rsidRPr="00A24D36">
        <w:rPr>
          <w:rFonts w:ascii="Times New Roman" w:hAnsi="Times New Roman" w:cs="Times New Roman"/>
          <w:sz w:val="28"/>
          <w:szCs w:val="28"/>
          <w:lang w:val="ru-RU"/>
        </w:rPr>
        <w:t xml:space="preserve"> номера кварталов</w:t>
      </w:r>
      <w:r>
        <w:rPr>
          <w:rFonts w:ascii="Times New Roman" w:hAnsi="Times New Roman" w:cs="Times New Roman"/>
          <w:sz w:val="28"/>
          <w:szCs w:val="28"/>
          <w:lang w:val="ru-RU"/>
        </w:rPr>
        <w:t>,</w:t>
      </w:r>
      <w:r w:rsidRPr="00A24D36">
        <w:rPr>
          <w:rFonts w:ascii="Times New Roman" w:hAnsi="Times New Roman" w:cs="Times New Roman"/>
          <w:sz w:val="28"/>
          <w:szCs w:val="28"/>
          <w:lang w:val="ru-RU"/>
        </w:rPr>
        <w:t xml:space="preserve"> на основании данных Управления Федеральной службы государственной регистрации, кадастра и картографии. </w:t>
      </w:r>
    </w:p>
    <w:p w:rsidR="00CE3066" w:rsidRDefault="00CE3066" w:rsidP="00B845D4">
      <w:pPr>
        <w:spacing w:after="0" w:line="360" w:lineRule="auto"/>
        <w:ind w:firstLine="567"/>
        <w:jc w:val="both"/>
        <w:rPr>
          <w:rFonts w:ascii="Times New Roman" w:hAnsi="Times New Roman" w:cs="Times New Roman"/>
          <w:b/>
          <w:sz w:val="28"/>
          <w:szCs w:val="28"/>
          <w:lang w:val="ru-RU"/>
        </w:rPr>
      </w:pPr>
    </w:p>
    <w:p w:rsidR="00B845D4" w:rsidRPr="00A24D36" w:rsidRDefault="00B845D4" w:rsidP="00B845D4">
      <w:pPr>
        <w:spacing w:after="0" w:line="360" w:lineRule="auto"/>
        <w:ind w:firstLine="567"/>
        <w:jc w:val="both"/>
        <w:rPr>
          <w:rFonts w:ascii="Times New Roman" w:hAnsi="Times New Roman" w:cs="Times New Roman"/>
          <w:b/>
          <w:sz w:val="28"/>
          <w:szCs w:val="28"/>
          <w:lang w:val="ru-RU"/>
        </w:rPr>
      </w:pPr>
      <w:r w:rsidRPr="00A24D36">
        <w:rPr>
          <w:rFonts w:ascii="Times New Roman" w:hAnsi="Times New Roman" w:cs="Times New Roman"/>
          <w:b/>
          <w:sz w:val="28"/>
          <w:szCs w:val="28"/>
          <w:lang w:val="ru-RU"/>
        </w:rPr>
        <w:t xml:space="preserve">Кадастровые номера населенных пунктов, входящих в состав   </w:t>
      </w:r>
      <w:r w:rsidR="002D57FD">
        <w:rPr>
          <w:rFonts w:ascii="Times New Roman" w:hAnsi="Times New Roman" w:cs="Times New Roman"/>
          <w:b/>
          <w:sz w:val="28"/>
          <w:szCs w:val="28"/>
          <w:lang w:val="ru-RU"/>
        </w:rPr>
        <w:t>Хмелевского</w:t>
      </w:r>
      <w:r w:rsidRPr="00A24D36">
        <w:rPr>
          <w:rFonts w:ascii="Times New Roman" w:hAnsi="Times New Roman" w:cs="Times New Roman"/>
          <w:b/>
          <w:sz w:val="28"/>
          <w:szCs w:val="28"/>
          <w:lang w:val="ru-RU"/>
        </w:rPr>
        <w:t xml:space="preserve"> сельско</w:t>
      </w:r>
      <w:r w:rsidR="002D57FD">
        <w:rPr>
          <w:rFonts w:ascii="Times New Roman" w:hAnsi="Times New Roman" w:cs="Times New Roman"/>
          <w:b/>
          <w:sz w:val="28"/>
          <w:szCs w:val="28"/>
          <w:lang w:val="ru-RU"/>
        </w:rPr>
        <w:t>го</w:t>
      </w:r>
      <w:r w:rsidRPr="00A24D36">
        <w:rPr>
          <w:rFonts w:ascii="Times New Roman" w:hAnsi="Times New Roman" w:cs="Times New Roman"/>
          <w:b/>
          <w:sz w:val="28"/>
          <w:szCs w:val="28"/>
          <w:lang w:val="ru-RU"/>
        </w:rPr>
        <w:t xml:space="preserve"> поселени</w:t>
      </w:r>
      <w:r w:rsidR="002D57FD">
        <w:rPr>
          <w:rFonts w:ascii="Times New Roman" w:hAnsi="Times New Roman" w:cs="Times New Roman"/>
          <w:b/>
          <w:sz w:val="28"/>
          <w:szCs w:val="28"/>
          <w:lang w:val="ru-RU"/>
        </w:rPr>
        <w:t>я</w:t>
      </w:r>
    </w:p>
    <w:p w:rsidR="00B845D4" w:rsidRPr="0082653B" w:rsidRDefault="00B845D4" w:rsidP="00B845D4">
      <w:pPr>
        <w:spacing w:after="0" w:line="360" w:lineRule="auto"/>
        <w:ind w:firstLine="567"/>
        <w:jc w:val="right"/>
        <w:rPr>
          <w:rFonts w:ascii="Times New Roman" w:hAnsi="Times New Roman" w:cs="Times New Roman"/>
          <w:b/>
          <w:sz w:val="28"/>
          <w:szCs w:val="28"/>
          <w:lang w:val="ru-RU"/>
        </w:rPr>
      </w:pPr>
    </w:p>
    <w:tbl>
      <w:tblPr>
        <w:tblW w:w="878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2"/>
        <w:gridCol w:w="3762"/>
        <w:gridCol w:w="3948"/>
      </w:tblGrid>
      <w:tr w:rsidR="00B845D4" w:rsidRPr="00A24D36" w:rsidTr="003E658D">
        <w:tc>
          <w:tcPr>
            <w:tcW w:w="1072" w:type="dxa"/>
            <w:shd w:val="clear" w:color="auto" w:fill="CCFFCC"/>
            <w:vAlign w:val="center"/>
          </w:tcPr>
          <w:p w:rsidR="00B845D4" w:rsidRPr="00A24D36" w:rsidRDefault="00B845D4" w:rsidP="003E658D">
            <w:pPr>
              <w:spacing w:after="0" w:line="360" w:lineRule="auto"/>
              <w:ind w:left="-10" w:hanging="98"/>
              <w:jc w:val="center"/>
              <w:rPr>
                <w:rFonts w:ascii="Times New Roman" w:hAnsi="Times New Roman" w:cs="Times New Roman"/>
                <w:sz w:val="28"/>
                <w:szCs w:val="28"/>
              </w:rPr>
            </w:pPr>
            <w:r w:rsidRPr="00A24D36">
              <w:rPr>
                <w:rFonts w:ascii="Times New Roman" w:hAnsi="Times New Roman" w:cs="Times New Roman"/>
                <w:sz w:val="28"/>
                <w:szCs w:val="28"/>
              </w:rPr>
              <w:t>№</w:t>
            </w:r>
          </w:p>
          <w:p w:rsidR="00B845D4" w:rsidRPr="00A24D36" w:rsidRDefault="00B845D4" w:rsidP="003E658D">
            <w:pPr>
              <w:spacing w:after="0" w:line="360" w:lineRule="auto"/>
              <w:ind w:left="-10" w:hanging="98"/>
              <w:jc w:val="center"/>
              <w:rPr>
                <w:rFonts w:ascii="Times New Roman" w:hAnsi="Times New Roman" w:cs="Times New Roman"/>
                <w:sz w:val="28"/>
                <w:szCs w:val="28"/>
              </w:rPr>
            </w:pPr>
            <w:r w:rsidRPr="00A24D36">
              <w:rPr>
                <w:rFonts w:ascii="Times New Roman" w:hAnsi="Times New Roman" w:cs="Times New Roman"/>
                <w:sz w:val="28"/>
                <w:szCs w:val="28"/>
              </w:rPr>
              <w:t>п/п</w:t>
            </w:r>
          </w:p>
        </w:tc>
        <w:tc>
          <w:tcPr>
            <w:tcW w:w="3762" w:type="dxa"/>
            <w:shd w:val="clear" w:color="auto" w:fill="CCFFCC"/>
            <w:vAlign w:val="center"/>
          </w:tcPr>
          <w:p w:rsidR="00B845D4" w:rsidRPr="00A24D36" w:rsidRDefault="00B845D4" w:rsidP="003E658D">
            <w:pPr>
              <w:spacing w:after="0" w:line="360" w:lineRule="auto"/>
              <w:ind w:hanging="37"/>
              <w:jc w:val="center"/>
              <w:rPr>
                <w:rFonts w:ascii="Times New Roman" w:hAnsi="Times New Roman" w:cs="Times New Roman"/>
                <w:sz w:val="28"/>
                <w:szCs w:val="28"/>
              </w:rPr>
            </w:pPr>
            <w:proofErr w:type="spellStart"/>
            <w:r w:rsidRPr="00A24D36">
              <w:rPr>
                <w:rFonts w:ascii="Times New Roman" w:hAnsi="Times New Roman" w:cs="Times New Roman"/>
                <w:sz w:val="28"/>
                <w:szCs w:val="28"/>
              </w:rPr>
              <w:t>Наименование</w:t>
            </w:r>
            <w:proofErr w:type="spellEnd"/>
            <w:r w:rsidRPr="00A24D36">
              <w:rPr>
                <w:rFonts w:ascii="Times New Roman" w:hAnsi="Times New Roman" w:cs="Times New Roman"/>
                <w:sz w:val="28"/>
                <w:szCs w:val="28"/>
              </w:rPr>
              <w:t xml:space="preserve"> </w:t>
            </w:r>
            <w:proofErr w:type="spellStart"/>
            <w:r w:rsidRPr="00A24D36">
              <w:rPr>
                <w:rFonts w:ascii="Times New Roman" w:hAnsi="Times New Roman" w:cs="Times New Roman"/>
                <w:sz w:val="28"/>
                <w:szCs w:val="28"/>
              </w:rPr>
              <w:t>населенного</w:t>
            </w:r>
            <w:proofErr w:type="spellEnd"/>
            <w:r w:rsidRPr="00A24D36">
              <w:rPr>
                <w:rFonts w:ascii="Times New Roman" w:hAnsi="Times New Roman" w:cs="Times New Roman"/>
                <w:sz w:val="28"/>
                <w:szCs w:val="28"/>
              </w:rPr>
              <w:t xml:space="preserve"> </w:t>
            </w:r>
            <w:proofErr w:type="spellStart"/>
            <w:r w:rsidRPr="00A24D36">
              <w:rPr>
                <w:rFonts w:ascii="Times New Roman" w:hAnsi="Times New Roman" w:cs="Times New Roman"/>
                <w:sz w:val="28"/>
                <w:szCs w:val="28"/>
              </w:rPr>
              <w:t>пункта</w:t>
            </w:r>
            <w:proofErr w:type="spellEnd"/>
          </w:p>
        </w:tc>
        <w:tc>
          <w:tcPr>
            <w:tcW w:w="3948" w:type="dxa"/>
            <w:shd w:val="clear" w:color="auto" w:fill="CCFFCC"/>
            <w:vAlign w:val="center"/>
          </w:tcPr>
          <w:p w:rsidR="00B845D4" w:rsidRPr="00A24D36" w:rsidRDefault="00B845D4" w:rsidP="003E658D">
            <w:pPr>
              <w:spacing w:after="0" w:line="360" w:lineRule="auto"/>
              <w:ind w:left="61"/>
              <w:jc w:val="center"/>
              <w:rPr>
                <w:rFonts w:ascii="Times New Roman" w:hAnsi="Times New Roman" w:cs="Times New Roman"/>
                <w:sz w:val="28"/>
                <w:szCs w:val="28"/>
              </w:rPr>
            </w:pPr>
            <w:proofErr w:type="spellStart"/>
            <w:r w:rsidRPr="00A24D36">
              <w:rPr>
                <w:rFonts w:ascii="Times New Roman" w:hAnsi="Times New Roman" w:cs="Times New Roman"/>
                <w:sz w:val="28"/>
                <w:szCs w:val="28"/>
              </w:rPr>
              <w:t>Кадастровые</w:t>
            </w:r>
            <w:proofErr w:type="spellEnd"/>
            <w:r w:rsidRPr="00A24D36">
              <w:rPr>
                <w:rFonts w:ascii="Times New Roman" w:hAnsi="Times New Roman" w:cs="Times New Roman"/>
                <w:sz w:val="28"/>
                <w:szCs w:val="28"/>
              </w:rPr>
              <w:t xml:space="preserve"> </w:t>
            </w:r>
            <w:proofErr w:type="spellStart"/>
            <w:r w:rsidRPr="00A24D36">
              <w:rPr>
                <w:rFonts w:ascii="Times New Roman" w:hAnsi="Times New Roman" w:cs="Times New Roman"/>
                <w:sz w:val="28"/>
                <w:szCs w:val="28"/>
              </w:rPr>
              <w:t>номера</w:t>
            </w:r>
            <w:proofErr w:type="spellEnd"/>
          </w:p>
        </w:tc>
      </w:tr>
      <w:tr w:rsidR="00B845D4" w:rsidRPr="00A24D36" w:rsidTr="003E658D">
        <w:trPr>
          <w:trHeight w:val="361"/>
        </w:trPr>
        <w:tc>
          <w:tcPr>
            <w:tcW w:w="1072" w:type="dxa"/>
            <w:vAlign w:val="center"/>
          </w:tcPr>
          <w:p w:rsidR="00B845D4" w:rsidRPr="00A24D36" w:rsidRDefault="00B845D4" w:rsidP="003E658D">
            <w:pPr>
              <w:pStyle w:val="a7"/>
              <w:spacing w:after="0" w:line="360" w:lineRule="auto"/>
              <w:ind w:left="-94" w:right="104" w:hanging="14"/>
              <w:jc w:val="center"/>
              <w:rPr>
                <w:rFonts w:ascii="Times New Roman" w:hAnsi="Times New Roman" w:cs="Times New Roman"/>
                <w:sz w:val="28"/>
                <w:szCs w:val="28"/>
              </w:rPr>
            </w:pPr>
            <w:r>
              <w:rPr>
                <w:rFonts w:ascii="Times New Roman" w:hAnsi="Times New Roman" w:cs="Times New Roman"/>
                <w:sz w:val="28"/>
                <w:szCs w:val="28"/>
                <w:lang w:val="ru-RU"/>
              </w:rPr>
              <w:t xml:space="preserve">   </w:t>
            </w:r>
            <w:r w:rsidRPr="00A24D36">
              <w:rPr>
                <w:rFonts w:ascii="Times New Roman" w:hAnsi="Times New Roman" w:cs="Times New Roman"/>
                <w:sz w:val="28"/>
                <w:szCs w:val="28"/>
              </w:rPr>
              <w:t>1</w:t>
            </w:r>
          </w:p>
        </w:tc>
        <w:tc>
          <w:tcPr>
            <w:tcW w:w="3762" w:type="dxa"/>
          </w:tcPr>
          <w:p w:rsidR="00B845D4" w:rsidRPr="002D57FD" w:rsidRDefault="00B845D4" w:rsidP="002D57FD">
            <w:pPr>
              <w:spacing w:after="0" w:line="360" w:lineRule="auto"/>
              <w:ind w:hanging="720"/>
              <w:jc w:val="center"/>
              <w:rPr>
                <w:rFonts w:ascii="Times New Roman" w:hAnsi="Times New Roman" w:cs="Times New Roman"/>
                <w:sz w:val="28"/>
                <w:szCs w:val="28"/>
                <w:lang w:val="ru-RU"/>
              </w:rPr>
            </w:pPr>
            <w:r w:rsidRPr="00A24D36">
              <w:rPr>
                <w:rFonts w:ascii="Times New Roman" w:hAnsi="Times New Roman" w:cs="Times New Roman"/>
                <w:sz w:val="28"/>
                <w:szCs w:val="28"/>
              </w:rPr>
              <w:t xml:space="preserve">д. </w:t>
            </w:r>
            <w:proofErr w:type="spellStart"/>
            <w:r w:rsidR="002D57FD">
              <w:rPr>
                <w:rFonts w:ascii="Times New Roman" w:hAnsi="Times New Roman" w:cs="Times New Roman"/>
                <w:sz w:val="28"/>
                <w:szCs w:val="28"/>
                <w:lang w:val="ru-RU"/>
              </w:rPr>
              <w:t>Хмелево</w:t>
            </w:r>
            <w:proofErr w:type="spellEnd"/>
          </w:p>
        </w:tc>
        <w:tc>
          <w:tcPr>
            <w:tcW w:w="3948" w:type="dxa"/>
            <w:vAlign w:val="center"/>
          </w:tcPr>
          <w:p w:rsidR="00B845D4" w:rsidRPr="00A24D36" w:rsidRDefault="00B845D4" w:rsidP="004D1A4D">
            <w:pPr>
              <w:spacing w:after="0" w:line="360" w:lineRule="auto"/>
              <w:ind w:hanging="261"/>
              <w:jc w:val="center"/>
              <w:rPr>
                <w:rFonts w:ascii="Times New Roman" w:hAnsi="Times New Roman" w:cs="Times New Roman"/>
                <w:sz w:val="28"/>
                <w:szCs w:val="28"/>
              </w:rPr>
            </w:pPr>
            <w:r w:rsidRPr="007A224C">
              <w:rPr>
                <w:rFonts w:ascii="Times New Roman" w:hAnsi="Times New Roman" w:cs="Times New Roman"/>
                <w:sz w:val="28"/>
                <w:szCs w:val="28"/>
                <w:shd w:val="clear" w:color="auto" w:fill="FFFFFF"/>
              </w:rPr>
              <w:t>32:03:0</w:t>
            </w:r>
            <w:r w:rsidR="004D1A4D">
              <w:rPr>
                <w:rFonts w:ascii="Times New Roman" w:hAnsi="Times New Roman" w:cs="Times New Roman"/>
                <w:sz w:val="28"/>
                <w:szCs w:val="28"/>
                <w:shd w:val="clear" w:color="auto" w:fill="FFFFFF"/>
                <w:lang w:val="ru-RU"/>
              </w:rPr>
              <w:t>980102</w:t>
            </w:r>
            <w:r w:rsidRPr="007A224C">
              <w:rPr>
                <w:rFonts w:ascii="Times New Roman" w:hAnsi="Times New Roman" w:cs="Times New Roman"/>
                <w:sz w:val="28"/>
                <w:szCs w:val="28"/>
              </w:rPr>
              <w:t xml:space="preserve"> </w:t>
            </w:r>
          </w:p>
        </w:tc>
      </w:tr>
      <w:tr w:rsidR="00B845D4" w:rsidRPr="002D57FD" w:rsidTr="003E658D">
        <w:tc>
          <w:tcPr>
            <w:tcW w:w="1072" w:type="dxa"/>
            <w:vAlign w:val="center"/>
          </w:tcPr>
          <w:p w:rsidR="00B845D4" w:rsidRPr="00A24D36" w:rsidRDefault="00B845D4" w:rsidP="003E658D">
            <w:pPr>
              <w:spacing w:after="0" w:line="360" w:lineRule="auto"/>
              <w:ind w:left="190" w:right="104"/>
              <w:jc w:val="center"/>
              <w:rPr>
                <w:rFonts w:ascii="Times New Roman" w:hAnsi="Times New Roman" w:cs="Times New Roman"/>
                <w:sz w:val="28"/>
                <w:szCs w:val="28"/>
              </w:rPr>
            </w:pPr>
            <w:r w:rsidRPr="00A24D36">
              <w:rPr>
                <w:rFonts w:ascii="Times New Roman" w:hAnsi="Times New Roman" w:cs="Times New Roman"/>
                <w:sz w:val="28"/>
                <w:szCs w:val="28"/>
              </w:rPr>
              <w:t>2</w:t>
            </w:r>
          </w:p>
        </w:tc>
        <w:tc>
          <w:tcPr>
            <w:tcW w:w="3762" w:type="dxa"/>
          </w:tcPr>
          <w:p w:rsidR="00B845D4" w:rsidRPr="002D57FD" w:rsidRDefault="002D57FD" w:rsidP="003E658D">
            <w:pPr>
              <w:spacing w:after="0" w:line="360" w:lineRule="auto"/>
              <w:ind w:hanging="720"/>
              <w:jc w:val="center"/>
              <w:rPr>
                <w:rFonts w:ascii="Times New Roman" w:hAnsi="Times New Roman" w:cs="Times New Roman"/>
                <w:sz w:val="28"/>
                <w:szCs w:val="28"/>
                <w:lang w:val="ru-RU"/>
              </w:rPr>
            </w:pPr>
            <w:r>
              <w:rPr>
                <w:rFonts w:ascii="Times New Roman" w:hAnsi="Times New Roman" w:cs="Times New Roman"/>
                <w:sz w:val="28"/>
                <w:szCs w:val="28"/>
                <w:lang w:val="ru-RU"/>
              </w:rPr>
              <w:t>п. Алексеевский</w:t>
            </w:r>
          </w:p>
        </w:tc>
        <w:tc>
          <w:tcPr>
            <w:tcW w:w="3948" w:type="dxa"/>
          </w:tcPr>
          <w:p w:rsidR="00B845D4" w:rsidRPr="005F6404" w:rsidRDefault="00B845D4" w:rsidP="004D1A4D">
            <w:pPr>
              <w:jc w:val="center"/>
              <w:rPr>
                <w:lang w:val="ru-RU"/>
              </w:rPr>
            </w:pPr>
            <w:r w:rsidRPr="002D57FD">
              <w:rPr>
                <w:rFonts w:ascii="Times New Roman" w:hAnsi="Times New Roman" w:cs="Times New Roman"/>
                <w:sz w:val="28"/>
                <w:szCs w:val="28"/>
                <w:shd w:val="clear" w:color="auto" w:fill="FFFFFF"/>
                <w:lang w:val="ru-RU"/>
              </w:rPr>
              <w:t>32:03:</w:t>
            </w:r>
            <w:r w:rsidR="004D1A4D">
              <w:rPr>
                <w:rFonts w:ascii="Times New Roman" w:hAnsi="Times New Roman" w:cs="Times New Roman"/>
                <w:sz w:val="28"/>
                <w:szCs w:val="28"/>
                <w:shd w:val="clear" w:color="auto" w:fill="FFFFFF"/>
                <w:lang w:val="ru-RU"/>
              </w:rPr>
              <w:t>0970401:65</w:t>
            </w:r>
          </w:p>
        </w:tc>
      </w:tr>
      <w:tr w:rsidR="00B845D4" w:rsidRPr="002D57FD" w:rsidTr="003E658D">
        <w:tc>
          <w:tcPr>
            <w:tcW w:w="1072" w:type="dxa"/>
            <w:vAlign w:val="center"/>
          </w:tcPr>
          <w:p w:rsidR="00B845D4" w:rsidRPr="002D57FD" w:rsidRDefault="00B845D4" w:rsidP="003E658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2D57FD">
              <w:rPr>
                <w:rFonts w:ascii="Times New Roman" w:hAnsi="Times New Roman" w:cs="Times New Roman"/>
                <w:sz w:val="28"/>
                <w:szCs w:val="28"/>
                <w:lang w:val="ru-RU"/>
              </w:rPr>
              <w:t>3</w:t>
            </w:r>
          </w:p>
        </w:tc>
        <w:tc>
          <w:tcPr>
            <w:tcW w:w="3762" w:type="dxa"/>
          </w:tcPr>
          <w:p w:rsidR="00B845D4" w:rsidRPr="002D57FD" w:rsidRDefault="002D57FD" w:rsidP="003E658D">
            <w:pPr>
              <w:spacing w:after="0" w:line="360" w:lineRule="auto"/>
              <w:ind w:hanging="752"/>
              <w:jc w:val="center"/>
              <w:rPr>
                <w:rFonts w:ascii="Times New Roman" w:hAnsi="Times New Roman" w:cs="Times New Roman"/>
                <w:sz w:val="28"/>
                <w:szCs w:val="28"/>
                <w:lang w:val="ru-RU"/>
              </w:rPr>
            </w:pPr>
            <w:r w:rsidRPr="009E71CF">
              <w:rPr>
                <w:rFonts w:ascii="Times New Roman" w:hAnsi="Times New Roman" w:cs="Times New Roman"/>
                <w:sz w:val="28"/>
                <w:szCs w:val="28"/>
                <w:lang w:val="ru-RU"/>
              </w:rPr>
              <w:t>п.</w:t>
            </w:r>
            <w:r>
              <w:rPr>
                <w:rFonts w:ascii="Times New Roman" w:hAnsi="Times New Roman" w:cs="Times New Roman"/>
                <w:sz w:val="28"/>
                <w:szCs w:val="28"/>
                <w:lang w:val="ru-RU"/>
              </w:rPr>
              <w:t xml:space="preserve"> </w:t>
            </w:r>
            <w:proofErr w:type="spellStart"/>
            <w:r w:rsidRPr="009E71CF">
              <w:rPr>
                <w:rFonts w:ascii="Times New Roman" w:hAnsi="Times New Roman" w:cs="Times New Roman"/>
                <w:sz w:val="28"/>
                <w:szCs w:val="28"/>
                <w:lang w:val="ru-RU"/>
              </w:rPr>
              <w:t>Деберка</w:t>
            </w:r>
            <w:proofErr w:type="spellEnd"/>
          </w:p>
        </w:tc>
        <w:tc>
          <w:tcPr>
            <w:tcW w:w="3948" w:type="dxa"/>
          </w:tcPr>
          <w:p w:rsidR="00B845D4" w:rsidRPr="002D57FD" w:rsidRDefault="00B845D4" w:rsidP="004D1A4D">
            <w:pPr>
              <w:jc w:val="center"/>
              <w:rPr>
                <w:lang w:val="ru-RU"/>
              </w:rPr>
            </w:pPr>
            <w:r w:rsidRPr="002D57FD">
              <w:rPr>
                <w:rFonts w:ascii="Times New Roman" w:hAnsi="Times New Roman" w:cs="Times New Roman"/>
                <w:sz w:val="28"/>
                <w:szCs w:val="28"/>
                <w:shd w:val="clear" w:color="auto" w:fill="FFFFFF"/>
                <w:lang w:val="ru-RU"/>
              </w:rPr>
              <w:t xml:space="preserve">32:03: </w:t>
            </w:r>
            <w:r w:rsidR="004D1A4D">
              <w:rPr>
                <w:rFonts w:ascii="Times New Roman" w:hAnsi="Times New Roman" w:cs="Times New Roman"/>
                <w:sz w:val="28"/>
                <w:szCs w:val="28"/>
                <w:shd w:val="clear" w:color="auto" w:fill="FFFFFF"/>
                <w:lang w:val="ru-RU"/>
              </w:rPr>
              <w:t>0970201:55</w:t>
            </w:r>
          </w:p>
        </w:tc>
      </w:tr>
      <w:tr w:rsidR="002D57FD" w:rsidRPr="002D57FD" w:rsidTr="003E658D">
        <w:tc>
          <w:tcPr>
            <w:tcW w:w="1072" w:type="dxa"/>
            <w:vAlign w:val="center"/>
          </w:tcPr>
          <w:p w:rsidR="002D57FD" w:rsidRDefault="002D57FD"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4</w:t>
            </w:r>
          </w:p>
        </w:tc>
        <w:tc>
          <w:tcPr>
            <w:tcW w:w="3762" w:type="dxa"/>
          </w:tcPr>
          <w:p w:rsidR="002D57FD" w:rsidRPr="009E71CF" w:rsidRDefault="00A50449" w:rsidP="003E658D">
            <w:pPr>
              <w:spacing w:after="0" w:line="360" w:lineRule="auto"/>
              <w:ind w:hanging="752"/>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 Согласие </w:t>
            </w:r>
          </w:p>
        </w:tc>
        <w:tc>
          <w:tcPr>
            <w:tcW w:w="3948" w:type="dxa"/>
          </w:tcPr>
          <w:p w:rsidR="002D57FD" w:rsidRPr="002D57FD" w:rsidRDefault="004D1A4D"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32:03:0970201</w:t>
            </w:r>
          </w:p>
        </w:tc>
      </w:tr>
      <w:tr w:rsidR="002D57FD" w:rsidRPr="002D57FD" w:rsidTr="003E658D">
        <w:tc>
          <w:tcPr>
            <w:tcW w:w="1072" w:type="dxa"/>
            <w:vAlign w:val="center"/>
          </w:tcPr>
          <w:p w:rsidR="002D57FD" w:rsidRDefault="002D57FD"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5</w:t>
            </w:r>
          </w:p>
        </w:tc>
        <w:tc>
          <w:tcPr>
            <w:tcW w:w="3762" w:type="dxa"/>
          </w:tcPr>
          <w:p w:rsidR="002D57FD" w:rsidRPr="009E71CF" w:rsidRDefault="00A50449" w:rsidP="003E658D">
            <w:pPr>
              <w:spacing w:after="0" w:line="360" w:lineRule="auto"/>
              <w:ind w:hanging="752"/>
              <w:jc w:val="center"/>
              <w:rPr>
                <w:rFonts w:ascii="Times New Roman" w:hAnsi="Times New Roman" w:cs="Times New Roman"/>
                <w:sz w:val="28"/>
                <w:szCs w:val="28"/>
                <w:lang w:val="ru-RU"/>
              </w:rPr>
            </w:pPr>
            <w:r w:rsidRPr="009E71CF">
              <w:rPr>
                <w:rFonts w:ascii="Times New Roman" w:hAnsi="Times New Roman" w:cs="Times New Roman"/>
                <w:sz w:val="28"/>
                <w:szCs w:val="28"/>
                <w:lang w:val="ru-RU"/>
              </w:rPr>
              <w:t>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Заречье</w:t>
            </w:r>
          </w:p>
        </w:tc>
        <w:tc>
          <w:tcPr>
            <w:tcW w:w="3948" w:type="dxa"/>
          </w:tcPr>
          <w:p w:rsidR="002D57FD" w:rsidRPr="002D57FD" w:rsidRDefault="004D1A4D"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32:03:0970201:49</w:t>
            </w:r>
          </w:p>
        </w:tc>
      </w:tr>
      <w:tr w:rsidR="002D57FD" w:rsidRPr="002D57FD" w:rsidTr="003E658D">
        <w:tc>
          <w:tcPr>
            <w:tcW w:w="1072" w:type="dxa"/>
            <w:vAlign w:val="center"/>
          </w:tcPr>
          <w:p w:rsidR="002D57FD" w:rsidRDefault="002D57FD"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6</w:t>
            </w:r>
          </w:p>
        </w:tc>
        <w:tc>
          <w:tcPr>
            <w:tcW w:w="3762" w:type="dxa"/>
          </w:tcPr>
          <w:p w:rsidR="002D57FD" w:rsidRPr="009E71CF" w:rsidRDefault="00A50449" w:rsidP="00A50449">
            <w:pPr>
              <w:spacing w:after="0" w:line="360" w:lineRule="auto"/>
              <w:ind w:hanging="752"/>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п. Новомихайловский</w:t>
            </w:r>
          </w:p>
        </w:tc>
        <w:tc>
          <w:tcPr>
            <w:tcW w:w="3948" w:type="dxa"/>
          </w:tcPr>
          <w:p w:rsidR="002D57FD" w:rsidRPr="002D57FD" w:rsidRDefault="004D1A4D"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32:03:0970501:28</w:t>
            </w:r>
          </w:p>
        </w:tc>
      </w:tr>
      <w:tr w:rsidR="00A50449" w:rsidRPr="002D57FD" w:rsidTr="003E658D">
        <w:tc>
          <w:tcPr>
            <w:tcW w:w="1072" w:type="dxa"/>
            <w:vAlign w:val="center"/>
          </w:tcPr>
          <w:p w:rsidR="00A50449" w:rsidRDefault="00A50449"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7</w:t>
            </w:r>
          </w:p>
        </w:tc>
        <w:tc>
          <w:tcPr>
            <w:tcW w:w="3762" w:type="dxa"/>
          </w:tcPr>
          <w:p w:rsidR="00A50449" w:rsidRDefault="00D96E07" w:rsidP="00A50449">
            <w:pPr>
              <w:spacing w:after="0" w:line="360" w:lineRule="auto"/>
              <w:ind w:hanging="752"/>
              <w:jc w:val="center"/>
              <w:rPr>
                <w:rFonts w:ascii="Times New Roman" w:hAnsi="Times New Roman" w:cs="Times New Roman"/>
                <w:sz w:val="28"/>
                <w:szCs w:val="28"/>
                <w:lang w:val="ru-RU"/>
              </w:rPr>
            </w:pPr>
            <w:r w:rsidRPr="009E71CF">
              <w:rPr>
                <w:rFonts w:ascii="Times New Roman" w:hAnsi="Times New Roman" w:cs="Times New Roman"/>
                <w:sz w:val="28"/>
                <w:szCs w:val="28"/>
                <w:lang w:val="ru-RU"/>
              </w:rPr>
              <w:t>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Ивановский</w:t>
            </w:r>
          </w:p>
        </w:tc>
        <w:tc>
          <w:tcPr>
            <w:tcW w:w="3948" w:type="dxa"/>
          </w:tcPr>
          <w:p w:rsidR="00A50449" w:rsidRPr="002D57FD" w:rsidRDefault="000C6AE3"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32:03:0190101:121</w:t>
            </w:r>
          </w:p>
        </w:tc>
      </w:tr>
      <w:tr w:rsidR="00A50449" w:rsidRPr="002D57FD" w:rsidTr="003E658D">
        <w:tc>
          <w:tcPr>
            <w:tcW w:w="1072" w:type="dxa"/>
            <w:vAlign w:val="center"/>
          </w:tcPr>
          <w:p w:rsidR="00A50449" w:rsidRDefault="00A50449"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8</w:t>
            </w:r>
          </w:p>
        </w:tc>
        <w:tc>
          <w:tcPr>
            <w:tcW w:w="3762" w:type="dxa"/>
          </w:tcPr>
          <w:p w:rsidR="00A50449" w:rsidRDefault="00D96E07" w:rsidP="00A50449">
            <w:pPr>
              <w:spacing w:after="0" w:line="360" w:lineRule="auto"/>
              <w:ind w:hanging="752"/>
              <w:jc w:val="center"/>
              <w:rPr>
                <w:rFonts w:ascii="Times New Roman" w:hAnsi="Times New Roman" w:cs="Times New Roman"/>
                <w:sz w:val="28"/>
                <w:szCs w:val="28"/>
                <w:lang w:val="ru-RU"/>
              </w:rPr>
            </w:pPr>
            <w:r w:rsidRPr="009E71CF">
              <w:rPr>
                <w:rFonts w:ascii="Times New Roman" w:hAnsi="Times New Roman" w:cs="Times New Roman"/>
                <w:sz w:val="28"/>
                <w:szCs w:val="28"/>
                <w:lang w:val="ru-RU"/>
              </w:rPr>
              <w:t>п.</w:t>
            </w:r>
            <w:r>
              <w:rPr>
                <w:rFonts w:ascii="Times New Roman" w:hAnsi="Times New Roman" w:cs="Times New Roman"/>
                <w:sz w:val="28"/>
                <w:szCs w:val="28"/>
                <w:lang w:val="ru-RU"/>
              </w:rPr>
              <w:t xml:space="preserve"> </w:t>
            </w:r>
            <w:proofErr w:type="spellStart"/>
            <w:r w:rsidRPr="009E71CF">
              <w:rPr>
                <w:rFonts w:ascii="Times New Roman" w:hAnsi="Times New Roman" w:cs="Times New Roman"/>
                <w:sz w:val="28"/>
                <w:szCs w:val="28"/>
                <w:lang w:val="ru-RU"/>
              </w:rPr>
              <w:t>Гукалинский</w:t>
            </w:r>
            <w:proofErr w:type="spellEnd"/>
          </w:p>
        </w:tc>
        <w:tc>
          <w:tcPr>
            <w:tcW w:w="3948" w:type="dxa"/>
          </w:tcPr>
          <w:p w:rsidR="00A50449" w:rsidRPr="002D57FD" w:rsidRDefault="000C6AE3"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32:03:0970401:69</w:t>
            </w:r>
          </w:p>
        </w:tc>
      </w:tr>
      <w:tr w:rsidR="00D96E07" w:rsidRPr="002D57FD" w:rsidTr="003E658D">
        <w:tc>
          <w:tcPr>
            <w:tcW w:w="1072" w:type="dxa"/>
            <w:vAlign w:val="center"/>
          </w:tcPr>
          <w:p w:rsidR="00D96E07" w:rsidRDefault="00D96E07"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9</w:t>
            </w:r>
          </w:p>
        </w:tc>
        <w:tc>
          <w:tcPr>
            <w:tcW w:w="3762" w:type="dxa"/>
          </w:tcPr>
          <w:p w:rsidR="00D96E07" w:rsidRPr="009E71CF" w:rsidRDefault="00D96E07" w:rsidP="00A50449">
            <w:pPr>
              <w:spacing w:after="0" w:line="360" w:lineRule="auto"/>
              <w:ind w:hanging="752"/>
              <w:jc w:val="center"/>
              <w:rPr>
                <w:rFonts w:ascii="Times New Roman" w:hAnsi="Times New Roman" w:cs="Times New Roman"/>
                <w:sz w:val="28"/>
                <w:szCs w:val="28"/>
                <w:lang w:val="ru-RU"/>
              </w:rPr>
            </w:pPr>
            <w:r w:rsidRPr="009E71CF">
              <w:rPr>
                <w:rFonts w:ascii="Times New Roman" w:hAnsi="Times New Roman" w:cs="Times New Roman"/>
                <w:sz w:val="28"/>
                <w:szCs w:val="28"/>
                <w:lang w:val="ru-RU"/>
              </w:rPr>
              <w:t>п. Павловский</w:t>
            </w:r>
          </w:p>
        </w:tc>
        <w:tc>
          <w:tcPr>
            <w:tcW w:w="3948" w:type="dxa"/>
          </w:tcPr>
          <w:p w:rsidR="00D96E07" w:rsidRPr="002D57FD" w:rsidRDefault="000C6AE3"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32:03:0970301</w:t>
            </w:r>
          </w:p>
        </w:tc>
      </w:tr>
      <w:tr w:rsidR="00D96E07" w:rsidRPr="002D57FD" w:rsidTr="003E658D">
        <w:tc>
          <w:tcPr>
            <w:tcW w:w="1072" w:type="dxa"/>
            <w:vAlign w:val="center"/>
          </w:tcPr>
          <w:p w:rsidR="00D96E07" w:rsidRDefault="00D96E07"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10</w:t>
            </w:r>
          </w:p>
        </w:tc>
        <w:tc>
          <w:tcPr>
            <w:tcW w:w="3762" w:type="dxa"/>
          </w:tcPr>
          <w:p w:rsidR="00D96E07" w:rsidRPr="009E71CF" w:rsidRDefault="00D96E07" w:rsidP="00A50449">
            <w:pPr>
              <w:spacing w:after="0" w:line="360" w:lineRule="auto"/>
              <w:ind w:hanging="752"/>
              <w:jc w:val="center"/>
              <w:rPr>
                <w:rFonts w:ascii="Times New Roman" w:hAnsi="Times New Roman" w:cs="Times New Roman"/>
                <w:sz w:val="28"/>
                <w:szCs w:val="28"/>
                <w:lang w:val="ru-RU"/>
              </w:rPr>
            </w:pPr>
            <w:r w:rsidRPr="009E71CF">
              <w:rPr>
                <w:rFonts w:ascii="Times New Roman" w:hAnsi="Times New Roman" w:cs="Times New Roman"/>
                <w:sz w:val="28"/>
                <w:szCs w:val="28"/>
                <w:lang w:val="ru-RU"/>
              </w:rPr>
              <w:t>п.</w:t>
            </w:r>
            <w:r>
              <w:rPr>
                <w:rFonts w:ascii="Times New Roman" w:hAnsi="Times New Roman" w:cs="Times New Roman"/>
                <w:sz w:val="28"/>
                <w:szCs w:val="28"/>
                <w:lang w:val="ru-RU"/>
              </w:rPr>
              <w:t xml:space="preserve"> </w:t>
            </w:r>
            <w:proofErr w:type="spellStart"/>
            <w:r w:rsidRPr="009E71CF">
              <w:rPr>
                <w:rFonts w:ascii="Times New Roman" w:hAnsi="Times New Roman" w:cs="Times New Roman"/>
                <w:sz w:val="28"/>
                <w:szCs w:val="28"/>
                <w:lang w:val="ru-RU"/>
              </w:rPr>
              <w:t>Киселевка</w:t>
            </w:r>
            <w:proofErr w:type="spellEnd"/>
          </w:p>
        </w:tc>
        <w:tc>
          <w:tcPr>
            <w:tcW w:w="3948" w:type="dxa"/>
          </w:tcPr>
          <w:p w:rsidR="00D96E07" w:rsidRPr="002D57FD" w:rsidRDefault="000C6AE3"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32:03:0970301:73</w:t>
            </w:r>
          </w:p>
        </w:tc>
      </w:tr>
      <w:tr w:rsidR="00D96E07" w:rsidRPr="002D57FD" w:rsidTr="003E658D">
        <w:tc>
          <w:tcPr>
            <w:tcW w:w="1072" w:type="dxa"/>
            <w:vAlign w:val="center"/>
          </w:tcPr>
          <w:p w:rsidR="00D96E07" w:rsidRDefault="00D96E07"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11</w:t>
            </w:r>
          </w:p>
        </w:tc>
        <w:tc>
          <w:tcPr>
            <w:tcW w:w="3762" w:type="dxa"/>
          </w:tcPr>
          <w:p w:rsidR="00D96E07" w:rsidRPr="009E71CF" w:rsidRDefault="00D96E07" w:rsidP="00A50449">
            <w:pPr>
              <w:spacing w:after="0" w:line="360" w:lineRule="auto"/>
              <w:ind w:hanging="752"/>
              <w:jc w:val="center"/>
              <w:rPr>
                <w:rFonts w:ascii="Times New Roman" w:hAnsi="Times New Roman" w:cs="Times New Roman"/>
                <w:sz w:val="28"/>
                <w:szCs w:val="28"/>
                <w:lang w:val="ru-RU"/>
              </w:rPr>
            </w:pPr>
            <w:r w:rsidRPr="009E71CF">
              <w:rPr>
                <w:rFonts w:ascii="Times New Roman" w:hAnsi="Times New Roman" w:cs="Times New Roman"/>
                <w:sz w:val="28"/>
                <w:szCs w:val="28"/>
                <w:lang w:val="ru-RU"/>
              </w:rPr>
              <w:t>п. Новониколаевский</w:t>
            </w:r>
          </w:p>
        </w:tc>
        <w:tc>
          <w:tcPr>
            <w:tcW w:w="3948" w:type="dxa"/>
          </w:tcPr>
          <w:p w:rsidR="00D96E07" w:rsidRPr="002D57FD" w:rsidRDefault="000C6AE3"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32:03:0970401:68</w:t>
            </w:r>
          </w:p>
        </w:tc>
      </w:tr>
      <w:tr w:rsidR="00D96E07" w:rsidRPr="002D57FD" w:rsidTr="003E658D">
        <w:tc>
          <w:tcPr>
            <w:tcW w:w="1072" w:type="dxa"/>
            <w:vAlign w:val="center"/>
          </w:tcPr>
          <w:p w:rsidR="00D96E07" w:rsidRDefault="00D96E07"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12</w:t>
            </w:r>
          </w:p>
        </w:tc>
        <w:tc>
          <w:tcPr>
            <w:tcW w:w="3762" w:type="dxa"/>
          </w:tcPr>
          <w:p w:rsidR="00D96E07" w:rsidRPr="009E71CF" w:rsidRDefault="00D96E07" w:rsidP="00A50449">
            <w:pPr>
              <w:spacing w:after="0" w:line="360" w:lineRule="auto"/>
              <w:ind w:hanging="752"/>
              <w:jc w:val="center"/>
              <w:rPr>
                <w:rFonts w:ascii="Times New Roman" w:hAnsi="Times New Roman" w:cs="Times New Roman"/>
                <w:sz w:val="28"/>
                <w:szCs w:val="28"/>
                <w:lang w:val="ru-RU"/>
              </w:rPr>
            </w:pPr>
            <w:r w:rsidRPr="009E71CF">
              <w:rPr>
                <w:rFonts w:ascii="Times New Roman" w:hAnsi="Times New Roman" w:cs="Times New Roman"/>
                <w:sz w:val="28"/>
                <w:szCs w:val="28"/>
                <w:lang w:val="ru-RU"/>
              </w:rPr>
              <w:t>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Михайловский</w:t>
            </w:r>
          </w:p>
        </w:tc>
        <w:tc>
          <w:tcPr>
            <w:tcW w:w="3948" w:type="dxa"/>
          </w:tcPr>
          <w:p w:rsidR="00D96E07" w:rsidRPr="002D57FD" w:rsidRDefault="00645F3D"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32:03:0190101:253</w:t>
            </w:r>
          </w:p>
        </w:tc>
      </w:tr>
      <w:tr w:rsidR="00D96E07" w:rsidRPr="002D57FD" w:rsidTr="003E658D">
        <w:tc>
          <w:tcPr>
            <w:tcW w:w="1072" w:type="dxa"/>
            <w:vAlign w:val="center"/>
          </w:tcPr>
          <w:p w:rsidR="00D96E07" w:rsidRDefault="00D96E07"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13</w:t>
            </w:r>
          </w:p>
        </w:tc>
        <w:tc>
          <w:tcPr>
            <w:tcW w:w="3762" w:type="dxa"/>
          </w:tcPr>
          <w:p w:rsidR="00D96E07" w:rsidRPr="009E71CF" w:rsidRDefault="00D96E07" w:rsidP="00A50449">
            <w:pPr>
              <w:spacing w:after="0" w:line="360" w:lineRule="auto"/>
              <w:ind w:hanging="752"/>
              <w:jc w:val="center"/>
              <w:rPr>
                <w:rFonts w:ascii="Times New Roman" w:hAnsi="Times New Roman" w:cs="Times New Roman"/>
                <w:sz w:val="28"/>
                <w:szCs w:val="28"/>
                <w:lang w:val="ru-RU"/>
              </w:rPr>
            </w:pPr>
            <w:r w:rsidRPr="009E71CF">
              <w:rPr>
                <w:rFonts w:ascii="Times New Roman" w:hAnsi="Times New Roman" w:cs="Times New Roman"/>
                <w:sz w:val="28"/>
                <w:szCs w:val="28"/>
                <w:lang w:val="ru-RU"/>
              </w:rPr>
              <w:t>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Богдановка</w:t>
            </w:r>
          </w:p>
        </w:tc>
        <w:tc>
          <w:tcPr>
            <w:tcW w:w="3948" w:type="dxa"/>
          </w:tcPr>
          <w:p w:rsidR="00D96E07" w:rsidRPr="002D57FD" w:rsidRDefault="00645F3D"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32:03:0180101</w:t>
            </w:r>
          </w:p>
        </w:tc>
      </w:tr>
      <w:tr w:rsidR="00D96E07" w:rsidRPr="002D57FD" w:rsidTr="003E658D">
        <w:tc>
          <w:tcPr>
            <w:tcW w:w="1072" w:type="dxa"/>
            <w:vAlign w:val="center"/>
          </w:tcPr>
          <w:p w:rsidR="00D96E07" w:rsidRDefault="00D96E07"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14</w:t>
            </w:r>
          </w:p>
        </w:tc>
        <w:tc>
          <w:tcPr>
            <w:tcW w:w="3762" w:type="dxa"/>
          </w:tcPr>
          <w:p w:rsidR="00D96E07" w:rsidRPr="009E71CF" w:rsidRDefault="00D96E07" w:rsidP="00A50449">
            <w:pPr>
              <w:spacing w:after="0" w:line="360" w:lineRule="auto"/>
              <w:ind w:hanging="752"/>
              <w:jc w:val="center"/>
              <w:rPr>
                <w:rFonts w:ascii="Times New Roman" w:hAnsi="Times New Roman" w:cs="Times New Roman"/>
                <w:sz w:val="28"/>
                <w:szCs w:val="28"/>
                <w:lang w:val="ru-RU"/>
              </w:rPr>
            </w:pPr>
            <w:r w:rsidRPr="009E71CF">
              <w:rPr>
                <w:rFonts w:ascii="Times New Roman" w:hAnsi="Times New Roman" w:cs="Times New Roman"/>
                <w:sz w:val="28"/>
                <w:szCs w:val="28"/>
                <w:lang w:val="ru-RU"/>
              </w:rPr>
              <w:t>п.</w:t>
            </w:r>
            <w:r>
              <w:rPr>
                <w:rFonts w:ascii="Times New Roman" w:hAnsi="Times New Roman" w:cs="Times New Roman"/>
                <w:sz w:val="28"/>
                <w:szCs w:val="28"/>
                <w:lang w:val="ru-RU"/>
              </w:rPr>
              <w:t xml:space="preserve"> </w:t>
            </w:r>
            <w:r w:rsidRPr="009E71CF">
              <w:rPr>
                <w:rFonts w:ascii="Times New Roman" w:hAnsi="Times New Roman" w:cs="Times New Roman"/>
                <w:sz w:val="28"/>
                <w:szCs w:val="28"/>
                <w:lang w:val="ru-RU"/>
              </w:rPr>
              <w:t>Красный</w:t>
            </w:r>
            <w:r>
              <w:rPr>
                <w:rFonts w:ascii="Times New Roman" w:hAnsi="Times New Roman" w:cs="Times New Roman"/>
                <w:sz w:val="28"/>
                <w:szCs w:val="28"/>
                <w:lang w:val="ru-RU"/>
              </w:rPr>
              <w:t xml:space="preserve"> Рог</w:t>
            </w:r>
          </w:p>
        </w:tc>
        <w:tc>
          <w:tcPr>
            <w:tcW w:w="3948" w:type="dxa"/>
          </w:tcPr>
          <w:p w:rsidR="00D96E07" w:rsidRPr="00C80E0D" w:rsidRDefault="00645F3D" w:rsidP="008B37DA">
            <w:pPr>
              <w:jc w:val="center"/>
              <w:rPr>
                <w:rFonts w:ascii="Times New Roman" w:hAnsi="Times New Roman" w:cs="Times New Roman"/>
                <w:sz w:val="28"/>
                <w:szCs w:val="28"/>
                <w:shd w:val="clear" w:color="auto" w:fill="FFFFFF"/>
                <w:lang w:val="ru-RU"/>
              </w:rPr>
            </w:pPr>
            <w:r w:rsidRPr="00C80E0D">
              <w:rPr>
                <w:rFonts w:ascii="Times New Roman" w:hAnsi="Times New Roman" w:cs="Times New Roman"/>
                <w:sz w:val="28"/>
                <w:szCs w:val="28"/>
                <w:shd w:val="clear" w:color="auto" w:fill="FFFFFF"/>
                <w:lang w:val="ru-RU"/>
              </w:rPr>
              <w:t>32:03:0010501</w:t>
            </w:r>
          </w:p>
        </w:tc>
      </w:tr>
      <w:tr w:rsidR="00D96E07" w:rsidRPr="002D57FD" w:rsidTr="003E658D">
        <w:tc>
          <w:tcPr>
            <w:tcW w:w="1072" w:type="dxa"/>
            <w:vAlign w:val="center"/>
          </w:tcPr>
          <w:p w:rsidR="00D96E07" w:rsidRDefault="00D96E07" w:rsidP="002D57FD">
            <w:pPr>
              <w:spacing w:after="0" w:line="360" w:lineRule="auto"/>
              <w:ind w:right="104" w:hanging="53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15</w:t>
            </w:r>
          </w:p>
        </w:tc>
        <w:tc>
          <w:tcPr>
            <w:tcW w:w="3762" w:type="dxa"/>
          </w:tcPr>
          <w:p w:rsidR="00D96E07" w:rsidRPr="009E71CF" w:rsidRDefault="00D96E07" w:rsidP="00A50449">
            <w:pPr>
              <w:spacing w:after="0" w:line="360" w:lineRule="auto"/>
              <w:ind w:hanging="752"/>
              <w:jc w:val="center"/>
              <w:rPr>
                <w:rFonts w:ascii="Times New Roman" w:hAnsi="Times New Roman" w:cs="Times New Roman"/>
                <w:sz w:val="28"/>
                <w:szCs w:val="28"/>
                <w:lang w:val="ru-RU"/>
              </w:rPr>
            </w:pPr>
            <w:r>
              <w:rPr>
                <w:rFonts w:ascii="Times New Roman" w:hAnsi="Times New Roman" w:cs="Times New Roman"/>
                <w:sz w:val="28"/>
                <w:szCs w:val="28"/>
                <w:lang w:val="ru-RU"/>
              </w:rPr>
              <w:t>с. Сосновое Болото</w:t>
            </w:r>
          </w:p>
        </w:tc>
        <w:tc>
          <w:tcPr>
            <w:tcW w:w="3948" w:type="dxa"/>
          </w:tcPr>
          <w:p w:rsidR="00D96E07" w:rsidRPr="002D57FD" w:rsidRDefault="00BD588F" w:rsidP="003E658D">
            <w:pPr>
              <w:jc w:val="center"/>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lang w:val="ru-RU"/>
              </w:rPr>
              <w:t>32:03:0190301</w:t>
            </w:r>
          </w:p>
        </w:tc>
      </w:tr>
    </w:tbl>
    <w:p w:rsidR="00B845D4" w:rsidRPr="002D57FD" w:rsidRDefault="00B845D4" w:rsidP="00B845D4">
      <w:pPr>
        <w:spacing w:after="0" w:line="360" w:lineRule="auto"/>
        <w:ind w:left="1760" w:right="-1135" w:hanging="1760"/>
        <w:jc w:val="both"/>
        <w:rPr>
          <w:rFonts w:ascii="Times New Roman" w:hAnsi="Times New Roman" w:cs="Times New Roman"/>
          <w:noProof/>
          <w:sz w:val="28"/>
          <w:szCs w:val="28"/>
          <w:lang w:val="ru-RU" w:eastAsia="ru-RU"/>
        </w:rPr>
      </w:pPr>
    </w:p>
    <w:p w:rsidR="00CE3066" w:rsidRPr="00A24D36" w:rsidRDefault="00CE3066" w:rsidP="00CE3066">
      <w:pPr>
        <w:autoSpaceDE w:val="0"/>
        <w:autoSpaceDN w:val="0"/>
        <w:adjustRightInd w:val="0"/>
        <w:spacing w:after="0" w:line="360" w:lineRule="auto"/>
        <w:ind w:firstLine="567"/>
        <w:jc w:val="both"/>
        <w:rPr>
          <w:rFonts w:ascii="Times New Roman" w:hAnsi="Times New Roman" w:cs="Times New Roman"/>
          <w:sz w:val="28"/>
          <w:szCs w:val="28"/>
          <w:lang w:val="ru-RU" w:eastAsia="ru-RU"/>
        </w:rPr>
      </w:pPr>
      <w:r w:rsidRPr="00A24D36">
        <w:rPr>
          <w:rFonts w:ascii="Times New Roman" w:hAnsi="Times New Roman" w:cs="Times New Roman"/>
          <w:sz w:val="28"/>
          <w:szCs w:val="28"/>
          <w:lang w:val="ru-RU"/>
        </w:rPr>
        <w:lastRenderedPageBreak/>
        <w:t xml:space="preserve">Климат территории </w:t>
      </w:r>
      <w:r>
        <w:rPr>
          <w:rFonts w:ascii="Times New Roman" w:hAnsi="Times New Roman" w:cs="Times New Roman"/>
          <w:sz w:val="28"/>
          <w:szCs w:val="28"/>
          <w:lang w:val="ru-RU"/>
        </w:rPr>
        <w:t xml:space="preserve">муниципального образования </w:t>
      </w:r>
      <w:r w:rsidRPr="00A24D36">
        <w:rPr>
          <w:rFonts w:ascii="Times New Roman" w:hAnsi="Times New Roman" w:cs="Times New Roman"/>
          <w:sz w:val="28"/>
          <w:szCs w:val="28"/>
          <w:lang w:val="ru-RU"/>
        </w:rPr>
        <w:t xml:space="preserve">умеренно-континентальный, характеризующийся сравнительно теплым летом и умеренно холодной зимой. </w:t>
      </w:r>
      <w:r w:rsidRPr="00A24D36">
        <w:rPr>
          <w:rFonts w:ascii="Times New Roman" w:hAnsi="Times New Roman" w:cs="Times New Roman"/>
          <w:sz w:val="28"/>
          <w:szCs w:val="28"/>
          <w:lang w:val="ru-RU" w:eastAsia="ru-RU"/>
        </w:rPr>
        <w:t xml:space="preserve">Согласно СНиП 23-01-99 «Строительная климатология» территория по климатическому районированию относится к строительно-климатической зоне </w:t>
      </w:r>
      <w:r w:rsidRPr="00A24D36">
        <w:rPr>
          <w:rFonts w:ascii="Times New Roman" w:hAnsi="Times New Roman" w:cs="Times New Roman"/>
          <w:sz w:val="28"/>
          <w:szCs w:val="28"/>
          <w:lang w:eastAsia="ru-RU"/>
        </w:rPr>
        <w:t>IIB</w:t>
      </w:r>
      <w:r w:rsidRPr="00A24D36">
        <w:rPr>
          <w:rFonts w:ascii="Times New Roman" w:hAnsi="Times New Roman" w:cs="Times New Roman"/>
          <w:sz w:val="28"/>
          <w:szCs w:val="28"/>
          <w:lang w:val="ru-RU" w:eastAsia="ru-RU"/>
        </w:rPr>
        <w:t>. Расчетная температура для проектирования отопления равна -26</w:t>
      </w:r>
      <w:r w:rsidRPr="00A24D36">
        <w:rPr>
          <w:rFonts w:ascii="Times New Roman" w:hAnsi="Times New Roman" w:cs="Times New Roman"/>
          <w:sz w:val="28"/>
          <w:szCs w:val="28"/>
          <w:lang w:eastAsia="ru-RU"/>
        </w:rPr>
        <w:sym w:font="Symbol" w:char="F0B0"/>
      </w:r>
      <w:r w:rsidRPr="00A24D36">
        <w:rPr>
          <w:rFonts w:ascii="Times New Roman" w:hAnsi="Times New Roman" w:cs="Times New Roman"/>
          <w:sz w:val="28"/>
          <w:szCs w:val="28"/>
          <w:lang w:val="ru-RU" w:eastAsia="ru-RU"/>
        </w:rPr>
        <w:t>, вентиляции соответственно -2,3</w:t>
      </w:r>
      <w:r w:rsidRPr="00A24D36">
        <w:rPr>
          <w:rFonts w:ascii="Times New Roman" w:hAnsi="Times New Roman" w:cs="Times New Roman"/>
          <w:sz w:val="28"/>
          <w:szCs w:val="28"/>
          <w:lang w:eastAsia="ru-RU"/>
        </w:rPr>
        <w:sym w:font="Symbol" w:char="F0B0"/>
      </w:r>
      <w:r w:rsidRPr="00A24D36">
        <w:rPr>
          <w:rFonts w:ascii="Times New Roman" w:hAnsi="Times New Roman" w:cs="Times New Roman"/>
          <w:sz w:val="28"/>
          <w:szCs w:val="28"/>
          <w:lang w:val="ru-RU" w:eastAsia="ru-RU"/>
        </w:rPr>
        <w:t>, при скорости ветра 4,7 м/</w:t>
      </w:r>
      <w:proofErr w:type="gramStart"/>
      <w:r w:rsidRPr="00A24D36">
        <w:rPr>
          <w:rFonts w:ascii="Times New Roman" w:hAnsi="Times New Roman" w:cs="Times New Roman"/>
          <w:sz w:val="28"/>
          <w:szCs w:val="28"/>
          <w:lang w:val="ru-RU" w:eastAsia="ru-RU"/>
        </w:rPr>
        <w:t>с</w:t>
      </w:r>
      <w:proofErr w:type="gramEnd"/>
      <w:r w:rsidRPr="00A24D36">
        <w:rPr>
          <w:rFonts w:ascii="Times New Roman" w:hAnsi="Times New Roman" w:cs="Times New Roman"/>
          <w:sz w:val="28"/>
          <w:szCs w:val="28"/>
          <w:lang w:val="ru-RU" w:eastAsia="ru-RU"/>
        </w:rPr>
        <w:t xml:space="preserve">. </w:t>
      </w:r>
    </w:p>
    <w:p w:rsidR="00996882" w:rsidRPr="00996882" w:rsidRDefault="00996882" w:rsidP="00996882">
      <w:pPr>
        <w:spacing w:after="0" w:line="360" w:lineRule="auto"/>
        <w:ind w:firstLine="851"/>
        <w:jc w:val="both"/>
        <w:rPr>
          <w:rFonts w:ascii="Times New Roman" w:hAnsi="Times New Roman" w:cs="Times New Roman"/>
          <w:sz w:val="28"/>
          <w:szCs w:val="28"/>
          <w:lang w:val="ru-RU"/>
        </w:rPr>
      </w:pPr>
      <w:r w:rsidRPr="00996882">
        <w:rPr>
          <w:rFonts w:ascii="Times New Roman" w:hAnsi="Times New Roman" w:cs="Times New Roman"/>
          <w:sz w:val="28"/>
          <w:szCs w:val="28"/>
          <w:lang w:val="ru-RU"/>
        </w:rPr>
        <w:t xml:space="preserve">Ввиду совмещения обязанностей теплоснабжающей и </w:t>
      </w:r>
      <w:proofErr w:type="spellStart"/>
      <w:r w:rsidRPr="00996882">
        <w:rPr>
          <w:rFonts w:ascii="Times New Roman" w:hAnsi="Times New Roman" w:cs="Times New Roman"/>
          <w:sz w:val="28"/>
          <w:szCs w:val="28"/>
          <w:lang w:val="ru-RU"/>
        </w:rPr>
        <w:t>теплосетевой</w:t>
      </w:r>
      <w:proofErr w:type="spellEnd"/>
      <w:r w:rsidRPr="00996882">
        <w:rPr>
          <w:rFonts w:ascii="Times New Roman" w:hAnsi="Times New Roman" w:cs="Times New Roman"/>
          <w:sz w:val="28"/>
          <w:szCs w:val="28"/>
          <w:lang w:val="ru-RU"/>
        </w:rPr>
        <w:t xml:space="preserve"> организаци</w:t>
      </w:r>
      <w:r w:rsidR="00435839">
        <w:rPr>
          <w:rFonts w:ascii="Times New Roman" w:hAnsi="Times New Roman" w:cs="Times New Roman"/>
          <w:sz w:val="28"/>
          <w:szCs w:val="28"/>
          <w:lang w:val="ru-RU"/>
        </w:rPr>
        <w:t>и</w:t>
      </w:r>
      <w:r w:rsidRPr="00996882">
        <w:rPr>
          <w:rFonts w:ascii="Times New Roman" w:hAnsi="Times New Roman" w:cs="Times New Roman"/>
          <w:sz w:val="28"/>
          <w:szCs w:val="28"/>
          <w:lang w:val="ru-RU"/>
        </w:rPr>
        <w:t xml:space="preserve"> в одной организации, договорные отношения между ними, а также технологические, оперативные и диспетчерские связи отсутствуют. </w:t>
      </w:r>
    </w:p>
    <w:p w:rsidR="00996882" w:rsidRPr="00996882" w:rsidRDefault="00996882" w:rsidP="00996882">
      <w:pPr>
        <w:spacing w:after="0" w:line="360" w:lineRule="auto"/>
        <w:ind w:firstLine="708"/>
        <w:jc w:val="both"/>
        <w:rPr>
          <w:rFonts w:ascii="Times New Roman" w:hAnsi="Times New Roman" w:cs="Times New Roman"/>
          <w:sz w:val="28"/>
          <w:szCs w:val="28"/>
          <w:lang w:val="ru-RU"/>
        </w:rPr>
      </w:pPr>
      <w:r w:rsidRPr="00996882">
        <w:rPr>
          <w:rFonts w:ascii="Times New Roman" w:hAnsi="Times New Roman" w:cs="Times New Roman"/>
          <w:sz w:val="28"/>
          <w:szCs w:val="28"/>
          <w:lang w:val="ru-RU"/>
        </w:rPr>
        <w:t>В результате анализа договоров выявлены следующие факты:</w:t>
      </w:r>
    </w:p>
    <w:p w:rsidR="00996882" w:rsidRPr="00996882" w:rsidRDefault="00996882" w:rsidP="00566C29">
      <w:pPr>
        <w:spacing w:after="0" w:line="360" w:lineRule="auto"/>
        <w:ind w:firstLine="708"/>
        <w:jc w:val="both"/>
        <w:rPr>
          <w:rFonts w:ascii="Times New Roman" w:hAnsi="Times New Roman" w:cs="Times New Roman"/>
          <w:sz w:val="28"/>
          <w:szCs w:val="28"/>
          <w:lang w:val="ru-RU"/>
        </w:rPr>
      </w:pPr>
      <w:r w:rsidRPr="00996882">
        <w:rPr>
          <w:rFonts w:ascii="Times New Roman" w:hAnsi="Times New Roman" w:cs="Times New Roman"/>
          <w:sz w:val="28"/>
          <w:szCs w:val="28"/>
          <w:lang w:val="ru-RU"/>
        </w:rPr>
        <w:t>- источники тепловой энергии не оборудованы приборами учета тепловой энергии на выходе из котельных;</w:t>
      </w:r>
    </w:p>
    <w:p w:rsidR="00996882" w:rsidRPr="00996882" w:rsidRDefault="00996882" w:rsidP="00566C29">
      <w:pPr>
        <w:spacing w:after="0" w:line="360" w:lineRule="auto"/>
        <w:ind w:firstLine="708"/>
        <w:jc w:val="both"/>
        <w:rPr>
          <w:rFonts w:ascii="Times New Roman" w:hAnsi="Times New Roman" w:cs="Times New Roman"/>
          <w:sz w:val="28"/>
          <w:szCs w:val="28"/>
          <w:lang w:val="ru-RU"/>
        </w:rPr>
      </w:pPr>
      <w:r w:rsidRPr="00996882">
        <w:rPr>
          <w:rFonts w:ascii="Times New Roman" w:hAnsi="Times New Roman" w:cs="Times New Roman"/>
          <w:sz w:val="28"/>
          <w:szCs w:val="28"/>
          <w:lang w:val="ru-RU"/>
        </w:rPr>
        <w:t>- границы балансовой принадлежности тепловой сети проходят по фундаментам зданий;</w:t>
      </w:r>
    </w:p>
    <w:p w:rsidR="00996882" w:rsidRPr="00996882" w:rsidRDefault="00996882" w:rsidP="00566C29">
      <w:pPr>
        <w:spacing w:after="0" w:line="360" w:lineRule="auto"/>
        <w:ind w:firstLine="708"/>
        <w:jc w:val="both"/>
        <w:rPr>
          <w:rFonts w:ascii="Times New Roman" w:hAnsi="Times New Roman" w:cs="Times New Roman"/>
          <w:sz w:val="28"/>
          <w:szCs w:val="28"/>
          <w:lang w:val="ru-RU"/>
        </w:rPr>
      </w:pPr>
      <w:r w:rsidRPr="00996882">
        <w:rPr>
          <w:rFonts w:ascii="Times New Roman" w:hAnsi="Times New Roman" w:cs="Times New Roman"/>
          <w:sz w:val="28"/>
          <w:szCs w:val="28"/>
          <w:lang w:val="ru-RU"/>
        </w:rPr>
        <w:t>- приборами учета тепловой энергии оборудованы не все потребители.</w:t>
      </w:r>
    </w:p>
    <w:p w:rsidR="00996882" w:rsidRPr="00996882" w:rsidRDefault="00996882" w:rsidP="00435839">
      <w:pPr>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Профилактический ремонт тепловых сетей планируется в летний период. Продолжительность ремонтных работ 14 суток. В этот же период предусмотрен плановый останов котельной, во время которого производится капитальный ремонт основного и вспомогательного оборудования. Необходимые мероприятия для плановых ремонтов разрабатываются перед летним остановом котельной.</w:t>
      </w:r>
    </w:p>
    <w:p w:rsidR="00BD588F" w:rsidRDefault="00AA4F3C" w:rsidP="00AA4F3C">
      <w:pPr>
        <w:spacing w:line="360" w:lineRule="auto"/>
        <w:ind w:firstLine="851"/>
        <w:rPr>
          <w:rFonts w:ascii="Times New Roman" w:hAnsi="Times New Roman" w:cs="Times New Roman"/>
          <w:sz w:val="28"/>
          <w:szCs w:val="28"/>
          <w:lang w:val="ru-RU"/>
        </w:rPr>
      </w:pPr>
      <w:r w:rsidRPr="00FE082D">
        <w:rPr>
          <w:rFonts w:ascii="Times New Roman" w:hAnsi="Times New Roman" w:cs="Times New Roman"/>
          <w:sz w:val="28"/>
          <w:szCs w:val="28"/>
          <w:lang w:val="ru-RU"/>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на каждом этапе и к окончанию планируемого периода</w:t>
      </w:r>
      <w:r w:rsidR="00D36B10">
        <w:rPr>
          <w:rFonts w:ascii="Times New Roman" w:hAnsi="Times New Roman" w:cs="Times New Roman"/>
          <w:sz w:val="28"/>
          <w:szCs w:val="28"/>
          <w:lang w:val="ru-RU"/>
        </w:rPr>
        <w:t xml:space="preserve"> </w:t>
      </w:r>
      <w:r w:rsidRPr="00FE082D">
        <w:rPr>
          <w:rFonts w:ascii="Times New Roman" w:hAnsi="Times New Roman" w:cs="Times New Roman"/>
          <w:sz w:val="28"/>
          <w:szCs w:val="28"/>
          <w:lang w:val="ru-RU"/>
        </w:rPr>
        <w:t xml:space="preserve"> (</w:t>
      </w:r>
      <w:r w:rsidR="00D36B10">
        <w:rPr>
          <w:rFonts w:ascii="Times New Roman" w:hAnsi="Times New Roman" w:cs="Times New Roman"/>
          <w:sz w:val="28"/>
          <w:szCs w:val="28"/>
          <w:lang w:val="ru-RU"/>
        </w:rPr>
        <w:t>с</w:t>
      </w:r>
      <w:r w:rsidRPr="00FE082D">
        <w:rPr>
          <w:rFonts w:ascii="Times New Roman" w:hAnsi="Times New Roman" w:cs="Times New Roman"/>
          <w:sz w:val="28"/>
          <w:szCs w:val="28"/>
          <w:lang w:val="ru-RU"/>
        </w:rPr>
        <w:t>уществующие нагрузки 2012 г.)    представлены в табл</w:t>
      </w:r>
      <w:r w:rsidR="00A419C2">
        <w:rPr>
          <w:rFonts w:ascii="Times New Roman" w:hAnsi="Times New Roman" w:cs="Times New Roman"/>
          <w:sz w:val="28"/>
          <w:szCs w:val="28"/>
          <w:lang w:val="ru-RU"/>
        </w:rPr>
        <w:t>иц</w:t>
      </w:r>
      <w:r w:rsidR="00BD588F">
        <w:rPr>
          <w:rFonts w:ascii="Times New Roman" w:hAnsi="Times New Roman" w:cs="Times New Roman"/>
          <w:sz w:val="28"/>
          <w:szCs w:val="28"/>
          <w:lang w:val="ru-RU"/>
        </w:rPr>
        <w:t>е</w:t>
      </w:r>
      <w:r w:rsidR="00A419C2">
        <w:rPr>
          <w:rFonts w:ascii="Times New Roman" w:hAnsi="Times New Roman" w:cs="Times New Roman"/>
          <w:sz w:val="28"/>
          <w:szCs w:val="28"/>
          <w:lang w:val="ru-RU"/>
        </w:rPr>
        <w:t>.</w:t>
      </w:r>
    </w:p>
    <w:p w:rsidR="00BD588F" w:rsidRDefault="00BD588F" w:rsidP="00AA4F3C">
      <w:pPr>
        <w:spacing w:line="360" w:lineRule="auto"/>
        <w:ind w:firstLine="851"/>
        <w:rPr>
          <w:rFonts w:ascii="Times New Roman" w:hAnsi="Times New Roman" w:cs="Times New Roman"/>
          <w:sz w:val="28"/>
          <w:szCs w:val="28"/>
          <w:lang w:val="ru-RU"/>
        </w:rPr>
      </w:pPr>
    </w:p>
    <w:p w:rsidR="00AA4F3C" w:rsidRDefault="00A419C2" w:rsidP="00AA4F3C">
      <w:pPr>
        <w:spacing w:line="360" w:lineRule="auto"/>
        <w:ind w:firstLine="851"/>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AA4F3C" w:rsidRPr="00AA4F3C" w:rsidRDefault="00AA4F3C" w:rsidP="00D36B10">
      <w:pPr>
        <w:spacing w:after="0"/>
        <w:ind w:firstLine="1760"/>
        <w:rPr>
          <w:rFonts w:ascii="Times New Roman" w:hAnsi="Times New Roman" w:cs="Times New Roman"/>
          <w:b/>
          <w:bCs/>
          <w:sz w:val="28"/>
          <w:szCs w:val="28"/>
          <w:lang w:val="ru-RU" w:eastAsia="ru-RU"/>
        </w:rPr>
      </w:pPr>
      <w:r w:rsidRPr="00FE082D">
        <w:rPr>
          <w:rFonts w:ascii="Times New Roman" w:hAnsi="Times New Roman" w:cs="Times New Roman"/>
          <w:b/>
          <w:bCs/>
          <w:sz w:val="28"/>
          <w:szCs w:val="28"/>
          <w:lang w:val="ru-RU" w:eastAsia="ru-RU"/>
        </w:rPr>
        <w:lastRenderedPageBreak/>
        <w:t xml:space="preserve">Котельная д. </w:t>
      </w:r>
      <w:proofErr w:type="spellStart"/>
      <w:r w:rsidR="002D0149">
        <w:rPr>
          <w:rFonts w:ascii="Times New Roman" w:hAnsi="Times New Roman" w:cs="Times New Roman"/>
          <w:b/>
          <w:bCs/>
          <w:sz w:val="28"/>
          <w:szCs w:val="28"/>
          <w:lang w:val="ru-RU" w:eastAsia="ru-RU"/>
        </w:rPr>
        <w:t>Хмелево</w:t>
      </w:r>
      <w:proofErr w:type="spellEnd"/>
      <w:r w:rsidRPr="00FE082D">
        <w:rPr>
          <w:rFonts w:ascii="Times New Roman" w:hAnsi="Times New Roman" w:cs="Times New Roman"/>
          <w:b/>
          <w:bCs/>
          <w:sz w:val="28"/>
          <w:szCs w:val="28"/>
          <w:lang w:val="ru-RU" w:eastAsia="ru-RU"/>
        </w:rPr>
        <w:t xml:space="preserve">, ул. </w:t>
      </w:r>
      <w:r w:rsidR="002D0149">
        <w:rPr>
          <w:rFonts w:ascii="Times New Roman" w:hAnsi="Times New Roman" w:cs="Times New Roman"/>
          <w:b/>
          <w:bCs/>
          <w:sz w:val="28"/>
          <w:szCs w:val="28"/>
          <w:lang w:val="ru-RU" w:eastAsia="ru-RU"/>
        </w:rPr>
        <w:t>Молодежная, 28</w:t>
      </w:r>
      <w:r w:rsidRPr="00AA4F3C">
        <w:rPr>
          <w:rFonts w:ascii="Times New Roman" w:hAnsi="Times New Roman" w:cs="Times New Roman"/>
          <w:b/>
          <w:bCs/>
          <w:sz w:val="28"/>
          <w:szCs w:val="28"/>
          <w:lang w:val="ru-RU" w:eastAsia="ru-RU"/>
        </w:rPr>
        <w:t xml:space="preserve">   </w:t>
      </w:r>
    </w:p>
    <w:p w:rsidR="00AA4F3C" w:rsidRPr="00D36B10" w:rsidRDefault="00AA4F3C" w:rsidP="00D36B10">
      <w:pPr>
        <w:spacing w:after="0"/>
        <w:ind w:firstLine="1760"/>
        <w:jc w:val="right"/>
        <w:rPr>
          <w:rFonts w:ascii="Times New Roman" w:hAnsi="Times New Roman" w:cs="Times New Roman"/>
          <w:sz w:val="28"/>
          <w:szCs w:val="28"/>
          <w:lang w:val="ru-RU"/>
        </w:rPr>
      </w:pPr>
      <w:r w:rsidRPr="00AA4F3C">
        <w:rPr>
          <w:rFonts w:ascii="Times New Roman" w:hAnsi="Times New Roman" w:cs="Times New Roman"/>
          <w:b/>
          <w:bCs/>
          <w:sz w:val="28"/>
          <w:szCs w:val="28"/>
          <w:lang w:val="ru-RU" w:eastAsia="ru-RU"/>
        </w:rPr>
        <w:t xml:space="preserve">              </w:t>
      </w:r>
      <w:r w:rsidRPr="00AA4F3C">
        <w:rPr>
          <w:rFonts w:ascii="Times New Roman" w:hAnsi="Times New Roman" w:cs="Times New Roman"/>
          <w:b/>
          <w:color w:val="000000"/>
          <w:sz w:val="28"/>
          <w:szCs w:val="28"/>
          <w:shd w:val="clear" w:color="auto" w:fill="FFFFFF"/>
          <w:lang w:val="ru-RU"/>
        </w:rPr>
        <w:t xml:space="preserve"> </w:t>
      </w:r>
    </w:p>
    <w:tbl>
      <w:tblPr>
        <w:tblW w:w="10490" w:type="dxa"/>
        <w:tblInd w:w="-743" w:type="dxa"/>
        <w:tblLayout w:type="fixed"/>
        <w:tblLook w:val="00A0"/>
      </w:tblPr>
      <w:tblGrid>
        <w:gridCol w:w="2992"/>
        <w:gridCol w:w="2552"/>
        <w:gridCol w:w="3118"/>
        <w:gridCol w:w="1828"/>
      </w:tblGrid>
      <w:tr w:rsidR="00AA4F3C" w:rsidRPr="00135222" w:rsidTr="003E658D">
        <w:trPr>
          <w:trHeight w:val="1200"/>
        </w:trPr>
        <w:tc>
          <w:tcPr>
            <w:tcW w:w="2992" w:type="dxa"/>
            <w:tcBorders>
              <w:top w:val="single" w:sz="4" w:space="0" w:color="auto"/>
              <w:left w:val="single" w:sz="4" w:space="0" w:color="auto"/>
              <w:bottom w:val="single" w:sz="4" w:space="0" w:color="auto"/>
              <w:right w:val="single" w:sz="4" w:space="0" w:color="auto"/>
            </w:tcBorders>
            <w:vAlign w:val="center"/>
          </w:tcPr>
          <w:p w:rsidR="00AA4F3C" w:rsidRPr="00FE082D" w:rsidRDefault="00AA4F3C" w:rsidP="00D36B10">
            <w:pPr>
              <w:spacing w:after="0"/>
              <w:jc w:val="center"/>
              <w:rPr>
                <w:rFonts w:ascii="Times New Roman" w:hAnsi="Times New Roman" w:cs="Times New Roman"/>
                <w:b/>
                <w:color w:val="000000"/>
                <w:sz w:val="28"/>
                <w:szCs w:val="28"/>
                <w:shd w:val="clear" w:color="auto" w:fill="FFFFFF"/>
              </w:rPr>
            </w:pPr>
            <w:proofErr w:type="spellStart"/>
            <w:r w:rsidRPr="00FE082D">
              <w:rPr>
                <w:rFonts w:ascii="Times New Roman" w:hAnsi="Times New Roman" w:cs="Times New Roman"/>
                <w:b/>
                <w:color w:val="000000"/>
                <w:sz w:val="28"/>
                <w:szCs w:val="28"/>
                <w:shd w:val="clear" w:color="auto" w:fill="FFFFFF"/>
              </w:rPr>
              <w:t>Абонент</w:t>
            </w:r>
            <w:proofErr w:type="spellEnd"/>
          </w:p>
        </w:tc>
        <w:tc>
          <w:tcPr>
            <w:tcW w:w="2552" w:type="dxa"/>
            <w:tcBorders>
              <w:top w:val="single" w:sz="4" w:space="0" w:color="auto"/>
              <w:left w:val="nil"/>
              <w:bottom w:val="single" w:sz="4" w:space="0" w:color="auto"/>
              <w:right w:val="single" w:sz="4" w:space="0" w:color="auto"/>
            </w:tcBorders>
            <w:vAlign w:val="center"/>
          </w:tcPr>
          <w:p w:rsidR="00AA4F3C" w:rsidRPr="00FE082D" w:rsidRDefault="00AA4F3C" w:rsidP="00D36B10">
            <w:pPr>
              <w:spacing w:after="0"/>
              <w:jc w:val="center"/>
              <w:rPr>
                <w:rFonts w:ascii="Times New Roman" w:hAnsi="Times New Roman" w:cs="Times New Roman"/>
                <w:b/>
                <w:color w:val="000000"/>
                <w:sz w:val="28"/>
                <w:szCs w:val="28"/>
                <w:shd w:val="clear" w:color="auto" w:fill="FFFFFF"/>
              </w:rPr>
            </w:pPr>
            <w:proofErr w:type="spellStart"/>
            <w:r w:rsidRPr="00FE082D">
              <w:rPr>
                <w:rFonts w:ascii="Times New Roman" w:hAnsi="Times New Roman" w:cs="Times New Roman"/>
                <w:b/>
                <w:color w:val="000000"/>
                <w:sz w:val="28"/>
                <w:szCs w:val="28"/>
                <w:shd w:val="clear" w:color="auto" w:fill="FFFFFF"/>
              </w:rPr>
              <w:t>Наименование</w:t>
            </w:r>
            <w:proofErr w:type="spellEnd"/>
            <w:r w:rsidRPr="00FE082D">
              <w:rPr>
                <w:rFonts w:ascii="Times New Roman" w:hAnsi="Times New Roman" w:cs="Times New Roman"/>
                <w:b/>
                <w:color w:val="000000"/>
                <w:sz w:val="28"/>
                <w:szCs w:val="28"/>
                <w:shd w:val="clear" w:color="auto" w:fill="FFFFFF"/>
              </w:rPr>
              <w:t xml:space="preserve"> </w:t>
            </w:r>
            <w:r w:rsidRPr="00FE082D">
              <w:rPr>
                <w:rFonts w:ascii="Times New Roman" w:hAnsi="Times New Roman" w:cs="Times New Roman"/>
                <w:b/>
                <w:color w:val="000000"/>
                <w:sz w:val="28"/>
                <w:szCs w:val="28"/>
                <w:shd w:val="clear" w:color="auto" w:fill="FFFFFF"/>
              </w:rPr>
              <w:br/>
            </w:r>
            <w:proofErr w:type="spellStart"/>
            <w:r w:rsidRPr="00FE082D">
              <w:rPr>
                <w:rFonts w:ascii="Times New Roman" w:hAnsi="Times New Roman" w:cs="Times New Roman"/>
                <w:b/>
                <w:color w:val="000000"/>
                <w:sz w:val="28"/>
                <w:szCs w:val="28"/>
                <w:shd w:val="clear" w:color="auto" w:fill="FFFFFF"/>
              </w:rPr>
              <w:t>абонента</w:t>
            </w:r>
            <w:proofErr w:type="spellEnd"/>
          </w:p>
        </w:tc>
        <w:tc>
          <w:tcPr>
            <w:tcW w:w="3118" w:type="dxa"/>
            <w:tcBorders>
              <w:top w:val="single" w:sz="4" w:space="0" w:color="auto"/>
              <w:left w:val="nil"/>
              <w:bottom w:val="single" w:sz="4" w:space="0" w:color="auto"/>
              <w:right w:val="single" w:sz="4" w:space="0" w:color="auto"/>
            </w:tcBorders>
            <w:vAlign w:val="center"/>
          </w:tcPr>
          <w:p w:rsidR="00AA4F3C" w:rsidRPr="00FE082D" w:rsidRDefault="00AA4F3C" w:rsidP="00D36B10">
            <w:pPr>
              <w:spacing w:after="0"/>
              <w:jc w:val="center"/>
              <w:rPr>
                <w:rFonts w:ascii="Times New Roman" w:hAnsi="Times New Roman" w:cs="Times New Roman"/>
                <w:b/>
                <w:color w:val="000000"/>
                <w:sz w:val="28"/>
                <w:szCs w:val="28"/>
                <w:shd w:val="clear" w:color="auto" w:fill="FFFFFF"/>
              </w:rPr>
            </w:pPr>
            <w:proofErr w:type="spellStart"/>
            <w:r w:rsidRPr="00FE082D">
              <w:rPr>
                <w:rFonts w:ascii="Times New Roman" w:hAnsi="Times New Roman" w:cs="Times New Roman"/>
                <w:b/>
                <w:color w:val="000000"/>
                <w:sz w:val="28"/>
                <w:szCs w:val="28"/>
                <w:shd w:val="clear" w:color="auto" w:fill="FFFFFF"/>
              </w:rPr>
              <w:t>Адрес</w:t>
            </w:r>
            <w:proofErr w:type="spellEnd"/>
            <w:r w:rsidRPr="00FE082D">
              <w:rPr>
                <w:rFonts w:ascii="Times New Roman" w:hAnsi="Times New Roman" w:cs="Times New Roman"/>
                <w:b/>
                <w:color w:val="000000"/>
                <w:sz w:val="28"/>
                <w:szCs w:val="28"/>
                <w:shd w:val="clear" w:color="auto" w:fill="FFFFFF"/>
              </w:rPr>
              <w:t xml:space="preserve"> </w:t>
            </w:r>
            <w:r w:rsidRPr="00FE082D">
              <w:rPr>
                <w:rFonts w:ascii="Times New Roman" w:hAnsi="Times New Roman" w:cs="Times New Roman"/>
                <w:b/>
                <w:color w:val="000000"/>
                <w:sz w:val="28"/>
                <w:szCs w:val="28"/>
                <w:shd w:val="clear" w:color="auto" w:fill="FFFFFF"/>
              </w:rPr>
              <w:br/>
            </w:r>
            <w:proofErr w:type="spellStart"/>
            <w:r w:rsidRPr="00FE082D">
              <w:rPr>
                <w:rFonts w:ascii="Times New Roman" w:hAnsi="Times New Roman" w:cs="Times New Roman"/>
                <w:b/>
                <w:color w:val="000000"/>
                <w:sz w:val="28"/>
                <w:szCs w:val="28"/>
                <w:shd w:val="clear" w:color="auto" w:fill="FFFFFF"/>
              </w:rPr>
              <w:t>абонента</w:t>
            </w:r>
            <w:proofErr w:type="spellEnd"/>
          </w:p>
        </w:tc>
        <w:tc>
          <w:tcPr>
            <w:tcW w:w="1828" w:type="dxa"/>
            <w:tcBorders>
              <w:top w:val="single" w:sz="4" w:space="0" w:color="auto"/>
              <w:left w:val="nil"/>
              <w:bottom w:val="single" w:sz="4" w:space="0" w:color="auto"/>
              <w:right w:val="single" w:sz="4" w:space="0" w:color="auto"/>
            </w:tcBorders>
            <w:vAlign w:val="center"/>
          </w:tcPr>
          <w:p w:rsidR="00AA4F3C" w:rsidRPr="00FE082D" w:rsidRDefault="00AA4F3C" w:rsidP="00D36B10">
            <w:pPr>
              <w:spacing w:after="0"/>
              <w:jc w:val="center"/>
              <w:rPr>
                <w:rFonts w:ascii="Times New Roman" w:hAnsi="Times New Roman" w:cs="Times New Roman"/>
                <w:b/>
                <w:color w:val="000000"/>
                <w:sz w:val="28"/>
                <w:szCs w:val="28"/>
                <w:shd w:val="clear" w:color="auto" w:fill="FFFFFF"/>
                <w:lang w:val="ru-RU"/>
              </w:rPr>
            </w:pPr>
            <w:r w:rsidRPr="00FE082D">
              <w:rPr>
                <w:rFonts w:ascii="Times New Roman" w:hAnsi="Times New Roman" w:cs="Times New Roman"/>
                <w:b/>
                <w:color w:val="000000"/>
                <w:sz w:val="28"/>
                <w:szCs w:val="28"/>
                <w:shd w:val="clear" w:color="auto" w:fill="FFFFFF"/>
                <w:lang w:val="ru-RU"/>
              </w:rPr>
              <w:t>Часовая</w:t>
            </w:r>
            <w:r w:rsidRPr="00FE082D">
              <w:rPr>
                <w:rFonts w:ascii="Times New Roman" w:hAnsi="Times New Roman" w:cs="Times New Roman"/>
                <w:b/>
                <w:color w:val="000000"/>
                <w:sz w:val="28"/>
                <w:szCs w:val="28"/>
                <w:shd w:val="clear" w:color="auto" w:fill="FFFFFF"/>
                <w:lang w:val="ru-RU"/>
              </w:rPr>
              <w:br/>
              <w:t>нагрузка</w:t>
            </w:r>
            <w:r w:rsidRPr="00FE082D">
              <w:rPr>
                <w:rFonts w:ascii="Times New Roman" w:hAnsi="Times New Roman" w:cs="Times New Roman"/>
                <w:b/>
                <w:color w:val="000000"/>
                <w:sz w:val="28"/>
                <w:szCs w:val="28"/>
                <w:shd w:val="clear" w:color="auto" w:fill="FFFFFF"/>
                <w:lang w:val="ru-RU"/>
              </w:rPr>
              <w:br/>
              <w:t xml:space="preserve">по </w:t>
            </w:r>
            <w:r w:rsidRPr="00FE082D">
              <w:rPr>
                <w:rFonts w:ascii="Times New Roman" w:hAnsi="Times New Roman" w:cs="Times New Roman"/>
                <w:b/>
                <w:color w:val="000000"/>
                <w:sz w:val="28"/>
                <w:szCs w:val="28"/>
                <w:shd w:val="clear" w:color="auto" w:fill="FFFFFF"/>
                <w:lang w:val="ru-RU"/>
              </w:rPr>
              <w:br/>
              <w:t xml:space="preserve">отоплению </w:t>
            </w:r>
            <w:proofErr w:type="gramStart"/>
            <w:r w:rsidRPr="00FE082D">
              <w:rPr>
                <w:rFonts w:ascii="Times New Roman" w:hAnsi="Times New Roman" w:cs="Times New Roman"/>
                <w:b/>
                <w:sz w:val="28"/>
                <w:szCs w:val="28"/>
                <w:lang w:val="ru-RU" w:eastAsia="ru-RU"/>
              </w:rPr>
              <w:t>Ккал</w:t>
            </w:r>
            <w:proofErr w:type="gramEnd"/>
            <w:r w:rsidRPr="00FE082D">
              <w:rPr>
                <w:rFonts w:ascii="Times New Roman" w:hAnsi="Times New Roman" w:cs="Times New Roman"/>
                <w:b/>
                <w:sz w:val="28"/>
                <w:szCs w:val="28"/>
                <w:lang w:val="ru-RU" w:eastAsia="ru-RU"/>
              </w:rPr>
              <w:t>/час.</w:t>
            </w:r>
          </w:p>
        </w:tc>
      </w:tr>
      <w:tr w:rsidR="00AA4F3C" w:rsidRPr="00FE082D" w:rsidTr="003E658D">
        <w:trPr>
          <w:trHeight w:val="480"/>
        </w:trPr>
        <w:tc>
          <w:tcPr>
            <w:tcW w:w="2992" w:type="dxa"/>
            <w:tcBorders>
              <w:top w:val="single" w:sz="4" w:space="0" w:color="auto"/>
              <w:left w:val="single" w:sz="4" w:space="0" w:color="auto"/>
              <w:bottom w:val="single" w:sz="4" w:space="0" w:color="auto"/>
              <w:right w:val="single" w:sz="4" w:space="0" w:color="auto"/>
            </w:tcBorders>
            <w:vAlign w:val="bottom"/>
          </w:tcPr>
          <w:p w:rsidR="00AA4F3C" w:rsidRPr="00FE082D" w:rsidRDefault="009E5E7D" w:rsidP="003E658D">
            <w:pPr>
              <w:jc w:val="center"/>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lang w:val="ru-RU"/>
              </w:rPr>
              <w:t>Выгоничский</w:t>
            </w:r>
            <w:proofErr w:type="spellEnd"/>
            <w:r>
              <w:rPr>
                <w:rFonts w:ascii="Times New Roman" w:hAnsi="Times New Roman" w:cs="Times New Roman"/>
                <w:color w:val="000000"/>
                <w:sz w:val="28"/>
                <w:szCs w:val="28"/>
                <w:shd w:val="clear" w:color="auto" w:fill="FFFFFF"/>
                <w:lang w:val="ru-RU"/>
              </w:rPr>
              <w:t xml:space="preserve"> РОО</w:t>
            </w:r>
            <w:r w:rsidR="00AA4F3C" w:rsidRPr="00FE082D">
              <w:rPr>
                <w:rFonts w:ascii="Times New Roman" w:hAnsi="Times New Roman" w:cs="Times New Roman"/>
                <w:color w:val="000000"/>
                <w:sz w:val="28"/>
                <w:szCs w:val="28"/>
                <w:shd w:val="clear" w:color="auto" w:fill="FFFFFF"/>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tcPr>
          <w:p w:rsidR="00AA4F3C" w:rsidRPr="009E5E7D" w:rsidRDefault="009E5E7D" w:rsidP="009E5E7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Хмелевская школа</w:t>
            </w:r>
          </w:p>
        </w:tc>
        <w:tc>
          <w:tcPr>
            <w:tcW w:w="3118" w:type="dxa"/>
            <w:tcBorders>
              <w:top w:val="single" w:sz="4" w:space="0" w:color="auto"/>
              <w:left w:val="nil"/>
              <w:bottom w:val="single" w:sz="4" w:space="0" w:color="auto"/>
              <w:right w:val="single" w:sz="4" w:space="0" w:color="auto"/>
            </w:tcBorders>
            <w:noWrap/>
            <w:vAlign w:val="center"/>
          </w:tcPr>
          <w:p w:rsidR="00AA4F3C" w:rsidRPr="009E5E7D" w:rsidRDefault="009E5E7D" w:rsidP="003E658D">
            <w:pPr>
              <w:spacing w:line="360" w:lineRule="auto"/>
              <w:jc w:val="center"/>
              <w:rPr>
                <w:rFonts w:ascii="Times New Roman" w:hAnsi="Times New Roman" w:cs="Times New Roman"/>
                <w:color w:val="000000"/>
                <w:sz w:val="28"/>
                <w:szCs w:val="28"/>
                <w:shd w:val="clear" w:color="auto" w:fill="FFFFFF"/>
                <w:lang w:val="ru-RU"/>
              </w:rPr>
            </w:pPr>
            <w:proofErr w:type="spellStart"/>
            <w:r>
              <w:rPr>
                <w:rFonts w:ascii="Times New Roman" w:hAnsi="Times New Roman" w:cs="Times New Roman"/>
                <w:color w:val="000000"/>
                <w:sz w:val="28"/>
                <w:szCs w:val="28"/>
                <w:shd w:val="clear" w:color="auto" w:fill="FFFFFF"/>
                <w:lang w:val="ru-RU"/>
              </w:rPr>
              <w:t>Хмелево</w:t>
            </w:r>
            <w:proofErr w:type="spellEnd"/>
          </w:p>
        </w:tc>
        <w:tc>
          <w:tcPr>
            <w:tcW w:w="1828" w:type="dxa"/>
            <w:tcBorders>
              <w:top w:val="single" w:sz="4" w:space="0" w:color="auto"/>
              <w:left w:val="nil"/>
              <w:bottom w:val="single" w:sz="4" w:space="0" w:color="auto"/>
              <w:right w:val="single" w:sz="4" w:space="0" w:color="auto"/>
            </w:tcBorders>
            <w:noWrap/>
            <w:vAlign w:val="center"/>
          </w:tcPr>
          <w:p w:rsidR="00AA4F3C" w:rsidRPr="009E5E7D" w:rsidRDefault="009E5E7D"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73 101</w:t>
            </w:r>
          </w:p>
        </w:tc>
      </w:tr>
      <w:tr w:rsidR="00AA4F3C" w:rsidRPr="00FE082D" w:rsidTr="003E658D">
        <w:trPr>
          <w:trHeight w:val="1200"/>
        </w:trPr>
        <w:tc>
          <w:tcPr>
            <w:tcW w:w="2992" w:type="dxa"/>
            <w:tcBorders>
              <w:top w:val="single" w:sz="4" w:space="0" w:color="auto"/>
              <w:left w:val="single" w:sz="4" w:space="0" w:color="auto"/>
              <w:bottom w:val="single" w:sz="4" w:space="0" w:color="auto"/>
              <w:right w:val="single" w:sz="4" w:space="0" w:color="auto"/>
            </w:tcBorders>
            <w:vAlign w:val="bottom"/>
          </w:tcPr>
          <w:p w:rsidR="00AA4F3C" w:rsidRPr="009E5E7D" w:rsidRDefault="009E5E7D"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МУП «</w:t>
            </w:r>
            <w:proofErr w:type="spellStart"/>
            <w:r>
              <w:rPr>
                <w:rFonts w:ascii="Times New Roman" w:hAnsi="Times New Roman" w:cs="Times New Roman"/>
                <w:color w:val="000000"/>
                <w:sz w:val="28"/>
                <w:szCs w:val="28"/>
                <w:shd w:val="clear" w:color="auto" w:fill="FFFFFF"/>
                <w:lang w:val="ru-RU"/>
              </w:rPr>
              <w:t>Выгоничское</w:t>
            </w:r>
            <w:proofErr w:type="spellEnd"/>
            <w:r>
              <w:rPr>
                <w:rFonts w:ascii="Times New Roman" w:hAnsi="Times New Roman" w:cs="Times New Roman"/>
                <w:color w:val="000000"/>
                <w:sz w:val="28"/>
                <w:szCs w:val="28"/>
                <w:shd w:val="clear" w:color="auto" w:fill="FFFFFF"/>
                <w:lang w:val="ru-RU"/>
              </w:rPr>
              <w:t xml:space="preserve"> ЖКХ»</w:t>
            </w:r>
          </w:p>
        </w:tc>
        <w:tc>
          <w:tcPr>
            <w:tcW w:w="2552" w:type="dxa"/>
            <w:tcBorders>
              <w:top w:val="single" w:sz="4" w:space="0" w:color="auto"/>
              <w:left w:val="single" w:sz="4" w:space="0" w:color="auto"/>
              <w:bottom w:val="single" w:sz="4" w:space="0" w:color="auto"/>
              <w:right w:val="single" w:sz="4" w:space="0" w:color="auto"/>
            </w:tcBorders>
            <w:noWrap/>
            <w:vAlign w:val="center"/>
          </w:tcPr>
          <w:p w:rsidR="00AA4F3C" w:rsidRPr="009E5E7D" w:rsidRDefault="009E5E7D"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Жилой дом</w:t>
            </w:r>
          </w:p>
        </w:tc>
        <w:tc>
          <w:tcPr>
            <w:tcW w:w="3118" w:type="dxa"/>
            <w:tcBorders>
              <w:top w:val="single" w:sz="4" w:space="0" w:color="auto"/>
              <w:left w:val="nil"/>
              <w:bottom w:val="single" w:sz="4" w:space="0" w:color="auto"/>
              <w:right w:val="single" w:sz="4" w:space="0" w:color="auto"/>
            </w:tcBorders>
            <w:noWrap/>
            <w:vAlign w:val="center"/>
          </w:tcPr>
          <w:p w:rsidR="00AA4F3C" w:rsidRPr="009E5E7D" w:rsidRDefault="00AA4F3C" w:rsidP="009E5E7D">
            <w:pPr>
              <w:spacing w:line="360" w:lineRule="auto"/>
              <w:jc w:val="center"/>
              <w:rPr>
                <w:rFonts w:ascii="Times New Roman" w:hAnsi="Times New Roman" w:cs="Times New Roman"/>
                <w:color w:val="000000"/>
                <w:sz w:val="28"/>
                <w:szCs w:val="28"/>
                <w:shd w:val="clear" w:color="auto" w:fill="FFFFFF"/>
                <w:lang w:val="ru-RU"/>
              </w:rPr>
            </w:pPr>
            <w:proofErr w:type="spellStart"/>
            <w:proofErr w:type="gramStart"/>
            <w:r w:rsidRPr="00FE082D">
              <w:rPr>
                <w:rFonts w:ascii="Times New Roman" w:hAnsi="Times New Roman" w:cs="Times New Roman"/>
                <w:color w:val="000000"/>
                <w:sz w:val="28"/>
                <w:szCs w:val="28"/>
                <w:shd w:val="clear" w:color="auto" w:fill="FFFFFF"/>
              </w:rPr>
              <w:t>ул</w:t>
            </w:r>
            <w:proofErr w:type="spellEnd"/>
            <w:proofErr w:type="gramEnd"/>
            <w:r w:rsidRPr="00FE082D">
              <w:rPr>
                <w:rFonts w:ascii="Times New Roman" w:hAnsi="Times New Roman" w:cs="Times New Roman"/>
                <w:color w:val="000000"/>
                <w:sz w:val="28"/>
                <w:szCs w:val="28"/>
                <w:shd w:val="clear" w:color="auto" w:fill="FFFFFF"/>
              </w:rPr>
              <w:t xml:space="preserve">. </w:t>
            </w:r>
            <w:r w:rsidR="009E5E7D">
              <w:rPr>
                <w:rFonts w:ascii="Times New Roman" w:hAnsi="Times New Roman" w:cs="Times New Roman"/>
                <w:color w:val="000000"/>
                <w:sz w:val="28"/>
                <w:szCs w:val="28"/>
                <w:shd w:val="clear" w:color="auto" w:fill="FFFFFF"/>
                <w:lang w:val="ru-RU"/>
              </w:rPr>
              <w:t>Молодежная, 41</w:t>
            </w:r>
          </w:p>
        </w:tc>
        <w:tc>
          <w:tcPr>
            <w:tcW w:w="1828" w:type="dxa"/>
            <w:tcBorders>
              <w:top w:val="single" w:sz="4" w:space="0" w:color="auto"/>
              <w:left w:val="nil"/>
              <w:bottom w:val="single" w:sz="4" w:space="0" w:color="auto"/>
              <w:right w:val="single" w:sz="4" w:space="0" w:color="auto"/>
            </w:tcBorders>
            <w:noWrap/>
            <w:vAlign w:val="center"/>
          </w:tcPr>
          <w:p w:rsidR="00AA4F3C" w:rsidRPr="009E5E7D" w:rsidRDefault="009E5E7D"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71 867</w:t>
            </w:r>
          </w:p>
        </w:tc>
      </w:tr>
      <w:tr w:rsidR="009E5E7D" w:rsidRPr="00FE082D" w:rsidTr="003E658D">
        <w:trPr>
          <w:trHeight w:val="1200"/>
        </w:trPr>
        <w:tc>
          <w:tcPr>
            <w:tcW w:w="2992" w:type="dxa"/>
            <w:tcBorders>
              <w:top w:val="single" w:sz="4" w:space="0" w:color="auto"/>
              <w:left w:val="single" w:sz="4" w:space="0" w:color="auto"/>
              <w:bottom w:val="single" w:sz="4" w:space="0" w:color="auto"/>
              <w:right w:val="single" w:sz="4" w:space="0" w:color="auto"/>
            </w:tcBorders>
            <w:vAlign w:val="bottom"/>
          </w:tcPr>
          <w:p w:rsidR="009E5E7D" w:rsidRPr="009E5E7D" w:rsidRDefault="009E5E7D" w:rsidP="00263699">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МУП «</w:t>
            </w:r>
            <w:proofErr w:type="spellStart"/>
            <w:r>
              <w:rPr>
                <w:rFonts w:ascii="Times New Roman" w:hAnsi="Times New Roman" w:cs="Times New Roman"/>
                <w:color w:val="000000"/>
                <w:sz w:val="28"/>
                <w:szCs w:val="28"/>
                <w:shd w:val="clear" w:color="auto" w:fill="FFFFFF"/>
                <w:lang w:val="ru-RU"/>
              </w:rPr>
              <w:t>Выгоничское</w:t>
            </w:r>
            <w:proofErr w:type="spellEnd"/>
            <w:r>
              <w:rPr>
                <w:rFonts w:ascii="Times New Roman" w:hAnsi="Times New Roman" w:cs="Times New Roman"/>
                <w:color w:val="000000"/>
                <w:sz w:val="28"/>
                <w:szCs w:val="28"/>
                <w:shd w:val="clear" w:color="auto" w:fill="FFFFFF"/>
                <w:lang w:val="ru-RU"/>
              </w:rPr>
              <w:t xml:space="preserve"> ЖКХ»</w:t>
            </w:r>
          </w:p>
        </w:tc>
        <w:tc>
          <w:tcPr>
            <w:tcW w:w="2552" w:type="dxa"/>
            <w:tcBorders>
              <w:top w:val="single" w:sz="4" w:space="0" w:color="auto"/>
              <w:left w:val="single" w:sz="4" w:space="0" w:color="auto"/>
              <w:bottom w:val="single" w:sz="4" w:space="0" w:color="auto"/>
              <w:right w:val="single" w:sz="4" w:space="0" w:color="auto"/>
            </w:tcBorders>
            <w:noWrap/>
            <w:vAlign w:val="center"/>
          </w:tcPr>
          <w:p w:rsidR="009E5E7D" w:rsidRPr="009E5E7D" w:rsidRDefault="009E5E7D" w:rsidP="00263699">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Жилой дом</w:t>
            </w:r>
          </w:p>
        </w:tc>
        <w:tc>
          <w:tcPr>
            <w:tcW w:w="3118" w:type="dxa"/>
            <w:tcBorders>
              <w:top w:val="single" w:sz="4" w:space="0" w:color="auto"/>
              <w:left w:val="nil"/>
              <w:bottom w:val="single" w:sz="4" w:space="0" w:color="auto"/>
              <w:right w:val="single" w:sz="4" w:space="0" w:color="auto"/>
            </w:tcBorders>
            <w:noWrap/>
            <w:vAlign w:val="center"/>
          </w:tcPr>
          <w:p w:rsidR="009E5E7D" w:rsidRPr="009E5E7D" w:rsidRDefault="009E5E7D" w:rsidP="009E5E7D">
            <w:pPr>
              <w:spacing w:line="360" w:lineRule="auto"/>
              <w:jc w:val="center"/>
              <w:rPr>
                <w:rFonts w:ascii="Times New Roman" w:hAnsi="Times New Roman" w:cs="Times New Roman"/>
                <w:color w:val="000000"/>
                <w:sz w:val="28"/>
                <w:szCs w:val="28"/>
                <w:shd w:val="clear" w:color="auto" w:fill="FFFFFF"/>
                <w:lang w:val="ru-RU"/>
              </w:rPr>
            </w:pPr>
            <w:proofErr w:type="spellStart"/>
            <w:proofErr w:type="gramStart"/>
            <w:r w:rsidRPr="00FE082D">
              <w:rPr>
                <w:rFonts w:ascii="Times New Roman" w:hAnsi="Times New Roman" w:cs="Times New Roman"/>
                <w:color w:val="000000"/>
                <w:sz w:val="28"/>
                <w:szCs w:val="28"/>
                <w:shd w:val="clear" w:color="auto" w:fill="FFFFFF"/>
              </w:rPr>
              <w:t>ул</w:t>
            </w:r>
            <w:proofErr w:type="spellEnd"/>
            <w:proofErr w:type="gramEnd"/>
            <w:r w:rsidRPr="00FE082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ru-RU"/>
              </w:rPr>
              <w:t>Молодежная, 42</w:t>
            </w:r>
          </w:p>
        </w:tc>
        <w:tc>
          <w:tcPr>
            <w:tcW w:w="1828" w:type="dxa"/>
            <w:tcBorders>
              <w:top w:val="single" w:sz="4" w:space="0" w:color="auto"/>
              <w:left w:val="nil"/>
              <w:bottom w:val="single" w:sz="4" w:space="0" w:color="auto"/>
              <w:right w:val="single" w:sz="4" w:space="0" w:color="auto"/>
            </w:tcBorders>
            <w:noWrap/>
            <w:vAlign w:val="center"/>
          </w:tcPr>
          <w:p w:rsidR="009E5E7D" w:rsidRPr="009E5E7D" w:rsidRDefault="009E5E7D"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73 051</w:t>
            </w:r>
          </w:p>
        </w:tc>
      </w:tr>
      <w:tr w:rsidR="009E5E7D" w:rsidRPr="00FE082D" w:rsidTr="003E658D">
        <w:trPr>
          <w:trHeight w:val="720"/>
        </w:trPr>
        <w:tc>
          <w:tcPr>
            <w:tcW w:w="2992" w:type="dxa"/>
            <w:tcBorders>
              <w:top w:val="single" w:sz="4" w:space="0" w:color="auto"/>
              <w:left w:val="single" w:sz="4" w:space="0" w:color="auto"/>
              <w:bottom w:val="single" w:sz="4" w:space="0" w:color="auto"/>
              <w:right w:val="single" w:sz="4" w:space="0" w:color="auto"/>
            </w:tcBorders>
            <w:vAlign w:val="bottom"/>
          </w:tcPr>
          <w:p w:rsidR="009E5E7D" w:rsidRPr="009E5E7D" w:rsidRDefault="009E5E7D" w:rsidP="00263699">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МУП «</w:t>
            </w:r>
            <w:proofErr w:type="spellStart"/>
            <w:r>
              <w:rPr>
                <w:rFonts w:ascii="Times New Roman" w:hAnsi="Times New Roman" w:cs="Times New Roman"/>
                <w:color w:val="000000"/>
                <w:sz w:val="28"/>
                <w:szCs w:val="28"/>
                <w:shd w:val="clear" w:color="auto" w:fill="FFFFFF"/>
                <w:lang w:val="ru-RU"/>
              </w:rPr>
              <w:t>Выгоничское</w:t>
            </w:r>
            <w:proofErr w:type="spellEnd"/>
            <w:r>
              <w:rPr>
                <w:rFonts w:ascii="Times New Roman" w:hAnsi="Times New Roman" w:cs="Times New Roman"/>
                <w:color w:val="000000"/>
                <w:sz w:val="28"/>
                <w:szCs w:val="28"/>
                <w:shd w:val="clear" w:color="auto" w:fill="FFFFFF"/>
                <w:lang w:val="ru-RU"/>
              </w:rPr>
              <w:t xml:space="preserve"> ЖКХ»</w:t>
            </w:r>
          </w:p>
        </w:tc>
        <w:tc>
          <w:tcPr>
            <w:tcW w:w="2552" w:type="dxa"/>
            <w:tcBorders>
              <w:top w:val="single" w:sz="4" w:space="0" w:color="auto"/>
              <w:left w:val="single" w:sz="4" w:space="0" w:color="auto"/>
              <w:bottom w:val="single" w:sz="4" w:space="0" w:color="auto"/>
              <w:right w:val="single" w:sz="4" w:space="0" w:color="auto"/>
            </w:tcBorders>
            <w:noWrap/>
            <w:vAlign w:val="center"/>
          </w:tcPr>
          <w:p w:rsidR="009E5E7D" w:rsidRPr="009E5E7D" w:rsidRDefault="009E5E7D" w:rsidP="00263699">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Жилой дом</w:t>
            </w:r>
          </w:p>
        </w:tc>
        <w:tc>
          <w:tcPr>
            <w:tcW w:w="3118" w:type="dxa"/>
            <w:tcBorders>
              <w:top w:val="single" w:sz="4" w:space="0" w:color="auto"/>
              <w:left w:val="nil"/>
              <w:bottom w:val="single" w:sz="4" w:space="0" w:color="auto"/>
              <w:right w:val="single" w:sz="4" w:space="0" w:color="auto"/>
            </w:tcBorders>
            <w:noWrap/>
            <w:vAlign w:val="center"/>
          </w:tcPr>
          <w:p w:rsidR="009E5E7D" w:rsidRPr="009E5E7D" w:rsidRDefault="009E5E7D" w:rsidP="009E5E7D">
            <w:pPr>
              <w:spacing w:line="360" w:lineRule="auto"/>
              <w:jc w:val="center"/>
              <w:rPr>
                <w:rFonts w:ascii="Times New Roman" w:hAnsi="Times New Roman" w:cs="Times New Roman"/>
                <w:color w:val="000000"/>
                <w:sz w:val="28"/>
                <w:szCs w:val="28"/>
                <w:shd w:val="clear" w:color="auto" w:fill="FFFFFF"/>
                <w:lang w:val="ru-RU"/>
              </w:rPr>
            </w:pPr>
            <w:proofErr w:type="spellStart"/>
            <w:proofErr w:type="gramStart"/>
            <w:r w:rsidRPr="00FE082D">
              <w:rPr>
                <w:rFonts w:ascii="Times New Roman" w:hAnsi="Times New Roman" w:cs="Times New Roman"/>
                <w:color w:val="000000"/>
                <w:sz w:val="28"/>
                <w:szCs w:val="28"/>
                <w:shd w:val="clear" w:color="auto" w:fill="FFFFFF"/>
              </w:rPr>
              <w:t>ул</w:t>
            </w:r>
            <w:proofErr w:type="spellEnd"/>
            <w:proofErr w:type="gramEnd"/>
            <w:r w:rsidRPr="00FE082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ru-RU"/>
              </w:rPr>
              <w:t>Молодежная, 43</w:t>
            </w:r>
          </w:p>
        </w:tc>
        <w:tc>
          <w:tcPr>
            <w:tcW w:w="1828" w:type="dxa"/>
            <w:tcBorders>
              <w:top w:val="single" w:sz="4" w:space="0" w:color="auto"/>
              <w:left w:val="nil"/>
              <w:bottom w:val="single" w:sz="4" w:space="0" w:color="auto"/>
              <w:right w:val="single" w:sz="4" w:space="0" w:color="auto"/>
            </w:tcBorders>
            <w:noWrap/>
            <w:vAlign w:val="center"/>
          </w:tcPr>
          <w:p w:rsidR="009E5E7D" w:rsidRPr="009E5E7D" w:rsidRDefault="009E5E7D"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65 097</w:t>
            </w:r>
          </w:p>
        </w:tc>
      </w:tr>
      <w:tr w:rsidR="009E5E7D" w:rsidRPr="00FE082D" w:rsidTr="003E658D">
        <w:trPr>
          <w:trHeight w:val="990"/>
        </w:trPr>
        <w:tc>
          <w:tcPr>
            <w:tcW w:w="2992" w:type="dxa"/>
            <w:tcBorders>
              <w:top w:val="single" w:sz="4" w:space="0" w:color="auto"/>
              <w:left w:val="single" w:sz="4" w:space="0" w:color="auto"/>
              <w:bottom w:val="single" w:sz="4" w:space="0" w:color="auto"/>
              <w:right w:val="single" w:sz="4" w:space="0" w:color="auto"/>
            </w:tcBorders>
            <w:vAlign w:val="bottom"/>
          </w:tcPr>
          <w:p w:rsidR="009E5E7D" w:rsidRPr="009E5E7D" w:rsidRDefault="009E5E7D" w:rsidP="00263699">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МУП «</w:t>
            </w:r>
            <w:proofErr w:type="spellStart"/>
            <w:r>
              <w:rPr>
                <w:rFonts w:ascii="Times New Roman" w:hAnsi="Times New Roman" w:cs="Times New Roman"/>
                <w:color w:val="000000"/>
                <w:sz w:val="28"/>
                <w:szCs w:val="28"/>
                <w:shd w:val="clear" w:color="auto" w:fill="FFFFFF"/>
                <w:lang w:val="ru-RU"/>
              </w:rPr>
              <w:t>Выгоничское</w:t>
            </w:r>
            <w:proofErr w:type="spellEnd"/>
            <w:r>
              <w:rPr>
                <w:rFonts w:ascii="Times New Roman" w:hAnsi="Times New Roman" w:cs="Times New Roman"/>
                <w:color w:val="000000"/>
                <w:sz w:val="28"/>
                <w:szCs w:val="28"/>
                <w:shd w:val="clear" w:color="auto" w:fill="FFFFFF"/>
                <w:lang w:val="ru-RU"/>
              </w:rPr>
              <w:t xml:space="preserve"> ЖКХ»</w:t>
            </w:r>
          </w:p>
        </w:tc>
        <w:tc>
          <w:tcPr>
            <w:tcW w:w="2552" w:type="dxa"/>
            <w:tcBorders>
              <w:top w:val="single" w:sz="4" w:space="0" w:color="auto"/>
              <w:left w:val="single" w:sz="4" w:space="0" w:color="auto"/>
              <w:bottom w:val="single" w:sz="4" w:space="0" w:color="auto"/>
              <w:right w:val="single" w:sz="4" w:space="0" w:color="auto"/>
            </w:tcBorders>
            <w:noWrap/>
            <w:vAlign w:val="center"/>
          </w:tcPr>
          <w:p w:rsidR="009E5E7D" w:rsidRPr="009E5E7D" w:rsidRDefault="009E5E7D" w:rsidP="00263699">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Жилой дом</w:t>
            </w:r>
          </w:p>
        </w:tc>
        <w:tc>
          <w:tcPr>
            <w:tcW w:w="3118" w:type="dxa"/>
            <w:tcBorders>
              <w:top w:val="single" w:sz="4" w:space="0" w:color="auto"/>
              <w:left w:val="nil"/>
              <w:bottom w:val="single" w:sz="4" w:space="0" w:color="auto"/>
              <w:right w:val="single" w:sz="4" w:space="0" w:color="auto"/>
            </w:tcBorders>
            <w:noWrap/>
            <w:vAlign w:val="center"/>
          </w:tcPr>
          <w:p w:rsidR="009E5E7D" w:rsidRPr="009E5E7D" w:rsidRDefault="009E5E7D" w:rsidP="009E5E7D">
            <w:pPr>
              <w:spacing w:line="360" w:lineRule="auto"/>
              <w:jc w:val="center"/>
              <w:rPr>
                <w:rFonts w:ascii="Times New Roman" w:hAnsi="Times New Roman" w:cs="Times New Roman"/>
                <w:color w:val="000000"/>
                <w:sz w:val="28"/>
                <w:szCs w:val="28"/>
                <w:shd w:val="clear" w:color="auto" w:fill="FFFFFF"/>
                <w:lang w:val="ru-RU"/>
              </w:rPr>
            </w:pPr>
            <w:proofErr w:type="spellStart"/>
            <w:proofErr w:type="gramStart"/>
            <w:r w:rsidRPr="00FE082D">
              <w:rPr>
                <w:rFonts w:ascii="Times New Roman" w:hAnsi="Times New Roman" w:cs="Times New Roman"/>
                <w:color w:val="000000"/>
                <w:sz w:val="28"/>
                <w:szCs w:val="28"/>
                <w:shd w:val="clear" w:color="auto" w:fill="FFFFFF"/>
              </w:rPr>
              <w:t>ул</w:t>
            </w:r>
            <w:proofErr w:type="spellEnd"/>
            <w:proofErr w:type="gramEnd"/>
            <w:r w:rsidRPr="00FE082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ru-RU"/>
              </w:rPr>
              <w:t>Молодежная, 44</w:t>
            </w:r>
          </w:p>
        </w:tc>
        <w:tc>
          <w:tcPr>
            <w:tcW w:w="1828" w:type="dxa"/>
            <w:tcBorders>
              <w:top w:val="single" w:sz="4" w:space="0" w:color="auto"/>
              <w:left w:val="nil"/>
              <w:bottom w:val="single" w:sz="4" w:space="0" w:color="auto"/>
              <w:right w:val="single" w:sz="4" w:space="0" w:color="auto"/>
            </w:tcBorders>
            <w:noWrap/>
            <w:vAlign w:val="center"/>
          </w:tcPr>
          <w:p w:rsidR="009E5E7D" w:rsidRPr="009E5E7D" w:rsidRDefault="009E5E7D"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62 193</w:t>
            </w:r>
          </w:p>
        </w:tc>
      </w:tr>
      <w:tr w:rsidR="009E5E7D" w:rsidRPr="00FE082D" w:rsidTr="003E658D">
        <w:trPr>
          <w:trHeight w:val="510"/>
        </w:trPr>
        <w:tc>
          <w:tcPr>
            <w:tcW w:w="2992" w:type="dxa"/>
            <w:tcBorders>
              <w:top w:val="single" w:sz="4" w:space="0" w:color="auto"/>
              <w:left w:val="single" w:sz="4" w:space="0" w:color="auto"/>
              <w:bottom w:val="single" w:sz="4" w:space="0" w:color="auto"/>
              <w:right w:val="single" w:sz="4" w:space="0" w:color="auto"/>
            </w:tcBorders>
            <w:vAlign w:val="bottom"/>
          </w:tcPr>
          <w:p w:rsidR="009E5E7D" w:rsidRPr="009E5E7D" w:rsidRDefault="009E5E7D" w:rsidP="00263699">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МУП «</w:t>
            </w:r>
            <w:proofErr w:type="spellStart"/>
            <w:r>
              <w:rPr>
                <w:rFonts w:ascii="Times New Roman" w:hAnsi="Times New Roman" w:cs="Times New Roman"/>
                <w:color w:val="000000"/>
                <w:sz w:val="28"/>
                <w:szCs w:val="28"/>
                <w:shd w:val="clear" w:color="auto" w:fill="FFFFFF"/>
                <w:lang w:val="ru-RU"/>
              </w:rPr>
              <w:t>Выгоничское</w:t>
            </w:r>
            <w:proofErr w:type="spellEnd"/>
            <w:r>
              <w:rPr>
                <w:rFonts w:ascii="Times New Roman" w:hAnsi="Times New Roman" w:cs="Times New Roman"/>
                <w:color w:val="000000"/>
                <w:sz w:val="28"/>
                <w:szCs w:val="28"/>
                <w:shd w:val="clear" w:color="auto" w:fill="FFFFFF"/>
                <w:lang w:val="ru-RU"/>
              </w:rPr>
              <w:t xml:space="preserve"> ЖКХ»</w:t>
            </w:r>
          </w:p>
        </w:tc>
        <w:tc>
          <w:tcPr>
            <w:tcW w:w="2552" w:type="dxa"/>
            <w:tcBorders>
              <w:top w:val="single" w:sz="4" w:space="0" w:color="auto"/>
              <w:left w:val="single" w:sz="4" w:space="0" w:color="auto"/>
              <w:bottom w:val="single" w:sz="4" w:space="0" w:color="auto"/>
              <w:right w:val="single" w:sz="4" w:space="0" w:color="auto"/>
            </w:tcBorders>
            <w:noWrap/>
            <w:vAlign w:val="center"/>
          </w:tcPr>
          <w:p w:rsidR="009E5E7D" w:rsidRPr="009E5E7D" w:rsidRDefault="009E5E7D" w:rsidP="00263699">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Жилой дом</w:t>
            </w:r>
          </w:p>
        </w:tc>
        <w:tc>
          <w:tcPr>
            <w:tcW w:w="3118" w:type="dxa"/>
            <w:tcBorders>
              <w:top w:val="single" w:sz="4" w:space="0" w:color="auto"/>
              <w:left w:val="nil"/>
              <w:bottom w:val="single" w:sz="4" w:space="0" w:color="auto"/>
              <w:right w:val="single" w:sz="4" w:space="0" w:color="auto"/>
            </w:tcBorders>
            <w:noWrap/>
            <w:vAlign w:val="center"/>
          </w:tcPr>
          <w:p w:rsidR="009E5E7D" w:rsidRPr="009E5E7D" w:rsidRDefault="009E5E7D" w:rsidP="009E5E7D">
            <w:pPr>
              <w:spacing w:line="360" w:lineRule="auto"/>
              <w:jc w:val="center"/>
              <w:rPr>
                <w:rFonts w:ascii="Times New Roman" w:hAnsi="Times New Roman" w:cs="Times New Roman"/>
                <w:color w:val="000000"/>
                <w:sz w:val="28"/>
                <w:szCs w:val="28"/>
                <w:shd w:val="clear" w:color="auto" w:fill="FFFFFF"/>
                <w:lang w:val="ru-RU"/>
              </w:rPr>
            </w:pPr>
            <w:proofErr w:type="spellStart"/>
            <w:proofErr w:type="gramStart"/>
            <w:r w:rsidRPr="00FE082D">
              <w:rPr>
                <w:rFonts w:ascii="Times New Roman" w:hAnsi="Times New Roman" w:cs="Times New Roman"/>
                <w:color w:val="000000"/>
                <w:sz w:val="28"/>
                <w:szCs w:val="28"/>
                <w:shd w:val="clear" w:color="auto" w:fill="FFFFFF"/>
              </w:rPr>
              <w:t>ул</w:t>
            </w:r>
            <w:proofErr w:type="spellEnd"/>
            <w:proofErr w:type="gramEnd"/>
            <w:r w:rsidRPr="00FE082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ru-RU"/>
              </w:rPr>
              <w:t>Молодежная, 45</w:t>
            </w:r>
          </w:p>
        </w:tc>
        <w:tc>
          <w:tcPr>
            <w:tcW w:w="1828" w:type="dxa"/>
            <w:tcBorders>
              <w:top w:val="single" w:sz="4" w:space="0" w:color="auto"/>
              <w:left w:val="nil"/>
              <w:bottom w:val="single" w:sz="4" w:space="0" w:color="auto"/>
              <w:right w:val="single" w:sz="4" w:space="0" w:color="auto"/>
            </w:tcBorders>
            <w:noWrap/>
            <w:vAlign w:val="center"/>
          </w:tcPr>
          <w:p w:rsidR="009E5E7D" w:rsidRPr="009E5E7D" w:rsidRDefault="009E5E7D"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64 577</w:t>
            </w:r>
          </w:p>
        </w:tc>
      </w:tr>
      <w:tr w:rsidR="00AA4F3C" w:rsidRPr="00E7078B" w:rsidTr="003E658D">
        <w:trPr>
          <w:trHeight w:val="510"/>
        </w:trPr>
        <w:tc>
          <w:tcPr>
            <w:tcW w:w="2992" w:type="dxa"/>
            <w:tcBorders>
              <w:top w:val="single" w:sz="4" w:space="0" w:color="auto"/>
              <w:left w:val="single" w:sz="4" w:space="0" w:color="auto"/>
              <w:bottom w:val="single" w:sz="4" w:space="0" w:color="auto"/>
              <w:right w:val="single" w:sz="4" w:space="0" w:color="auto"/>
            </w:tcBorders>
            <w:vAlign w:val="bottom"/>
          </w:tcPr>
          <w:p w:rsidR="00AA4F3C" w:rsidRPr="00E7078B" w:rsidRDefault="00E7078B" w:rsidP="00E7078B">
            <w:pPr>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Администрация Хмелевского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noWrap/>
            <w:vAlign w:val="bottom"/>
          </w:tcPr>
          <w:p w:rsidR="00AA4F3C" w:rsidRPr="00E7078B" w:rsidRDefault="00E7078B"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ДО Культуры</w:t>
            </w:r>
          </w:p>
        </w:tc>
        <w:tc>
          <w:tcPr>
            <w:tcW w:w="3118" w:type="dxa"/>
            <w:tcBorders>
              <w:top w:val="single" w:sz="4" w:space="0" w:color="auto"/>
              <w:left w:val="nil"/>
              <w:bottom w:val="single" w:sz="4" w:space="0" w:color="auto"/>
              <w:right w:val="single" w:sz="4" w:space="0" w:color="auto"/>
            </w:tcBorders>
            <w:noWrap/>
            <w:vAlign w:val="bottom"/>
          </w:tcPr>
          <w:p w:rsidR="00AA4F3C" w:rsidRPr="00E7078B" w:rsidRDefault="00E7078B"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 xml:space="preserve">Д. </w:t>
            </w:r>
            <w:proofErr w:type="spellStart"/>
            <w:r>
              <w:rPr>
                <w:rFonts w:ascii="Times New Roman" w:hAnsi="Times New Roman" w:cs="Times New Roman"/>
                <w:color w:val="000000"/>
                <w:sz w:val="28"/>
                <w:szCs w:val="28"/>
                <w:shd w:val="clear" w:color="auto" w:fill="FFFFFF"/>
                <w:lang w:val="ru-RU"/>
              </w:rPr>
              <w:t>Хмелево</w:t>
            </w:r>
            <w:proofErr w:type="spellEnd"/>
          </w:p>
        </w:tc>
        <w:tc>
          <w:tcPr>
            <w:tcW w:w="1828" w:type="dxa"/>
            <w:tcBorders>
              <w:top w:val="single" w:sz="4" w:space="0" w:color="auto"/>
              <w:left w:val="nil"/>
              <w:bottom w:val="single" w:sz="4" w:space="0" w:color="auto"/>
              <w:right w:val="single" w:sz="4" w:space="0" w:color="auto"/>
            </w:tcBorders>
            <w:noWrap/>
            <w:vAlign w:val="center"/>
          </w:tcPr>
          <w:p w:rsidR="00AA4F3C" w:rsidRPr="00E7078B" w:rsidRDefault="00AA4F3C" w:rsidP="003E658D">
            <w:pPr>
              <w:spacing w:line="360" w:lineRule="auto"/>
              <w:jc w:val="center"/>
              <w:rPr>
                <w:rFonts w:ascii="Times New Roman" w:hAnsi="Times New Roman" w:cs="Times New Roman"/>
                <w:color w:val="000000"/>
                <w:sz w:val="28"/>
                <w:szCs w:val="28"/>
                <w:shd w:val="clear" w:color="auto" w:fill="FFFFFF"/>
                <w:lang w:val="ru-RU"/>
              </w:rPr>
            </w:pPr>
          </w:p>
          <w:p w:rsidR="00AA4F3C" w:rsidRPr="00E7078B" w:rsidRDefault="00E7078B" w:rsidP="003E658D">
            <w:pPr>
              <w:spacing w:line="360" w:lineRule="auto"/>
              <w:jc w:val="center"/>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lang w:val="ru-RU"/>
              </w:rPr>
              <w:t>88 065</w:t>
            </w:r>
          </w:p>
          <w:p w:rsidR="00AA4F3C" w:rsidRPr="00E7078B" w:rsidRDefault="00AA4F3C" w:rsidP="003E658D">
            <w:pPr>
              <w:spacing w:line="360" w:lineRule="auto"/>
              <w:jc w:val="center"/>
              <w:rPr>
                <w:rFonts w:ascii="Times New Roman" w:hAnsi="Times New Roman" w:cs="Times New Roman"/>
                <w:color w:val="000000"/>
                <w:sz w:val="28"/>
                <w:szCs w:val="28"/>
                <w:shd w:val="clear" w:color="auto" w:fill="FFFFFF"/>
                <w:lang w:val="ru-RU"/>
              </w:rPr>
            </w:pPr>
          </w:p>
        </w:tc>
      </w:tr>
      <w:tr w:rsidR="00E7078B" w:rsidRPr="00E7078B" w:rsidTr="00263699">
        <w:trPr>
          <w:trHeight w:val="510"/>
        </w:trPr>
        <w:tc>
          <w:tcPr>
            <w:tcW w:w="8662" w:type="dxa"/>
            <w:gridSpan w:val="3"/>
            <w:tcBorders>
              <w:top w:val="single" w:sz="4" w:space="0" w:color="auto"/>
              <w:left w:val="single" w:sz="4" w:space="0" w:color="auto"/>
              <w:bottom w:val="single" w:sz="4" w:space="0" w:color="auto"/>
              <w:right w:val="single" w:sz="4" w:space="0" w:color="auto"/>
            </w:tcBorders>
            <w:vAlign w:val="bottom"/>
          </w:tcPr>
          <w:p w:rsidR="00E7078B" w:rsidRPr="00E7078B" w:rsidRDefault="00E7078B" w:rsidP="003E658D">
            <w:pPr>
              <w:spacing w:line="360" w:lineRule="auto"/>
              <w:jc w:val="center"/>
              <w:rPr>
                <w:rFonts w:ascii="Times New Roman" w:hAnsi="Times New Roman" w:cs="Times New Roman"/>
                <w:color w:val="000000"/>
                <w:sz w:val="28"/>
                <w:szCs w:val="28"/>
                <w:shd w:val="clear" w:color="auto" w:fill="FFFFFF"/>
                <w:lang w:val="ru-RU"/>
              </w:rPr>
            </w:pPr>
          </w:p>
        </w:tc>
        <w:tc>
          <w:tcPr>
            <w:tcW w:w="1828" w:type="dxa"/>
            <w:tcBorders>
              <w:top w:val="single" w:sz="4" w:space="0" w:color="auto"/>
              <w:left w:val="nil"/>
              <w:bottom w:val="single" w:sz="4" w:space="0" w:color="auto"/>
              <w:right w:val="single" w:sz="4" w:space="0" w:color="auto"/>
            </w:tcBorders>
            <w:noWrap/>
            <w:vAlign w:val="center"/>
          </w:tcPr>
          <w:p w:rsidR="00E7078B" w:rsidRPr="00E7078B" w:rsidRDefault="00E7078B" w:rsidP="00E7078B">
            <w:pPr>
              <w:spacing w:line="360" w:lineRule="auto"/>
              <w:jc w:val="center"/>
              <w:rPr>
                <w:rFonts w:ascii="Times New Roman" w:hAnsi="Times New Roman" w:cs="Times New Roman"/>
                <w:i/>
                <w:color w:val="000000"/>
                <w:sz w:val="28"/>
                <w:szCs w:val="28"/>
                <w:shd w:val="clear" w:color="auto" w:fill="FFFFFF"/>
                <w:lang w:val="ru-RU"/>
              </w:rPr>
            </w:pPr>
            <w:r>
              <w:rPr>
                <w:rFonts w:ascii="Times New Roman" w:hAnsi="Times New Roman" w:cs="Times New Roman"/>
                <w:i/>
                <w:color w:val="000000"/>
                <w:sz w:val="28"/>
                <w:szCs w:val="28"/>
                <w:shd w:val="clear" w:color="auto" w:fill="FFFFFF"/>
                <w:lang w:val="ru-RU"/>
              </w:rPr>
              <w:t>497 952</w:t>
            </w:r>
          </w:p>
        </w:tc>
      </w:tr>
    </w:tbl>
    <w:p w:rsidR="00AA4F3C" w:rsidRDefault="00AA4F3C" w:rsidP="00AA4F3C">
      <w:pPr>
        <w:spacing w:line="360" w:lineRule="auto"/>
        <w:ind w:firstLine="851"/>
        <w:rPr>
          <w:rFonts w:ascii="Times New Roman" w:hAnsi="Times New Roman" w:cs="Times New Roman"/>
          <w:sz w:val="28"/>
          <w:szCs w:val="28"/>
          <w:lang w:val="ru-RU"/>
        </w:rPr>
      </w:pPr>
    </w:p>
    <w:p w:rsidR="00D36B10" w:rsidRDefault="00D36B10" w:rsidP="00AA4F3C">
      <w:pPr>
        <w:spacing w:line="360" w:lineRule="auto"/>
        <w:ind w:firstLine="851"/>
        <w:rPr>
          <w:rFonts w:ascii="Times New Roman" w:hAnsi="Times New Roman" w:cs="Times New Roman"/>
          <w:sz w:val="28"/>
          <w:szCs w:val="28"/>
          <w:lang w:val="ru-RU"/>
        </w:rPr>
      </w:pPr>
    </w:p>
    <w:p w:rsidR="00D36B10" w:rsidRDefault="00D36B10" w:rsidP="00AA4F3C">
      <w:pPr>
        <w:spacing w:line="360" w:lineRule="auto"/>
        <w:ind w:firstLine="851"/>
        <w:rPr>
          <w:rFonts w:ascii="Times New Roman" w:hAnsi="Times New Roman" w:cs="Times New Roman"/>
          <w:sz w:val="28"/>
          <w:szCs w:val="28"/>
          <w:lang w:val="ru-RU"/>
        </w:rPr>
      </w:pPr>
    </w:p>
    <w:p w:rsidR="00AA4F3C" w:rsidRPr="00AA4F3C" w:rsidRDefault="00AA4F3C" w:rsidP="00AA4F3C">
      <w:pPr>
        <w:spacing w:line="360" w:lineRule="auto"/>
        <w:ind w:firstLine="851"/>
        <w:rPr>
          <w:rFonts w:ascii="Times New Roman" w:hAnsi="Times New Roman" w:cs="Times New Roman"/>
          <w:sz w:val="28"/>
          <w:szCs w:val="28"/>
          <w:lang w:val="ru-RU"/>
        </w:rPr>
      </w:pPr>
    </w:p>
    <w:bookmarkStart w:id="3" w:name="_Раздел_2._Перспективные"/>
    <w:bookmarkEnd w:id="3"/>
    <w:p w:rsidR="00564D55" w:rsidRDefault="00816496" w:rsidP="00667B48">
      <w:pPr>
        <w:pStyle w:val="1"/>
        <w:spacing w:line="360" w:lineRule="auto"/>
        <w:ind w:firstLine="567"/>
        <w:jc w:val="both"/>
        <w:rPr>
          <w:rStyle w:val="a6"/>
          <w:rFonts w:ascii="Times New Roman" w:hAnsi="Times New Roman" w:cs="Times New Roman"/>
          <w:b/>
          <w:color w:val="auto"/>
          <w:sz w:val="32"/>
          <w:szCs w:val="32"/>
          <w:lang w:val="ru-RU"/>
        </w:rPr>
      </w:pPr>
      <w:r>
        <w:rPr>
          <w:rStyle w:val="a6"/>
          <w:rFonts w:ascii="Times New Roman" w:hAnsi="Times New Roman" w:cs="Times New Roman"/>
          <w:b/>
          <w:color w:val="auto"/>
          <w:sz w:val="32"/>
          <w:szCs w:val="32"/>
          <w:lang w:val="ru-RU"/>
        </w:rPr>
        <w:lastRenderedPageBreak/>
        <w:fldChar w:fldCharType="begin"/>
      </w:r>
      <w:r w:rsidR="003E658D">
        <w:rPr>
          <w:rStyle w:val="a6"/>
          <w:rFonts w:ascii="Times New Roman" w:hAnsi="Times New Roman" w:cs="Times New Roman"/>
          <w:b/>
          <w:color w:val="auto"/>
          <w:sz w:val="32"/>
          <w:szCs w:val="32"/>
          <w:lang w:val="ru-RU"/>
        </w:rPr>
        <w:instrText xml:space="preserve"> HYPERLINK  \l "_Раздел_2._Перспективные" </w:instrText>
      </w:r>
      <w:r>
        <w:rPr>
          <w:rStyle w:val="a6"/>
          <w:rFonts w:ascii="Times New Roman" w:hAnsi="Times New Roman" w:cs="Times New Roman"/>
          <w:b/>
          <w:color w:val="auto"/>
          <w:sz w:val="32"/>
          <w:szCs w:val="32"/>
          <w:lang w:val="ru-RU"/>
        </w:rPr>
        <w:fldChar w:fldCharType="separate"/>
      </w:r>
      <w:bookmarkStart w:id="4" w:name="_Toc384567466"/>
      <w:r w:rsidR="00564D55" w:rsidRPr="003E658D">
        <w:rPr>
          <w:rStyle w:val="a3"/>
          <w:rFonts w:ascii="Times New Roman" w:hAnsi="Times New Roman" w:cs="Times New Roman"/>
          <w:spacing w:val="5"/>
          <w:sz w:val="32"/>
          <w:szCs w:val="32"/>
          <w:lang w:val="ru-RU"/>
        </w:rPr>
        <w:t>Раздел 2. Перспективные балансы тепловой мощности источников тепловой энергии и тепловой нагрузки потребителей.</w:t>
      </w:r>
      <w:bookmarkEnd w:id="4"/>
      <w:r>
        <w:rPr>
          <w:rStyle w:val="a6"/>
          <w:rFonts w:ascii="Times New Roman" w:hAnsi="Times New Roman" w:cs="Times New Roman"/>
          <w:b/>
          <w:color w:val="auto"/>
          <w:sz w:val="32"/>
          <w:szCs w:val="32"/>
          <w:lang w:val="ru-RU"/>
        </w:rPr>
        <w:fldChar w:fldCharType="end"/>
      </w:r>
    </w:p>
    <w:p w:rsidR="00C101BE" w:rsidRPr="00C101BE" w:rsidRDefault="00C101BE" w:rsidP="00C101BE">
      <w:pPr>
        <w:rPr>
          <w:lang w:val="ru-RU"/>
        </w:rPr>
      </w:pPr>
    </w:p>
    <w:p w:rsidR="00C101BE" w:rsidRPr="002B4122" w:rsidRDefault="00C101BE" w:rsidP="00C101BE">
      <w:pPr>
        <w:spacing w:after="0" w:line="360" w:lineRule="auto"/>
        <w:ind w:hanging="11"/>
        <w:jc w:val="center"/>
        <w:rPr>
          <w:rFonts w:ascii="Times New Roman" w:hAnsi="Times New Roman"/>
          <w:b/>
          <w:sz w:val="28"/>
          <w:szCs w:val="28"/>
          <w:lang w:val="ru-RU"/>
        </w:rPr>
      </w:pPr>
      <w:r w:rsidRPr="002B4122">
        <w:rPr>
          <w:rFonts w:ascii="Times New Roman" w:hAnsi="Times New Roman"/>
          <w:b/>
          <w:sz w:val="28"/>
          <w:szCs w:val="28"/>
          <w:lang w:val="ru-RU"/>
        </w:rPr>
        <w:t xml:space="preserve">Расчетная тепловая нагрузка системы теплоснабжения </w:t>
      </w:r>
    </w:p>
    <w:p w:rsidR="00C101BE" w:rsidRPr="002B4122" w:rsidRDefault="00B312F3" w:rsidP="00C101BE">
      <w:pPr>
        <w:spacing w:after="0" w:line="360" w:lineRule="auto"/>
        <w:ind w:hanging="11"/>
        <w:jc w:val="center"/>
        <w:rPr>
          <w:rFonts w:ascii="Times New Roman" w:hAnsi="Times New Roman"/>
          <w:b/>
          <w:sz w:val="28"/>
          <w:szCs w:val="28"/>
          <w:lang w:val="ru-RU"/>
        </w:rPr>
      </w:pPr>
      <w:proofErr w:type="spellStart"/>
      <w:r>
        <w:rPr>
          <w:rFonts w:ascii="Times New Roman" w:hAnsi="Times New Roman"/>
          <w:b/>
          <w:sz w:val="28"/>
          <w:szCs w:val="28"/>
          <w:lang w:val="ru-RU"/>
        </w:rPr>
        <w:t>Хмелевское</w:t>
      </w:r>
      <w:proofErr w:type="spellEnd"/>
      <w:r w:rsidR="00C101BE" w:rsidRPr="002B4122">
        <w:rPr>
          <w:rFonts w:ascii="Times New Roman" w:hAnsi="Times New Roman"/>
          <w:b/>
          <w:sz w:val="28"/>
          <w:szCs w:val="28"/>
          <w:lang w:val="ru-RU"/>
        </w:rPr>
        <w:t xml:space="preserve"> сельско</w:t>
      </w:r>
      <w:r w:rsidR="00C101BE">
        <w:rPr>
          <w:rFonts w:ascii="Times New Roman" w:hAnsi="Times New Roman"/>
          <w:b/>
          <w:sz w:val="28"/>
          <w:szCs w:val="28"/>
          <w:lang w:val="ru-RU"/>
        </w:rPr>
        <w:t>е</w:t>
      </w:r>
      <w:r w:rsidR="00C101BE" w:rsidRPr="002B4122">
        <w:rPr>
          <w:rFonts w:ascii="Times New Roman" w:hAnsi="Times New Roman"/>
          <w:b/>
          <w:sz w:val="28"/>
          <w:szCs w:val="28"/>
          <w:lang w:val="ru-RU"/>
        </w:rPr>
        <w:t xml:space="preserve">  поселени</w:t>
      </w:r>
      <w:r w:rsidR="00C101BE">
        <w:rPr>
          <w:rFonts w:ascii="Times New Roman" w:hAnsi="Times New Roman"/>
          <w:b/>
          <w:sz w:val="28"/>
          <w:szCs w:val="28"/>
          <w:lang w:val="ru-RU"/>
        </w:rPr>
        <w:t>е</w:t>
      </w:r>
      <w:r w:rsidR="00C101BE" w:rsidRPr="002B4122">
        <w:rPr>
          <w:rFonts w:ascii="Times New Roman" w:hAnsi="Times New Roman"/>
          <w:b/>
          <w:sz w:val="28"/>
          <w:szCs w:val="28"/>
          <w:lang w:val="ru-RU"/>
        </w:rPr>
        <w:t xml:space="preserve"> </w:t>
      </w:r>
      <w:proofErr w:type="gramStart"/>
      <w:r w:rsidR="00C101BE" w:rsidRPr="002B4122">
        <w:rPr>
          <w:rFonts w:ascii="Times New Roman" w:hAnsi="Times New Roman"/>
          <w:b/>
          <w:sz w:val="28"/>
          <w:szCs w:val="28"/>
          <w:lang w:val="ru-RU"/>
        </w:rPr>
        <w:t>представлена</w:t>
      </w:r>
      <w:proofErr w:type="gramEnd"/>
      <w:r w:rsidR="00C101BE" w:rsidRPr="002B4122">
        <w:rPr>
          <w:rFonts w:ascii="Times New Roman" w:hAnsi="Times New Roman"/>
          <w:b/>
          <w:sz w:val="28"/>
          <w:szCs w:val="28"/>
          <w:lang w:val="ru-RU"/>
        </w:rPr>
        <w:t xml:space="preserve"> в таблице</w:t>
      </w:r>
    </w:p>
    <w:p w:rsidR="00C101BE" w:rsidRPr="002B4122" w:rsidRDefault="00C101BE" w:rsidP="00C101BE">
      <w:pPr>
        <w:spacing w:line="360" w:lineRule="auto"/>
        <w:jc w:val="center"/>
        <w:rPr>
          <w:rFonts w:ascii="Times New Roman" w:hAnsi="Times New Roman"/>
          <w:b/>
          <w:lang w:val="ru-RU"/>
        </w:rPr>
      </w:pPr>
    </w:p>
    <w:tbl>
      <w:tblPr>
        <w:tblpPr w:leftFromText="180" w:rightFromText="180" w:vertAnchor="text" w:horzAnchor="margin" w:tblpXSpec="center" w:tblpY="32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2409"/>
        <w:gridCol w:w="1985"/>
        <w:gridCol w:w="1364"/>
        <w:gridCol w:w="1187"/>
        <w:gridCol w:w="1276"/>
      </w:tblGrid>
      <w:tr w:rsidR="004B1DEB" w:rsidRPr="0063306C" w:rsidTr="004B1DEB">
        <w:trPr>
          <w:trHeight w:val="2624"/>
        </w:trPr>
        <w:tc>
          <w:tcPr>
            <w:tcW w:w="1101" w:type="dxa"/>
            <w:vMerge w:val="restart"/>
            <w:tcBorders>
              <w:top w:val="single" w:sz="4" w:space="0" w:color="auto"/>
            </w:tcBorders>
            <w:vAlign w:val="center"/>
          </w:tcPr>
          <w:p w:rsidR="004B1DEB" w:rsidRPr="002B4122" w:rsidRDefault="004B1DEB" w:rsidP="003E658D">
            <w:pPr>
              <w:tabs>
                <w:tab w:val="left" w:pos="601"/>
              </w:tabs>
              <w:jc w:val="center"/>
              <w:rPr>
                <w:rFonts w:ascii="Times New Roman" w:hAnsi="Times New Roman"/>
                <w:b/>
                <w:sz w:val="28"/>
                <w:szCs w:val="28"/>
              </w:rPr>
            </w:pPr>
            <w:r w:rsidRPr="002B4122">
              <w:rPr>
                <w:rFonts w:ascii="Times New Roman" w:hAnsi="Times New Roman"/>
                <w:b/>
                <w:sz w:val="28"/>
                <w:szCs w:val="28"/>
              </w:rPr>
              <w:t>№</w:t>
            </w:r>
          </w:p>
        </w:tc>
        <w:tc>
          <w:tcPr>
            <w:tcW w:w="2409" w:type="dxa"/>
            <w:vMerge w:val="restart"/>
            <w:tcBorders>
              <w:top w:val="single" w:sz="4" w:space="0" w:color="auto"/>
            </w:tcBorders>
            <w:vAlign w:val="center"/>
          </w:tcPr>
          <w:p w:rsidR="004B1DEB" w:rsidRPr="002B4122" w:rsidRDefault="004B1DEB" w:rsidP="00263699">
            <w:pPr>
              <w:spacing w:after="0" w:line="360" w:lineRule="auto"/>
              <w:jc w:val="center"/>
              <w:rPr>
                <w:rFonts w:ascii="Times New Roman" w:hAnsi="Times New Roman"/>
                <w:b/>
                <w:sz w:val="28"/>
                <w:szCs w:val="28"/>
              </w:rPr>
            </w:pPr>
            <w:proofErr w:type="spellStart"/>
            <w:r w:rsidRPr="002B4122">
              <w:rPr>
                <w:rFonts w:ascii="Times New Roman" w:hAnsi="Times New Roman"/>
                <w:b/>
                <w:sz w:val="28"/>
                <w:szCs w:val="28"/>
              </w:rPr>
              <w:t>Система</w:t>
            </w:r>
            <w:proofErr w:type="spellEnd"/>
          </w:p>
          <w:p w:rsidR="004B1DEB" w:rsidRPr="002B4122" w:rsidRDefault="004B1DEB" w:rsidP="00263699">
            <w:pPr>
              <w:spacing w:after="0" w:line="360" w:lineRule="auto"/>
              <w:jc w:val="center"/>
              <w:rPr>
                <w:rFonts w:ascii="Times New Roman" w:hAnsi="Times New Roman"/>
                <w:b/>
                <w:sz w:val="28"/>
                <w:szCs w:val="28"/>
              </w:rPr>
            </w:pPr>
            <w:proofErr w:type="spellStart"/>
            <w:r w:rsidRPr="002B4122">
              <w:rPr>
                <w:rFonts w:ascii="Times New Roman" w:hAnsi="Times New Roman"/>
                <w:b/>
                <w:sz w:val="28"/>
                <w:szCs w:val="28"/>
              </w:rPr>
              <w:t>теплоснабже</w:t>
            </w:r>
            <w:proofErr w:type="spellEnd"/>
            <w:r w:rsidRPr="002B4122">
              <w:rPr>
                <w:rFonts w:ascii="Times New Roman" w:hAnsi="Times New Roman"/>
                <w:b/>
                <w:sz w:val="28"/>
                <w:szCs w:val="28"/>
              </w:rPr>
              <w:t xml:space="preserve">- </w:t>
            </w:r>
            <w:proofErr w:type="spellStart"/>
            <w:r w:rsidRPr="002B4122">
              <w:rPr>
                <w:rFonts w:ascii="Times New Roman" w:hAnsi="Times New Roman"/>
                <w:b/>
                <w:sz w:val="28"/>
                <w:szCs w:val="28"/>
              </w:rPr>
              <w:t>ния</w:t>
            </w:r>
            <w:proofErr w:type="spellEnd"/>
          </w:p>
        </w:tc>
        <w:tc>
          <w:tcPr>
            <w:tcW w:w="1985" w:type="dxa"/>
            <w:vMerge w:val="restart"/>
            <w:tcBorders>
              <w:right w:val="single" w:sz="4" w:space="0" w:color="auto"/>
            </w:tcBorders>
            <w:vAlign w:val="center"/>
          </w:tcPr>
          <w:p w:rsidR="004B1DEB" w:rsidRPr="002B4122" w:rsidRDefault="004B1DEB" w:rsidP="003E658D">
            <w:pPr>
              <w:jc w:val="center"/>
              <w:rPr>
                <w:rFonts w:ascii="Times New Roman" w:hAnsi="Times New Roman"/>
                <w:b/>
                <w:sz w:val="28"/>
                <w:szCs w:val="28"/>
                <w:lang w:val="ru-RU"/>
              </w:rPr>
            </w:pPr>
            <w:proofErr w:type="spellStart"/>
            <w:r w:rsidRPr="002B4122">
              <w:rPr>
                <w:rFonts w:ascii="Times New Roman" w:hAnsi="Times New Roman"/>
                <w:b/>
                <w:sz w:val="28"/>
                <w:szCs w:val="28"/>
                <w:lang w:val="ru-RU"/>
              </w:rPr>
              <w:t>Установ-ленная</w:t>
            </w:r>
            <w:proofErr w:type="spellEnd"/>
            <w:r w:rsidRPr="002B4122">
              <w:rPr>
                <w:rFonts w:ascii="Times New Roman" w:hAnsi="Times New Roman"/>
                <w:b/>
                <w:sz w:val="28"/>
                <w:szCs w:val="28"/>
                <w:lang w:val="ru-RU"/>
              </w:rPr>
              <w:t xml:space="preserve"> </w:t>
            </w:r>
            <w:proofErr w:type="spellStart"/>
            <w:proofErr w:type="gramStart"/>
            <w:r w:rsidRPr="002B4122">
              <w:rPr>
                <w:rFonts w:ascii="Times New Roman" w:hAnsi="Times New Roman"/>
                <w:b/>
                <w:sz w:val="28"/>
                <w:szCs w:val="28"/>
                <w:lang w:val="ru-RU"/>
              </w:rPr>
              <w:t>мощ</w:t>
            </w:r>
            <w:proofErr w:type="spellEnd"/>
            <w:r w:rsidRPr="002B4122">
              <w:rPr>
                <w:rFonts w:ascii="Times New Roman" w:hAnsi="Times New Roman"/>
                <w:b/>
                <w:sz w:val="28"/>
                <w:szCs w:val="28"/>
                <w:lang w:val="ru-RU"/>
              </w:rPr>
              <w:t xml:space="preserve"> </w:t>
            </w:r>
            <w:proofErr w:type="spellStart"/>
            <w:r w:rsidRPr="002B4122">
              <w:rPr>
                <w:rFonts w:ascii="Times New Roman" w:hAnsi="Times New Roman"/>
                <w:b/>
                <w:sz w:val="28"/>
                <w:szCs w:val="28"/>
                <w:lang w:val="ru-RU"/>
              </w:rPr>
              <w:t>ность</w:t>
            </w:r>
            <w:proofErr w:type="spellEnd"/>
            <w:proofErr w:type="gramEnd"/>
          </w:p>
          <w:p w:rsidR="004B1DEB" w:rsidRPr="002B4122" w:rsidRDefault="004B1DEB" w:rsidP="003E658D">
            <w:pPr>
              <w:jc w:val="center"/>
              <w:rPr>
                <w:rFonts w:ascii="Times New Roman" w:hAnsi="Times New Roman"/>
                <w:b/>
                <w:sz w:val="28"/>
                <w:szCs w:val="28"/>
                <w:lang w:val="ru-RU"/>
              </w:rPr>
            </w:pPr>
            <w:r w:rsidRPr="002B4122">
              <w:rPr>
                <w:rFonts w:ascii="Times New Roman" w:hAnsi="Times New Roman"/>
                <w:b/>
                <w:sz w:val="28"/>
                <w:szCs w:val="28"/>
                <w:lang w:val="ru-RU"/>
              </w:rPr>
              <w:t>Гкал\ч</w:t>
            </w:r>
          </w:p>
        </w:tc>
        <w:tc>
          <w:tcPr>
            <w:tcW w:w="2551" w:type="dxa"/>
            <w:gridSpan w:val="2"/>
            <w:tcBorders>
              <w:left w:val="single" w:sz="4" w:space="0" w:color="auto"/>
              <w:right w:val="single" w:sz="4" w:space="0" w:color="auto"/>
            </w:tcBorders>
            <w:vAlign w:val="center"/>
          </w:tcPr>
          <w:p w:rsidR="004B1DEB" w:rsidRPr="002B4122" w:rsidRDefault="004B1DEB" w:rsidP="004B1DEB">
            <w:pPr>
              <w:jc w:val="center"/>
              <w:rPr>
                <w:rFonts w:ascii="Times New Roman" w:hAnsi="Times New Roman"/>
                <w:b/>
                <w:sz w:val="28"/>
                <w:szCs w:val="28"/>
              </w:rPr>
            </w:pPr>
            <w:proofErr w:type="spellStart"/>
            <w:r w:rsidRPr="002B4122">
              <w:rPr>
                <w:rFonts w:ascii="Times New Roman" w:hAnsi="Times New Roman"/>
                <w:b/>
                <w:sz w:val="28"/>
                <w:szCs w:val="28"/>
              </w:rPr>
              <w:t>Присоединенная</w:t>
            </w:r>
            <w:proofErr w:type="spellEnd"/>
            <w:r w:rsidRPr="002B4122">
              <w:rPr>
                <w:rFonts w:ascii="Times New Roman" w:hAnsi="Times New Roman"/>
                <w:b/>
                <w:sz w:val="28"/>
                <w:szCs w:val="28"/>
              </w:rPr>
              <w:t xml:space="preserve"> </w:t>
            </w:r>
            <w:proofErr w:type="spellStart"/>
            <w:r w:rsidRPr="002B4122">
              <w:rPr>
                <w:rFonts w:ascii="Times New Roman" w:hAnsi="Times New Roman"/>
                <w:b/>
                <w:sz w:val="28"/>
                <w:szCs w:val="28"/>
              </w:rPr>
              <w:t>мощность</w:t>
            </w:r>
            <w:proofErr w:type="spellEnd"/>
          </w:p>
        </w:tc>
        <w:tc>
          <w:tcPr>
            <w:tcW w:w="1276" w:type="dxa"/>
            <w:vMerge w:val="restart"/>
            <w:tcBorders>
              <w:left w:val="single" w:sz="4" w:space="0" w:color="auto"/>
            </w:tcBorders>
            <w:vAlign w:val="center"/>
          </w:tcPr>
          <w:p w:rsidR="004B1DEB" w:rsidRPr="002B4122" w:rsidRDefault="004B1DEB" w:rsidP="003E658D">
            <w:pPr>
              <w:ind w:left="-68" w:right="-157"/>
              <w:jc w:val="center"/>
              <w:rPr>
                <w:rFonts w:ascii="Times New Roman" w:hAnsi="Times New Roman"/>
                <w:b/>
                <w:sz w:val="28"/>
                <w:szCs w:val="28"/>
              </w:rPr>
            </w:pPr>
            <w:proofErr w:type="spellStart"/>
            <w:r w:rsidRPr="002B4122">
              <w:rPr>
                <w:rFonts w:ascii="Times New Roman" w:hAnsi="Times New Roman"/>
                <w:b/>
                <w:sz w:val="28"/>
                <w:szCs w:val="28"/>
              </w:rPr>
              <w:t>Резерв</w:t>
            </w:r>
            <w:proofErr w:type="spellEnd"/>
            <w:r w:rsidRPr="002B4122">
              <w:rPr>
                <w:rFonts w:ascii="Times New Roman" w:hAnsi="Times New Roman"/>
                <w:b/>
                <w:sz w:val="28"/>
                <w:szCs w:val="28"/>
              </w:rPr>
              <w:t xml:space="preserve"> </w:t>
            </w:r>
            <w:proofErr w:type="spellStart"/>
            <w:r w:rsidRPr="002B4122">
              <w:rPr>
                <w:rFonts w:ascii="Times New Roman" w:hAnsi="Times New Roman"/>
                <w:b/>
                <w:sz w:val="28"/>
                <w:szCs w:val="28"/>
              </w:rPr>
              <w:t>мощ</w:t>
            </w:r>
            <w:proofErr w:type="spellEnd"/>
            <w:r w:rsidRPr="002B4122">
              <w:rPr>
                <w:rFonts w:ascii="Times New Roman" w:hAnsi="Times New Roman"/>
                <w:b/>
                <w:sz w:val="28"/>
                <w:szCs w:val="28"/>
              </w:rPr>
              <w:t xml:space="preserve"> </w:t>
            </w:r>
            <w:proofErr w:type="spellStart"/>
            <w:r w:rsidRPr="002B4122">
              <w:rPr>
                <w:rFonts w:ascii="Times New Roman" w:hAnsi="Times New Roman"/>
                <w:b/>
                <w:sz w:val="28"/>
                <w:szCs w:val="28"/>
              </w:rPr>
              <w:t>ности</w:t>
            </w:r>
            <w:proofErr w:type="spellEnd"/>
          </w:p>
        </w:tc>
      </w:tr>
      <w:tr w:rsidR="004B1DEB" w:rsidRPr="00EB03CD" w:rsidTr="004B1DEB">
        <w:trPr>
          <w:trHeight w:val="974"/>
        </w:trPr>
        <w:tc>
          <w:tcPr>
            <w:tcW w:w="1101" w:type="dxa"/>
            <w:vMerge/>
            <w:vAlign w:val="center"/>
          </w:tcPr>
          <w:p w:rsidR="004B1DEB" w:rsidRPr="002B4122" w:rsidRDefault="004B1DEB" w:rsidP="003E658D">
            <w:pPr>
              <w:tabs>
                <w:tab w:val="left" w:pos="601"/>
              </w:tabs>
              <w:jc w:val="center"/>
              <w:rPr>
                <w:rFonts w:ascii="Times New Roman" w:hAnsi="Times New Roman"/>
                <w:b/>
                <w:sz w:val="28"/>
                <w:szCs w:val="28"/>
                <w:lang w:val="ru-RU"/>
              </w:rPr>
            </w:pPr>
          </w:p>
        </w:tc>
        <w:tc>
          <w:tcPr>
            <w:tcW w:w="2409" w:type="dxa"/>
            <w:vMerge/>
            <w:vAlign w:val="center"/>
          </w:tcPr>
          <w:p w:rsidR="004B1DEB" w:rsidRPr="002B4122" w:rsidRDefault="004B1DEB" w:rsidP="003E658D">
            <w:pPr>
              <w:jc w:val="center"/>
              <w:rPr>
                <w:rFonts w:ascii="Times New Roman" w:hAnsi="Times New Roman"/>
                <w:b/>
                <w:sz w:val="28"/>
                <w:szCs w:val="28"/>
                <w:lang w:val="ru-RU"/>
              </w:rPr>
            </w:pPr>
          </w:p>
        </w:tc>
        <w:tc>
          <w:tcPr>
            <w:tcW w:w="1985" w:type="dxa"/>
            <w:vMerge/>
            <w:tcBorders>
              <w:right w:val="single" w:sz="4" w:space="0" w:color="auto"/>
            </w:tcBorders>
            <w:vAlign w:val="center"/>
          </w:tcPr>
          <w:p w:rsidR="004B1DEB" w:rsidRPr="002B4122" w:rsidRDefault="004B1DEB" w:rsidP="003E658D">
            <w:pPr>
              <w:jc w:val="center"/>
              <w:rPr>
                <w:rFonts w:ascii="Times New Roman" w:hAnsi="Times New Roman"/>
                <w:b/>
                <w:sz w:val="28"/>
                <w:szCs w:val="28"/>
                <w:lang w:val="ru-RU"/>
              </w:rPr>
            </w:pPr>
          </w:p>
        </w:tc>
        <w:tc>
          <w:tcPr>
            <w:tcW w:w="1364" w:type="dxa"/>
            <w:tcBorders>
              <w:left w:val="single" w:sz="4" w:space="0" w:color="auto"/>
            </w:tcBorders>
            <w:vAlign w:val="center"/>
          </w:tcPr>
          <w:p w:rsidR="004B1DEB" w:rsidRPr="002B4122" w:rsidRDefault="004B1DEB" w:rsidP="003E658D">
            <w:pPr>
              <w:jc w:val="center"/>
              <w:rPr>
                <w:rFonts w:ascii="Times New Roman" w:hAnsi="Times New Roman"/>
                <w:b/>
                <w:sz w:val="28"/>
                <w:szCs w:val="28"/>
                <w:lang w:val="ru-RU"/>
              </w:rPr>
            </w:pPr>
            <w:proofErr w:type="spellStart"/>
            <w:proofErr w:type="gramStart"/>
            <w:r w:rsidRPr="002B4122">
              <w:rPr>
                <w:rFonts w:ascii="Times New Roman" w:hAnsi="Times New Roman"/>
                <w:b/>
                <w:sz w:val="28"/>
                <w:szCs w:val="28"/>
                <w:lang w:val="ru-RU"/>
              </w:rPr>
              <w:t>Отоп-ление</w:t>
            </w:r>
            <w:proofErr w:type="spellEnd"/>
            <w:proofErr w:type="gramEnd"/>
            <w:r w:rsidRPr="002B4122">
              <w:rPr>
                <w:rFonts w:ascii="Times New Roman" w:hAnsi="Times New Roman"/>
                <w:b/>
                <w:sz w:val="28"/>
                <w:szCs w:val="28"/>
                <w:lang w:val="ru-RU"/>
              </w:rPr>
              <w:t xml:space="preserve"> и </w:t>
            </w:r>
            <w:proofErr w:type="spellStart"/>
            <w:r w:rsidRPr="002B4122">
              <w:rPr>
                <w:rFonts w:ascii="Times New Roman" w:hAnsi="Times New Roman"/>
                <w:b/>
                <w:sz w:val="28"/>
                <w:szCs w:val="28"/>
                <w:lang w:val="ru-RU"/>
              </w:rPr>
              <w:t>венти-ляция</w:t>
            </w:r>
            <w:proofErr w:type="spellEnd"/>
            <w:r w:rsidRPr="002B4122">
              <w:rPr>
                <w:rFonts w:ascii="Times New Roman" w:hAnsi="Times New Roman"/>
                <w:b/>
                <w:sz w:val="28"/>
                <w:szCs w:val="28"/>
                <w:lang w:val="ru-RU"/>
              </w:rPr>
              <w:t xml:space="preserve"> </w:t>
            </w:r>
            <w:proofErr w:type="spellStart"/>
            <w:r w:rsidRPr="002B4122">
              <w:rPr>
                <w:rFonts w:ascii="Times New Roman" w:hAnsi="Times New Roman"/>
                <w:b/>
                <w:sz w:val="28"/>
                <w:szCs w:val="28"/>
                <w:lang w:val="ru-RU"/>
              </w:rPr>
              <w:t>Гкал\ч</w:t>
            </w:r>
            <w:proofErr w:type="spellEnd"/>
          </w:p>
        </w:tc>
        <w:tc>
          <w:tcPr>
            <w:tcW w:w="1187" w:type="dxa"/>
            <w:tcBorders>
              <w:right w:val="single" w:sz="4" w:space="0" w:color="auto"/>
            </w:tcBorders>
            <w:vAlign w:val="center"/>
          </w:tcPr>
          <w:p w:rsidR="004B1DEB" w:rsidRPr="002B4122" w:rsidRDefault="004B1DEB" w:rsidP="003E658D">
            <w:pPr>
              <w:ind w:right="-108"/>
              <w:jc w:val="center"/>
              <w:rPr>
                <w:rFonts w:ascii="Times New Roman" w:hAnsi="Times New Roman"/>
                <w:b/>
                <w:sz w:val="28"/>
                <w:szCs w:val="28"/>
              </w:rPr>
            </w:pPr>
            <w:r w:rsidRPr="002B4122">
              <w:rPr>
                <w:rFonts w:ascii="Times New Roman" w:hAnsi="Times New Roman"/>
                <w:b/>
                <w:sz w:val="28"/>
                <w:szCs w:val="28"/>
              </w:rPr>
              <w:t>ГВС Гкал\ч</w:t>
            </w:r>
          </w:p>
        </w:tc>
        <w:tc>
          <w:tcPr>
            <w:tcW w:w="1276" w:type="dxa"/>
            <w:vMerge/>
            <w:tcBorders>
              <w:left w:val="single" w:sz="4" w:space="0" w:color="auto"/>
            </w:tcBorders>
            <w:vAlign w:val="center"/>
          </w:tcPr>
          <w:p w:rsidR="004B1DEB" w:rsidRPr="002B4122" w:rsidRDefault="004B1DEB" w:rsidP="003E658D">
            <w:pPr>
              <w:ind w:left="-68" w:right="-157"/>
              <w:jc w:val="center"/>
              <w:rPr>
                <w:rFonts w:ascii="Times New Roman" w:hAnsi="Times New Roman"/>
                <w:b/>
                <w:sz w:val="28"/>
                <w:szCs w:val="28"/>
              </w:rPr>
            </w:pPr>
          </w:p>
        </w:tc>
      </w:tr>
      <w:tr w:rsidR="004B1DEB" w:rsidRPr="00EB03CD" w:rsidTr="004B1DEB">
        <w:trPr>
          <w:trHeight w:val="49"/>
        </w:trPr>
        <w:tc>
          <w:tcPr>
            <w:tcW w:w="1101" w:type="dxa"/>
            <w:vAlign w:val="center"/>
          </w:tcPr>
          <w:p w:rsidR="004B1DEB" w:rsidRPr="002B4122" w:rsidRDefault="004B1DEB" w:rsidP="003E658D">
            <w:pPr>
              <w:jc w:val="center"/>
              <w:rPr>
                <w:rFonts w:ascii="Times New Roman" w:hAnsi="Times New Roman"/>
                <w:color w:val="000000"/>
                <w:sz w:val="28"/>
                <w:szCs w:val="28"/>
                <w:shd w:val="clear" w:color="auto" w:fill="FFFFFF"/>
              </w:rPr>
            </w:pPr>
            <w:r w:rsidRPr="002B4122">
              <w:rPr>
                <w:rFonts w:ascii="Times New Roman" w:hAnsi="Times New Roman"/>
                <w:color w:val="000000"/>
                <w:sz w:val="28"/>
                <w:szCs w:val="28"/>
                <w:shd w:val="clear" w:color="auto" w:fill="FFFFFF"/>
              </w:rPr>
              <w:t>1</w:t>
            </w:r>
          </w:p>
        </w:tc>
        <w:tc>
          <w:tcPr>
            <w:tcW w:w="2409" w:type="dxa"/>
            <w:vAlign w:val="center"/>
          </w:tcPr>
          <w:p w:rsidR="004B1DEB" w:rsidRPr="002B4122" w:rsidRDefault="004B1DEB" w:rsidP="00B312F3">
            <w:pPr>
              <w:jc w:val="center"/>
              <w:rPr>
                <w:rFonts w:ascii="Times New Roman" w:hAnsi="Times New Roman"/>
                <w:sz w:val="28"/>
                <w:szCs w:val="28"/>
                <w:lang w:val="ru-RU"/>
              </w:rPr>
            </w:pPr>
            <w:r w:rsidRPr="002B4122">
              <w:rPr>
                <w:rFonts w:ascii="Times New Roman" w:hAnsi="Times New Roman"/>
                <w:color w:val="000000"/>
                <w:sz w:val="28"/>
                <w:szCs w:val="28"/>
                <w:shd w:val="clear" w:color="auto" w:fill="FFFFFF"/>
                <w:lang w:val="ru-RU"/>
              </w:rPr>
              <w:t xml:space="preserve">Котельная  д. </w:t>
            </w:r>
            <w:proofErr w:type="spellStart"/>
            <w:r>
              <w:rPr>
                <w:rFonts w:ascii="Times New Roman" w:hAnsi="Times New Roman"/>
                <w:color w:val="000000"/>
                <w:sz w:val="28"/>
                <w:szCs w:val="28"/>
                <w:shd w:val="clear" w:color="auto" w:fill="FFFFFF"/>
                <w:lang w:val="ru-RU"/>
              </w:rPr>
              <w:t>Хмелево</w:t>
            </w:r>
            <w:proofErr w:type="spellEnd"/>
            <w:r w:rsidRPr="002B4122">
              <w:rPr>
                <w:rFonts w:ascii="Times New Roman" w:hAnsi="Times New Roman"/>
                <w:color w:val="000000"/>
                <w:sz w:val="28"/>
                <w:szCs w:val="28"/>
                <w:shd w:val="clear" w:color="auto" w:fill="FFFFFF"/>
                <w:lang w:val="ru-RU"/>
              </w:rPr>
              <w:t xml:space="preserve"> ул. </w:t>
            </w:r>
            <w:r>
              <w:rPr>
                <w:rFonts w:ascii="Times New Roman" w:hAnsi="Times New Roman"/>
                <w:color w:val="000000"/>
                <w:sz w:val="28"/>
                <w:szCs w:val="28"/>
                <w:shd w:val="clear" w:color="auto" w:fill="FFFFFF"/>
                <w:lang w:val="ru-RU"/>
              </w:rPr>
              <w:t>Молодежная, 28</w:t>
            </w:r>
          </w:p>
        </w:tc>
        <w:tc>
          <w:tcPr>
            <w:tcW w:w="1985" w:type="dxa"/>
            <w:tcBorders>
              <w:right w:val="single" w:sz="4" w:space="0" w:color="auto"/>
            </w:tcBorders>
            <w:vAlign w:val="center"/>
          </w:tcPr>
          <w:p w:rsidR="004B1DEB" w:rsidRPr="00B312F3" w:rsidRDefault="004B1DEB" w:rsidP="003E658D">
            <w:pPr>
              <w:ind w:left="-3"/>
              <w:jc w:val="center"/>
              <w:rPr>
                <w:rFonts w:ascii="Times New Roman" w:hAnsi="Times New Roman"/>
                <w:sz w:val="28"/>
                <w:szCs w:val="28"/>
                <w:lang w:val="ru-RU"/>
              </w:rPr>
            </w:pPr>
            <w:r>
              <w:rPr>
                <w:rFonts w:ascii="Times New Roman" w:hAnsi="Times New Roman"/>
                <w:sz w:val="28"/>
                <w:szCs w:val="28"/>
                <w:lang w:val="ru-RU"/>
              </w:rPr>
              <w:t>1,72</w:t>
            </w:r>
          </w:p>
        </w:tc>
        <w:tc>
          <w:tcPr>
            <w:tcW w:w="1364" w:type="dxa"/>
            <w:tcBorders>
              <w:left w:val="single" w:sz="4" w:space="0" w:color="auto"/>
            </w:tcBorders>
            <w:vAlign w:val="center"/>
          </w:tcPr>
          <w:p w:rsidR="004B1DEB" w:rsidRPr="00B312F3" w:rsidRDefault="004B1DEB" w:rsidP="00B312F3">
            <w:pPr>
              <w:ind w:left="-3"/>
              <w:jc w:val="center"/>
              <w:rPr>
                <w:rFonts w:ascii="Times New Roman" w:hAnsi="Times New Roman"/>
                <w:sz w:val="28"/>
                <w:szCs w:val="28"/>
                <w:lang w:val="ru-RU"/>
              </w:rPr>
            </w:pPr>
            <w:r w:rsidRPr="002B4122">
              <w:rPr>
                <w:rFonts w:ascii="Times New Roman" w:hAnsi="Times New Roman"/>
                <w:sz w:val="28"/>
                <w:szCs w:val="28"/>
              </w:rPr>
              <w:t>0,</w:t>
            </w:r>
            <w:r>
              <w:rPr>
                <w:rFonts w:ascii="Times New Roman" w:hAnsi="Times New Roman"/>
                <w:sz w:val="28"/>
                <w:szCs w:val="28"/>
                <w:lang w:val="ru-RU"/>
              </w:rPr>
              <w:t>498</w:t>
            </w:r>
          </w:p>
        </w:tc>
        <w:tc>
          <w:tcPr>
            <w:tcW w:w="1187" w:type="dxa"/>
            <w:tcBorders>
              <w:right w:val="single" w:sz="4" w:space="0" w:color="auto"/>
            </w:tcBorders>
            <w:vAlign w:val="center"/>
          </w:tcPr>
          <w:p w:rsidR="004B1DEB" w:rsidRPr="002B4122" w:rsidRDefault="004B1DEB" w:rsidP="003E658D">
            <w:pPr>
              <w:jc w:val="center"/>
              <w:rPr>
                <w:rFonts w:ascii="Times New Roman" w:hAnsi="Times New Roman"/>
                <w:sz w:val="28"/>
                <w:szCs w:val="28"/>
              </w:rPr>
            </w:pPr>
            <w:r w:rsidRPr="002B4122">
              <w:rPr>
                <w:rFonts w:ascii="Times New Roman" w:hAnsi="Times New Roman"/>
                <w:sz w:val="28"/>
                <w:szCs w:val="28"/>
              </w:rPr>
              <w:t>-</w:t>
            </w:r>
          </w:p>
        </w:tc>
        <w:tc>
          <w:tcPr>
            <w:tcW w:w="1276" w:type="dxa"/>
            <w:tcBorders>
              <w:left w:val="single" w:sz="4" w:space="0" w:color="auto"/>
            </w:tcBorders>
            <w:vAlign w:val="center"/>
          </w:tcPr>
          <w:p w:rsidR="004B1DEB" w:rsidRPr="002B4122" w:rsidRDefault="004B1DEB" w:rsidP="003E658D">
            <w:pPr>
              <w:ind w:right="-157"/>
              <w:jc w:val="center"/>
              <w:rPr>
                <w:rFonts w:ascii="Times New Roman" w:hAnsi="Times New Roman"/>
                <w:sz w:val="28"/>
                <w:szCs w:val="28"/>
              </w:rPr>
            </w:pPr>
            <w:r w:rsidRPr="002B4122">
              <w:rPr>
                <w:rFonts w:ascii="Times New Roman" w:hAnsi="Times New Roman"/>
                <w:sz w:val="28"/>
                <w:szCs w:val="28"/>
              </w:rPr>
              <w:t>+</w:t>
            </w:r>
          </w:p>
        </w:tc>
      </w:tr>
    </w:tbl>
    <w:p w:rsidR="00755856" w:rsidRDefault="00755856" w:rsidP="00EB492E">
      <w:pPr>
        <w:spacing w:after="0" w:line="360" w:lineRule="auto"/>
        <w:ind w:firstLine="708"/>
        <w:jc w:val="both"/>
        <w:rPr>
          <w:rFonts w:ascii="Times New Roman" w:hAnsi="Times New Roman" w:cs="Times New Roman"/>
          <w:sz w:val="28"/>
          <w:szCs w:val="28"/>
          <w:lang w:val="ru-RU"/>
        </w:rPr>
      </w:pPr>
    </w:p>
    <w:p w:rsidR="003E11AB" w:rsidRDefault="003442DE" w:rsidP="003442DE">
      <w:pPr>
        <w:spacing w:after="0" w:line="360" w:lineRule="auto"/>
        <w:ind w:firstLine="708"/>
        <w:jc w:val="both"/>
        <w:rPr>
          <w:rFonts w:ascii="Times New Roman" w:eastAsia="Times New Roman" w:hAnsi="Times New Roman" w:cs="Times New Roman"/>
          <w:sz w:val="28"/>
          <w:szCs w:val="28"/>
          <w:lang w:val="ru-RU" w:eastAsia="ru-RU"/>
        </w:rPr>
      </w:pPr>
      <w:r w:rsidRPr="003442DE">
        <w:rPr>
          <w:rFonts w:ascii="Times New Roman" w:eastAsia="Times New Roman" w:hAnsi="Times New Roman" w:cs="Times New Roman"/>
          <w:sz w:val="28"/>
          <w:szCs w:val="28"/>
          <w:lang w:val="ru-RU" w:eastAsia="ru-RU"/>
        </w:rPr>
        <w:t>Передача тепла осуществляется по тепловым сетям.</w:t>
      </w:r>
      <w:r w:rsidRPr="00C918D2">
        <w:rPr>
          <w:rFonts w:ascii="Times New Roman" w:eastAsia="Times New Roman" w:hAnsi="Times New Roman" w:cs="Times New Roman"/>
          <w:sz w:val="28"/>
          <w:szCs w:val="28"/>
          <w:lang w:eastAsia="ru-RU"/>
        </w:rPr>
        <w:t> </w:t>
      </w:r>
      <w:r w:rsidRPr="003442DE">
        <w:rPr>
          <w:rFonts w:ascii="Times New Roman" w:eastAsia="Times New Roman" w:hAnsi="Times New Roman" w:cs="Times New Roman"/>
          <w:sz w:val="28"/>
          <w:szCs w:val="28"/>
          <w:lang w:val="ru-RU" w:eastAsia="ru-RU"/>
        </w:rPr>
        <w:t xml:space="preserve">Тепловые сети общей протяженностью </w:t>
      </w:r>
      <w:r>
        <w:rPr>
          <w:rFonts w:ascii="Times New Roman" w:eastAsia="Times New Roman" w:hAnsi="Times New Roman" w:cs="Times New Roman"/>
          <w:sz w:val="28"/>
          <w:szCs w:val="28"/>
          <w:lang w:val="ru-RU" w:eastAsia="ru-RU"/>
        </w:rPr>
        <w:t xml:space="preserve">959 </w:t>
      </w:r>
      <w:r w:rsidRPr="003442DE">
        <w:rPr>
          <w:rFonts w:ascii="Times New Roman" w:eastAsia="Times New Roman" w:hAnsi="Times New Roman" w:cs="Times New Roman"/>
          <w:sz w:val="28"/>
          <w:szCs w:val="28"/>
          <w:lang w:val="ru-RU" w:eastAsia="ru-RU"/>
        </w:rPr>
        <w:t>м</w:t>
      </w:r>
      <w:r>
        <w:rPr>
          <w:rFonts w:ascii="Times New Roman" w:eastAsia="Times New Roman" w:hAnsi="Times New Roman" w:cs="Times New Roman"/>
          <w:sz w:val="28"/>
          <w:szCs w:val="28"/>
          <w:lang w:val="ru-RU" w:eastAsia="ru-RU"/>
        </w:rPr>
        <w:t>.</w:t>
      </w:r>
      <w:r w:rsidRPr="003442DE">
        <w:rPr>
          <w:rFonts w:ascii="Times New Roman" w:eastAsia="Times New Roman" w:hAnsi="Times New Roman" w:cs="Times New Roman"/>
          <w:sz w:val="28"/>
          <w:szCs w:val="28"/>
          <w:lang w:val="ru-RU" w:eastAsia="ru-RU"/>
        </w:rPr>
        <w:t xml:space="preserve"> в двухтрубном исчислении в </w:t>
      </w:r>
      <w:proofErr w:type="spellStart"/>
      <w:r w:rsidRPr="003442DE">
        <w:rPr>
          <w:rFonts w:ascii="Times New Roman" w:eastAsia="Times New Roman" w:hAnsi="Times New Roman" w:cs="Times New Roman"/>
          <w:sz w:val="28"/>
          <w:szCs w:val="28"/>
          <w:lang w:val="ru-RU" w:eastAsia="ru-RU"/>
        </w:rPr>
        <w:t>надземно-подземном</w:t>
      </w:r>
      <w:proofErr w:type="spellEnd"/>
      <w:r w:rsidRPr="003442DE">
        <w:rPr>
          <w:rFonts w:ascii="Times New Roman" w:eastAsia="Times New Roman" w:hAnsi="Times New Roman" w:cs="Times New Roman"/>
          <w:sz w:val="28"/>
          <w:szCs w:val="28"/>
          <w:lang w:val="ru-RU" w:eastAsia="ru-RU"/>
        </w:rPr>
        <w:t xml:space="preserve"> исполнении с диаметром от 57</w:t>
      </w:r>
      <w:r>
        <w:rPr>
          <w:rFonts w:ascii="Times New Roman" w:eastAsia="Times New Roman" w:hAnsi="Times New Roman" w:cs="Times New Roman"/>
          <w:sz w:val="28"/>
          <w:szCs w:val="28"/>
          <w:lang w:val="ru-RU" w:eastAsia="ru-RU"/>
        </w:rPr>
        <w:t xml:space="preserve"> </w:t>
      </w:r>
      <w:r w:rsidRPr="003442DE">
        <w:rPr>
          <w:rFonts w:ascii="Times New Roman" w:eastAsia="Times New Roman" w:hAnsi="Times New Roman" w:cs="Times New Roman"/>
          <w:sz w:val="28"/>
          <w:szCs w:val="28"/>
          <w:lang w:val="ru-RU" w:eastAsia="ru-RU"/>
        </w:rPr>
        <w:t xml:space="preserve">мм до </w:t>
      </w:r>
      <w:r>
        <w:rPr>
          <w:rFonts w:ascii="Times New Roman" w:eastAsia="Times New Roman" w:hAnsi="Times New Roman" w:cs="Times New Roman"/>
          <w:sz w:val="28"/>
          <w:szCs w:val="28"/>
          <w:lang w:val="ru-RU" w:eastAsia="ru-RU"/>
        </w:rPr>
        <w:t xml:space="preserve">325 </w:t>
      </w:r>
      <w:r w:rsidRPr="003442DE">
        <w:rPr>
          <w:rFonts w:ascii="Times New Roman" w:eastAsia="Times New Roman" w:hAnsi="Times New Roman" w:cs="Times New Roman"/>
          <w:sz w:val="28"/>
          <w:szCs w:val="28"/>
          <w:lang w:val="ru-RU" w:eastAsia="ru-RU"/>
        </w:rPr>
        <w:t>мм</w:t>
      </w:r>
      <w:r>
        <w:rPr>
          <w:rFonts w:ascii="Times New Roman" w:eastAsia="Times New Roman" w:hAnsi="Times New Roman" w:cs="Times New Roman"/>
          <w:sz w:val="28"/>
          <w:szCs w:val="28"/>
          <w:lang w:val="ru-RU" w:eastAsia="ru-RU"/>
        </w:rPr>
        <w:t xml:space="preserve">. </w:t>
      </w:r>
      <w:r w:rsidRPr="003442DE">
        <w:rPr>
          <w:rFonts w:ascii="Times New Roman" w:eastAsia="Times New Roman" w:hAnsi="Times New Roman" w:cs="Times New Roman"/>
          <w:sz w:val="28"/>
          <w:szCs w:val="28"/>
          <w:lang w:val="ru-RU" w:eastAsia="ru-RU"/>
        </w:rPr>
        <w:t xml:space="preserve"> Трубы тепловой сети стальные. Компенсация температурных удлинений трубопроводов тепловой сети осуществляется за счет П-образных компенсаторов и углов поворота трассы. Тепловая изоляция надземных трубопроводов выполнена из минеральной ваты с последующим покрытием рубероидом и стеклотканью</w:t>
      </w:r>
      <w:r>
        <w:rPr>
          <w:rFonts w:ascii="Times New Roman" w:eastAsia="Times New Roman" w:hAnsi="Times New Roman" w:cs="Times New Roman"/>
          <w:sz w:val="28"/>
          <w:szCs w:val="28"/>
          <w:lang w:val="ru-RU" w:eastAsia="ru-RU"/>
        </w:rPr>
        <w:t xml:space="preserve">. </w:t>
      </w:r>
      <w:r w:rsidRPr="003442DE">
        <w:rPr>
          <w:rFonts w:ascii="Times New Roman" w:eastAsia="Times New Roman" w:hAnsi="Times New Roman" w:cs="Times New Roman"/>
          <w:sz w:val="28"/>
          <w:szCs w:val="28"/>
          <w:lang w:val="ru-RU" w:eastAsia="ru-RU"/>
        </w:rPr>
        <w:t xml:space="preserve"> Тепловая изоляция подземных тепловых сетей выполнена из минеральной </w:t>
      </w:r>
      <w:r w:rsidRPr="003442DE">
        <w:rPr>
          <w:rFonts w:ascii="Times New Roman" w:eastAsia="Times New Roman" w:hAnsi="Times New Roman" w:cs="Times New Roman"/>
          <w:sz w:val="28"/>
          <w:szCs w:val="28"/>
          <w:lang w:val="ru-RU" w:eastAsia="ru-RU"/>
        </w:rPr>
        <w:lastRenderedPageBreak/>
        <w:t xml:space="preserve">ваты с последующим покрытием рубероидом. Подземные тепловые сети проложены в железобетонных и кирпичных непроходных лотках. </w:t>
      </w:r>
    </w:p>
    <w:p w:rsidR="00EA477E" w:rsidRPr="00EA477E" w:rsidRDefault="00EA477E" w:rsidP="00EA477E">
      <w:pPr>
        <w:pStyle w:val="ab"/>
        <w:spacing w:before="0" w:beforeAutospacing="0" w:after="0" w:afterAutospacing="0" w:line="360" w:lineRule="auto"/>
        <w:rPr>
          <w:b/>
          <w:color w:val="000000"/>
          <w:sz w:val="28"/>
          <w:szCs w:val="28"/>
        </w:rPr>
      </w:pPr>
      <w:r>
        <w:rPr>
          <w:rStyle w:val="a8"/>
          <w:b w:val="0"/>
          <w:color w:val="000000"/>
          <w:sz w:val="28"/>
          <w:szCs w:val="28"/>
        </w:rPr>
        <w:t xml:space="preserve">          </w:t>
      </w:r>
      <w:r w:rsidRPr="00EA477E">
        <w:rPr>
          <w:rStyle w:val="a8"/>
          <w:b w:val="0"/>
          <w:color w:val="000000"/>
          <w:sz w:val="28"/>
          <w:szCs w:val="28"/>
        </w:rPr>
        <w:t>Процедуры диагностики состояния тепловых сетей:</w:t>
      </w:r>
    </w:p>
    <w:p w:rsidR="00EA477E" w:rsidRDefault="00EA477E" w:rsidP="003442DE">
      <w:pPr>
        <w:spacing w:after="0" w:line="360" w:lineRule="auto"/>
        <w:ind w:firstLine="708"/>
        <w:jc w:val="both"/>
        <w:rPr>
          <w:rFonts w:ascii="Times New Roman" w:hAnsi="Times New Roman" w:cs="Times New Roman"/>
          <w:color w:val="000000"/>
          <w:sz w:val="28"/>
          <w:szCs w:val="28"/>
          <w:lang w:val="ru-RU"/>
        </w:rPr>
      </w:pPr>
      <w:r>
        <w:rPr>
          <w:rStyle w:val="ac"/>
          <w:rFonts w:ascii="Times New Roman" w:hAnsi="Times New Roman" w:cs="Times New Roman"/>
          <w:i w:val="0"/>
          <w:color w:val="000000"/>
          <w:sz w:val="28"/>
          <w:szCs w:val="28"/>
          <w:lang w:val="ru-RU"/>
        </w:rPr>
        <w:t xml:space="preserve">- </w:t>
      </w:r>
      <w:r w:rsidRPr="00EA477E">
        <w:rPr>
          <w:rStyle w:val="ac"/>
          <w:rFonts w:ascii="Times New Roman" w:hAnsi="Times New Roman" w:cs="Times New Roman"/>
          <w:i w:val="0"/>
          <w:color w:val="000000"/>
          <w:sz w:val="28"/>
          <w:szCs w:val="28"/>
          <w:lang w:val="ru-RU"/>
        </w:rPr>
        <w:t xml:space="preserve">Метод наземного </w:t>
      </w:r>
      <w:proofErr w:type="spellStart"/>
      <w:r w:rsidRPr="00EA477E">
        <w:rPr>
          <w:rStyle w:val="ac"/>
          <w:rFonts w:ascii="Times New Roman" w:hAnsi="Times New Roman" w:cs="Times New Roman"/>
          <w:i w:val="0"/>
          <w:color w:val="000000"/>
          <w:sz w:val="28"/>
          <w:szCs w:val="28"/>
          <w:lang w:val="ru-RU"/>
        </w:rPr>
        <w:t>тепловизионного</w:t>
      </w:r>
      <w:proofErr w:type="spellEnd"/>
      <w:r w:rsidRPr="00EA477E">
        <w:rPr>
          <w:rStyle w:val="ac"/>
          <w:rFonts w:ascii="Times New Roman" w:hAnsi="Times New Roman" w:cs="Times New Roman"/>
          <w:i w:val="0"/>
          <w:color w:val="000000"/>
          <w:sz w:val="28"/>
          <w:szCs w:val="28"/>
          <w:lang w:val="ru-RU"/>
        </w:rPr>
        <w:t xml:space="preserve"> обследо</w:t>
      </w:r>
      <w:r w:rsidRPr="00EA477E">
        <w:rPr>
          <w:rStyle w:val="ac"/>
          <w:rFonts w:ascii="Times New Roman" w:hAnsi="Times New Roman" w:cs="Times New Roman"/>
          <w:i w:val="0"/>
          <w:color w:val="000000"/>
          <w:sz w:val="28"/>
          <w:szCs w:val="28"/>
          <w:lang w:val="ru-RU"/>
        </w:rPr>
        <w:softHyphen/>
        <w:t xml:space="preserve">вания с помощью </w:t>
      </w:r>
      <w:proofErr w:type="spellStart"/>
      <w:r w:rsidRPr="00EA477E">
        <w:rPr>
          <w:rStyle w:val="ac"/>
          <w:rFonts w:ascii="Times New Roman" w:hAnsi="Times New Roman" w:cs="Times New Roman"/>
          <w:i w:val="0"/>
          <w:color w:val="000000"/>
          <w:sz w:val="28"/>
          <w:szCs w:val="28"/>
          <w:lang w:val="ru-RU"/>
        </w:rPr>
        <w:t>тепловизора</w:t>
      </w:r>
      <w:proofErr w:type="spellEnd"/>
      <w:r w:rsidRPr="00EA477E">
        <w:rPr>
          <w:rStyle w:val="ac"/>
          <w:rFonts w:ascii="Times New Roman" w:hAnsi="Times New Roman" w:cs="Times New Roman"/>
          <w:i w:val="0"/>
          <w:color w:val="000000"/>
          <w:sz w:val="28"/>
          <w:szCs w:val="28"/>
          <w:lang w:val="ru-RU"/>
        </w:rPr>
        <w:t>.</w:t>
      </w:r>
      <w:r>
        <w:rPr>
          <w:rStyle w:val="ac"/>
          <w:rFonts w:ascii="Times New Roman" w:hAnsi="Times New Roman" w:cs="Times New Roman"/>
          <w:i w:val="0"/>
          <w:color w:val="000000"/>
          <w:sz w:val="28"/>
          <w:szCs w:val="28"/>
          <w:lang w:val="ru-RU"/>
        </w:rPr>
        <w:t xml:space="preserve">  </w:t>
      </w:r>
      <w:r w:rsidRPr="00EA477E">
        <w:rPr>
          <w:rStyle w:val="apple-converted-space"/>
          <w:rFonts w:ascii="Times New Roman" w:hAnsi="Times New Roman" w:cs="Times New Roman"/>
          <w:i/>
          <w:iCs/>
          <w:color w:val="000000"/>
          <w:sz w:val="28"/>
          <w:szCs w:val="28"/>
        </w:rPr>
        <w:t> </w:t>
      </w:r>
      <w:r w:rsidRPr="00EA477E">
        <w:rPr>
          <w:rFonts w:ascii="Times New Roman" w:hAnsi="Times New Roman" w:cs="Times New Roman"/>
          <w:color w:val="000000"/>
          <w:sz w:val="28"/>
          <w:szCs w:val="28"/>
          <w:lang w:val="ru-RU"/>
        </w:rPr>
        <w:t>При доступной поверхности трассы, желательно с однородным покрытием, наличием точной исполнительной документации, с применением специального программного обеспечения, может очень хоро</w:t>
      </w:r>
      <w:r w:rsidRPr="00EA477E">
        <w:rPr>
          <w:rFonts w:ascii="Times New Roman" w:hAnsi="Times New Roman" w:cs="Times New Roman"/>
          <w:color w:val="000000"/>
          <w:sz w:val="28"/>
          <w:szCs w:val="28"/>
          <w:lang w:val="ru-RU"/>
        </w:rPr>
        <w:softHyphen/>
        <w:t>шо показывать состояние обследуемого участ</w:t>
      </w:r>
      <w:r w:rsidRPr="00EA477E">
        <w:rPr>
          <w:rFonts w:ascii="Times New Roman" w:hAnsi="Times New Roman" w:cs="Times New Roman"/>
          <w:color w:val="000000"/>
          <w:sz w:val="28"/>
          <w:szCs w:val="28"/>
          <w:lang w:val="ru-RU"/>
        </w:rPr>
        <w:softHyphen/>
        <w:t>ка. По вышеназванным условиям применение возможно только на 10% старых прокладок. В некоторых случаях метод эффективен для поис</w:t>
      </w:r>
      <w:r w:rsidRPr="00EA477E">
        <w:rPr>
          <w:rFonts w:ascii="Times New Roman" w:hAnsi="Times New Roman" w:cs="Times New Roman"/>
          <w:color w:val="000000"/>
          <w:sz w:val="28"/>
          <w:szCs w:val="28"/>
          <w:lang w:val="ru-RU"/>
        </w:rPr>
        <w:softHyphen/>
        <w:t>ка утечек</w:t>
      </w:r>
      <w:r>
        <w:rPr>
          <w:rFonts w:ascii="Times New Roman" w:hAnsi="Times New Roman" w:cs="Times New Roman"/>
          <w:color w:val="000000"/>
          <w:sz w:val="28"/>
          <w:szCs w:val="28"/>
          <w:lang w:val="ru-RU"/>
        </w:rPr>
        <w:t>;</w:t>
      </w:r>
    </w:p>
    <w:p w:rsidR="00EA477E" w:rsidRPr="00EA477E" w:rsidRDefault="00EA477E" w:rsidP="00EA477E">
      <w:pPr>
        <w:spacing w:after="0" w:line="360" w:lineRule="auto"/>
        <w:ind w:right="30" w:firstLine="708"/>
        <w:jc w:val="both"/>
        <w:rPr>
          <w:rFonts w:ascii="Times New Roman" w:eastAsia="Times New Roman" w:hAnsi="Times New Roman" w:cs="Times New Roman"/>
          <w:sz w:val="28"/>
          <w:szCs w:val="28"/>
          <w:lang w:val="ru-RU" w:eastAsia="ru-RU"/>
        </w:rPr>
      </w:pPr>
      <w:r>
        <w:rPr>
          <w:rStyle w:val="ac"/>
          <w:rFonts w:ascii="Times New Roman" w:hAnsi="Times New Roman" w:cs="Times New Roman"/>
          <w:i w:val="0"/>
          <w:color w:val="000000"/>
          <w:sz w:val="28"/>
          <w:szCs w:val="28"/>
          <w:lang w:val="ru-RU"/>
        </w:rPr>
        <w:t xml:space="preserve">- </w:t>
      </w:r>
      <w:r w:rsidRPr="00EA477E">
        <w:rPr>
          <w:rStyle w:val="ac"/>
          <w:rFonts w:ascii="Times New Roman" w:hAnsi="Times New Roman" w:cs="Times New Roman"/>
          <w:i w:val="0"/>
          <w:color w:val="000000"/>
          <w:sz w:val="28"/>
          <w:szCs w:val="28"/>
          <w:lang w:val="ru-RU"/>
        </w:rPr>
        <w:t>Опрессовка на прочность повышенным дав</w:t>
      </w:r>
      <w:r w:rsidRPr="00EA477E">
        <w:rPr>
          <w:rStyle w:val="ac"/>
          <w:rFonts w:ascii="Times New Roman" w:hAnsi="Times New Roman" w:cs="Times New Roman"/>
          <w:i w:val="0"/>
          <w:color w:val="000000"/>
          <w:sz w:val="28"/>
          <w:szCs w:val="28"/>
          <w:lang w:val="ru-RU"/>
        </w:rPr>
        <w:softHyphen/>
        <w:t>лением.</w:t>
      </w:r>
      <w:r w:rsidRPr="00EA477E">
        <w:rPr>
          <w:rStyle w:val="apple-converted-space"/>
          <w:rFonts w:ascii="Times New Roman" w:hAnsi="Times New Roman" w:cs="Times New Roman"/>
          <w:i/>
          <w:iCs/>
          <w:color w:val="000000"/>
          <w:sz w:val="28"/>
          <w:szCs w:val="28"/>
        </w:rPr>
        <w:t> </w:t>
      </w:r>
      <w:r w:rsidRPr="00EA477E">
        <w:rPr>
          <w:rFonts w:ascii="Times New Roman" w:hAnsi="Times New Roman" w:cs="Times New Roman"/>
          <w:color w:val="000000"/>
          <w:sz w:val="28"/>
          <w:szCs w:val="28"/>
          <w:lang w:val="ru-RU"/>
        </w:rPr>
        <w:t>Метод применялся и был разработан с целью выявления ослабленных мест трубо</w:t>
      </w:r>
      <w:r w:rsidRPr="00EA477E">
        <w:rPr>
          <w:rFonts w:ascii="Times New Roman" w:hAnsi="Times New Roman" w:cs="Times New Roman"/>
          <w:color w:val="000000"/>
          <w:sz w:val="28"/>
          <w:szCs w:val="28"/>
          <w:lang w:val="ru-RU"/>
        </w:rPr>
        <w:softHyphen/>
        <w:t>провода в ремонтный период и исключения по</w:t>
      </w:r>
      <w:r w:rsidRPr="00EA477E">
        <w:rPr>
          <w:rFonts w:ascii="Times New Roman" w:hAnsi="Times New Roman" w:cs="Times New Roman"/>
          <w:color w:val="000000"/>
          <w:sz w:val="28"/>
          <w:szCs w:val="28"/>
          <w:lang w:val="ru-RU"/>
        </w:rPr>
        <w:softHyphen/>
        <w:t>явления повреждений в отопительный период. Он имел долгий период освоения и внедрения, но в настоящее время в среднем стабильно по</w:t>
      </w:r>
      <w:r w:rsidRPr="00EA477E">
        <w:rPr>
          <w:rFonts w:ascii="Times New Roman" w:hAnsi="Times New Roman" w:cs="Times New Roman"/>
          <w:color w:val="000000"/>
          <w:sz w:val="28"/>
          <w:szCs w:val="28"/>
          <w:lang w:val="ru-RU"/>
        </w:rPr>
        <w:softHyphen/>
        <w:t>казывает эффективность 93-94%. То есть 94% повреждений выявляется в ремонтный период и только 6% уходит на период отопления. С при</w:t>
      </w:r>
      <w:r w:rsidRPr="00EA477E">
        <w:rPr>
          <w:rFonts w:ascii="Times New Roman" w:hAnsi="Times New Roman" w:cs="Times New Roman"/>
          <w:color w:val="000000"/>
          <w:sz w:val="28"/>
          <w:szCs w:val="28"/>
          <w:lang w:val="ru-RU"/>
        </w:rPr>
        <w:softHyphen/>
        <w:t>менением комплексной оперативной системы сбора и анализа данных о состоянии теплопро</w:t>
      </w:r>
      <w:r w:rsidRPr="00EA477E">
        <w:rPr>
          <w:rFonts w:ascii="Times New Roman" w:hAnsi="Times New Roman" w:cs="Times New Roman"/>
          <w:color w:val="000000"/>
          <w:sz w:val="28"/>
          <w:szCs w:val="28"/>
          <w:lang w:val="ru-RU"/>
        </w:rPr>
        <w:softHyphen/>
        <w:t>водов, опрессовку стало возможным рассмат</w:t>
      </w:r>
      <w:r w:rsidRPr="00EA477E">
        <w:rPr>
          <w:rFonts w:ascii="Times New Roman" w:hAnsi="Times New Roman" w:cs="Times New Roman"/>
          <w:color w:val="000000"/>
          <w:sz w:val="28"/>
          <w:szCs w:val="28"/>
          <w:lang w:val="ru-RU"/>
        </w:rPr>
        <w:softHyphen/>
        <w:t xml:space="preserve">ривать, как метод диагностики и планирования ремонтов, перекладок ТС. </w:t>
      </w:r>
    </w:p>
    <w:p w:rsidR="003442DE" w:rsidRPr="003442DE" w:rsidRDefault="003442DE" w:rsidP="003442DE">
      <w:pPr>
        <w:spacing w:after="0" w:line="360" w:lineRule="auto"/>
        <w:ind w:firstLine="708"/>
        <w:jc w:val="both"/>
        <w:rPr>
          <w:rFonts w:ascii="Times New Roman" w:hAnsi="Times New Roman" w:cs="Times New Roman"/>
          <w:sz w:val="28"/>
          <w:szCs w:val="28"/>
          <w:lang w:val="ru-RU"/>
        </w:rPr>
      </w:pPr>
      <w:r w:rsidRPr="003442DE">
        <w:rPr>
          <w:rFonts w:ascii="Times New Roman" w:eastAsia="Times New Roman" w:hAnsi="Times New Roman" w:cs="Times New Roman"/>
          <w:sz w:val="28"/>
          <w:szCs w:val="28"/>
          <w:lang w:val="ru-RU" w:eastAsia="ru-RU"/>
        </w:rPr>
        <w:t>Тепловые сети рассчитаны на отпуск тепла по температурному графику 95-</w:t>
      </w:r>
      <w:r w:rsidR="003E11AB">
        <w:rPr>
          <w:rFonts w:ascii="Times New Roman" w:eastAsia="Times New Roman" w:hAnsi="Times New Roman" w:cs="Times New Roman"/>
          <w:sz w:val="28"/>
          <w:szCs w:val="28"/>
          <w:lang w:val="ru-RU" w:eastAsia="ru-RU"/>
        </w:rPr>
        <w:t xml:space="preserve"> 70°С.</w:t>
      </w:r>
    </w:p>
    <w:p w:rsidR="00755856" w:rsidRDefault="008C3F6A" w:rsidP="008C3F6A">
      <w:pPr>
        <w:spacing w:line="360" w:lineRule="auto"/>
        <w:ind w:firstLine="709"/>
        <w:jc w:val="both"/>
        <w:rPr>
          <w:rFonts w:ascii="Times New Roman" w:hAnsi="Times New Roman" w:cs="Times New Roman"/>
          <w:sz w:val="28"/>
          <w:szCs w:val="28"/>
          <w:lang w:val="ru-RU"/>
        </w:rPr>
      </w:pPr>
      <w:r w:rsidRPr="00FE082D">
        <w:rPr>
          <w:rFonts w:ascii="Times New Roman" w:hAnsi="Times New Roman" w:cs="Times New Roman"/>
          <w:sz w:val="28"/>
          <w:szCs w:val="28"/>
          <w:lang w:val="ru-RU"/>
        </w:rPr>
        <w:t>В результате анализа  собранной исходной информации,  для составления схем теплоснабжения</w:t>
      </w:r>
    </w:p>
    <w:p w:rsidR="008C3F6A" w:rsidRDefault="008C3F6A" w:rsidP="008C3F6A">
      <w:pPr>
        <w:spacing w:line="360" w:lineRule="auto"/>
        <w:ind w:firstLine="709"/>
        <w:jc w:val="both"/>
        <w:rPr>
          <w:rFonts w:ascii="Times New Roman" w:hAnsi="Times New Roman" w:cs="Times New Roman"/>
          <w:sz w:val="28"/>
          <w:szCs w:val="28"/>
          <w:lang w:val="ru-RU"/>
        </w:rPr>
      </w:pPr>
      <w:r w:rsidRPr="00FE082D">
        <w:rPr>
          <w:rFonts w:ascii="Times New Roman" w:hAnsi="Times New Roman" w:cs="Times New Roman"/>
          <w:i/>
          <w:sz w:val="28"/>
          <w:szCs w:val="28"/>
          <w:lang w:val="ru-RU"/>
        </w:rPr>
        <w:t xml:space="preserve">  </w:t>
      </w:r>
      <w:r w:rsidRPr="00FE082D">
        <w:rPr>
          <w:rFonts w:ascii="Times New Roman" w:hAnsi="Times New Roman" w:cs="Times New Roman"/>
          <w:sz w:val="28"/>
          <w:szCs w:val="28"/>
          <w:lang w:val="ru-RU"/>
        </w:rPr>
        <w:t xml:space="preserve">- Котельная по </w:t>
      </w:r>
      <w:r w:rsidRPr="003E11AB">
        <w:rPr>
          <w:rFonts w:ascii="Times New Roman" w:hAnsi="Times New Roman" w:cs="Times New Roman"/>
          <w:color w:val="000000"/>
          <w:sz w:val="28"/>
          <w:szCs w:val="28"/>
          <w:shd w:val="clear" w:color="auto" w:fill="FFFFFF"/>
          <w:lang w:val="ru-RU"/>
        </w:rPr>
        <w:t xml:space="preserve">ул. </w:t>
      </w:r>
      <w:r w:rsidR="003E11AB" w:rsidRPr="003E11AB">
        <w:rPr>
          <w:rFonts w:ascii="Times New Roman" w:hAnsi="Times New Roman" w:cs="Times New Roman"/>
          <w:color w:val="000000"/>
          <w:sz w:val="28"/>
          <w:szCs w:val="28"/>
          <w:shd w:val="clear" w:color="auto" w:fill="FFFFFF"/>
          <w:lang w:val="ru-RU"/>
        </w:rPr>
        <w:t>Цветочная, 28</w:t>
      </w:r>
      <w:r w:rsidRPr="003E11AB">
        <w:rPr>
          <w:rFonts w:ascii="Times New Roman" w:hAnsi="Times New Roman" w:cs="Times New Roman"/>
          <w:color w:val="000000"/>
          <w:sz w:val="28"/>
          <w:szCs w:val="28"/>
          <w:shd w:val="clear" w:color="auto" w:fill="FFFFFF"/>
          <w:lang w:val="ru-RU"/>
        </w:rPr>
        <w:t xml:space="preserve"> д. </w:t>
      </w:r>
      <w:proofErr w:type="spellStart"/>
      <w:r w:rsidR="003E11AB" w:rsidRPr="003E11AB">
        <w:rPr>
          <w:rFonts w:ascii="Times New Roman" w:hAnsi="Times New Roman" w:cs="Times New Roman"/>
          <w:color w:val="000000"/>
          <w:sz w:val="28"/>
          <w:szCs w:val="28"/>
          <w:shd w:val="clear" w:color="auto" w:fill="FFFFFF"/>
          <w:lang w:val="ru-RU"/>
        </w:rPr>
        <w:t>Хмелево</w:t>
      </w:r>
      <w:proofErr w:type="spellEnd"/>
      <w:r w:rsidRPr="00FE082D">
        <w:rPr>
          <w:rFonts w:ascii="Times New Roman" w:hAnsi="Times New Roman" w:cs="Times New Roman"/>
          <w:sz w:val="28"/>
          <w:szCs w:val="28"/>
          <w:lang w:val="ru-RU"/>
        </w:rPr>
        <w:t xml:space="preserve"> имеет резерв мощности     1, </w:t>
      </w:r>
      <w:r w:rsidR="003E11AB">
        <w:rPr>
          <w:rFonts w:ascii="Times New Roman" w:hAnsi="Times New Roman" w:cs="Times New Roman"/>
          <w:sz w:val="28"/>
          <w:szCs w:val="28"/>
          <w:lang w:val="ru-RU"/>
        </w:rPr>
        <w:t>222</w:t>
      </w:r>
      <w:r w:rsidRPr="00FE082D">
        <w:rPr>
          <w:rFonts w:ascii="Times New Roman" w:hAnsi="Times New Roman" w:cs="Times New Roman"/>
          <w:sz w:val="28"/>
          <w:szCs w:val="28"/>
          <w:lang w:val="ru-RU"/>
        </w:rPr>
        <w:t xml:space="preserve"> -  Гкал/час достаточный для дальнейшего развития инфраструктуры  района  в   разрезе  потребления   тепловой   энергии</w:t>
      </w:r>
      <w:r w:rsidR="00EA477E">
        <w:rPr>
          <w:rFonts w:ascii="Times New Roman" w:hAnsi="Times New Roman" w:cs="Times New Roman"/>
          <w:sz w:val="28"/>
          <w:szCs w:val="28"/>
          <w:lang w:val="ru-RU"/>
        </w:rPr>
        <w:t>.</w:t>
      </w:r>
    </w:p>
    <w:p w:rsidR="00EA477E" w:rsidRDefault="00EA477E" w:rsidP="008C3F6A">
      <w:pPr>
        <w:spacing w:line="360" w:lineRule="auto"/>
        <w:ind w:firstLine="709"/>
        <w:jc w:val="both"/>
        <w:rPr>
          <w:rFonts w:ascii="Times New Roman" w:hAnsi="Times New Roman" w:cs="Times New Roman"/>
          <w:sz w:val="28"/>
          <w:szCs w:val="28"/>
          <w:lang w:val="ru-RU"/>
        </w:rPr>
      </w:pPr>
    </w:p>
    <w:p w:rsidR="00EA477E" w:rsidRPr="00FE082D" w:rsidRDefault="00EA477E" w:rsidP="008C3F6A">
      <w:pPr>
        <w:spacing w:line="360" w:lineRule="auto"/>
        <w:ind w:firstLine="709"/>
        <w:jc w:val="both"/>
        <w:rPr>
          <w:rFonts w:ascii="Times New Roman" w:hAnsi="Times New Roman" w:cs="Times New Roman"/>
          <w:sz w:val="28"/>
          <w:szCs w:val="28"/>
          <w:lang w:val="ru-RU"/>
        </w:rPr>
      </w:pPr>
    </w:p>
    <w:p w:rsidR="001E7EB0" w:rsidRPr="007A224C" w:rsidRDefault="001E7EB0" w:rsidP="001E7EB0">
      <w:pPr>
        <w:spacing w:line="360" w:lineRule="auto"/>
        <w:jc w:val="center"/>
        <w:rPr>
          <w:rFonts w:ascii="Times New Roman" w:hAnsi="Times New Roman" w:cs="Times New Roman"/>
          <w:b/>
          <w:sz w:val="28"/>
          <w:szCs w:val="28"/>
          <w:lang w:val="ru-RU" w:eastAsia="ru-RU"/>
        </w:rPr>
      </w:pPr>
      <w:r w:rsidRPr="007A224C">
        <w:rPr>
          <w:rFonts w:ascii="Times New Roman" w:hAnsi="Times New Roman" w:cs="Times New Roman"/>
          <w:b/>
          <w:sz w:val="28"/>
          <w:szCs w:val="28"/>
          <w:lang w:val="ru-RU" w:eastAsia="ru-RU"/>
        </w:rPr>
        <w:lastRenderedPageBreak/>
        <w:t>Структура теплового баланса  котельн</w:t>
      </w:r>
      <w:r w:rsidR="003E11AB">
        <w:rPr>
          <w:rFonts w:ascii="Times New Roman" w:hAnsi="Times New Roman" w:cs="Times New Roman"/>
          <w:b/>
          <w:sz w:val="28"/>
          <w:szCs w:val="28"/>
          <w:lang w:val="ru-RU" w:eastAsia="ru-RU"/>
        </w:rPr>
        <w:t>ой</w:t>
      </w:r>
      <w:r w:rsidRPr="007A224C">
        <w:rPr>
          <w:rFonts w:ascii="Times New Roman" w:hAnsi="Times New Roman" w:cs="Times New Roman"/>
          <w:b/>
          <w:sz w:val="28"/>
          <w:szCs w:val="28"/>
          <w:lang w:val="ru-RU" w:eastAsia="ru-RU"/>
        </w:rPr>
        <w:t xml:space="preserve"> </w:t>
      </w:r>
      <w:proofErr w:type="spellStart"/>
      <w:r w:rsidR="003E11AB">
        <w:rPr>
          <w:rFonts w:ascii="Times New Roman" w:hAnsi="Times New Roman" w:cs="Times New Roman"/>
          <w:b/>
          <w:sz w:val="28"/>
          <w:szCs w:val="28"/>
          <w:lang w:val="ru-RU" w:eastAsia="ru-RU"/>
        </w:rPr>
        <w:t>Хмелевское</w:t>
      </w:r>
      <w:proofErr w:type="spellEnd"/>
      <w:r w:rsidRPr="007A224C">
        <w:rPr>
          <w:rFonts w:ascii="Times New Roman" w:hAnsi="Times New Roman" w:cs="Times New Roman"/>
          <w:b/>
          <w:sz w:val="28"/>
          <w:szCs w:val="28"/>
          <w:lang w:val="ru-RU" w:eastAsia="ru-RU"/>
        </w:rPr>
        <w:t xml:space="preserve"> сельское поселение</w:t>
      </w:r>
    </w:p>
    <w:tbl>
      <w:tblPr>
        <w:tblW w:w="9229"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51"/>
        <w:gridCol w:w="2127"/>
        <w:gridCol w:w="2551"/>
      </w:tblGrid>
      <w:tr w:rsidR="003E11AB" w:rsidRPr="007A224C" w:rsidTr="003E11AB">
        <w:trPr>
          <w:trHeight w:val="630"/>
        </w:trPr>
        <w:tc>
          <w:tcPr>
            <w:tcW w:w="4551" w:type="dxa"/>
            <w:noWrap/>
            <w:hideMark/>
          </w:tcPr>
          <w:p w:rsidR="003E11AB" w:rsidRPr="007A224C" w:rsidRDefault="003E11AB" w:rsidP="003E658D">
            <w:pPr>
              <w:spacing w:line="360" w:lineRule="auto"/>
              <w:jc w:val="center"/>
              <w:rPr>
                <w:rFonts w:ascii="Times New Roman" w:hAnsi="Times New Roman" w:cs="Times New Roman"/>
                <w:color w:val="000000"/>
                <w:sz w:val="28"/>
                <w:szCs w:val="28"/>
                <w:lang w:val="ru-RU" w:eastAsia="ru-RU"/>
              </w:rPr>
            </w:pPr>
            <w:r w:rsidRPr="007A224C">
              <w:rPr>
                <w:rFonts w:ascii="Times New Roman" w:hAnsi="Times New Roman" w:cs="Times New Roman"/>
                <w:color w:val="000000"/>
                <w:sz w:val="28"/>
                <w:szCs w:val="28"/>
                <w:lang w:eastAsia="ru-RU"/>
              </w:rPr>
              <w:t> </w:t>
            </w:r>
          </w:p>
        </w:tc>
        <w:tc>
          <w:tcPr>
            <w:tcW w:w="2127" w:type="dxa"/>
            <w:noWrap/>
            <w:hideMark/>
          </w:tcPr>
          <w:p w:rsidR="003E11AB" w:rsidRPr="007A224C" w:rsidRDefault="003E11AB" w:rsidP="003E658D">
            <w:pPr>
              <w:spacing w:line="360" w:lineRule="auto"/>
              <w:jc w:val="center"/>
              <w:rPr>
                <w:rFonts w:ascii="Times New Roman" w:hAnsi="Times New Roman" w:cs="Times New Roman"/>
                <w:color w:val="000000"/>
                <w:sz w:val="28"/>
                <w:szCs w:val="28"/>
                <w:lang w:val="ru-RU" w:eastAsia="ru-RU"/>
              </w:rPr>
            </w:pPr>
            <w:r w:rsidRPr="007A224C">
              <w:rPr>
                <w:rFonts w:ascii="Times New Roman" w:hAnsi="Times New Roman" w:cs="Times New Roman"/>
                <w:color w:val="000000"/>
                <w:sz w:val="28"/>
                <w:szCs w:val="28"/>
                <w:lang w:eastAsia="ru-RU"/>
              </w:rPr>
              <w:t> </w:t>
            </w:r>
          </w:p>
        </w:tc>
        <w:tc>
          <w:tcPr>
            <w:tcW w:w="2551" w:type="dxa"/>
            <w:hideMark/>
          </w:tcPr>
          <w:p w:rsidR="003E11AB" w:rsidRDefault="003E11AB" w:rsidP="003E11AB">
            <w:pPr>
              <w:spacing w:after="0"/>
              <w:jc w:val="center"/>
              <w:rPr>
                <w:rFonts w:ascii="Times New Roman" w:hAnsi="Times New Roman" w:cs="Times New Roman"/>
                <w:b/>
                <w:bCs/>
                <w:color w:val="000000"/>
                <w:sz w:val="28"/>
                <w:szCs w:val="28"/>
                <w:lang w:val="ru-RU" w:eastAsia="ru-RU"/>
              </w:rPr>
            </w:pPr>
            <w:r w:rsidRPr="00564D55">
              <w:rPr>
                <w:rFonts w:ascii="Times New Roman" w:hAnsi="Times New Roman" w:cs="Times New Roman"/>
                <w:b/>
                <w:bCs/>
                <w:color w:val="000000"/>
                <w:sz w:val="28"/>
                <w:szCs w:val="28"/>
                <w:lang w:val="ru-RU" w:eastAsia="ru-RU"/>
              </w:rPr>
              <w:t xml:space="preserve">д. </w:t>
            </w:r>
            <w:proofErr w:type="spellStart"/>
            <w:r>
              <w:rPr>
                <w:rFonts w:ascii="Times New Roman" w:hAnsi="Times New Roman" w:cs="Times New Roman"/>
                <w:b/>
                <w:bCs/>
                <w:color w:val="000000"/>
                <w:sz w:val="28"/>
                <w:szCs w:val="28"/>
                <w:lang w:val="ru-RU" w:eastAsia="ru-RU"/>
              </w:rPr>
              <w:t>Хмелево</w:t>
            </w:r>
            <w:proofErr w:type="spellEnd"/>
            <w:r w:rsidRPr="00564D55">
              <w:rPr>
                <w:rFonts w:ascii="Times New Roman" w:hAnsi="Times New Roman" w:cs="Times New Roman"/>
                <w:b/>
                <w:bCs/>
                <w:color w:val="000000"/>
                <w:sz w:val="28"/>
                <w:szCs w:val="28"/>
                <w:lang w:val="ru-RU" w:eastAsia="ru-RU"/>
              </w:rPr>
              <w:t xml:space="preserve">, </w:t>
            </w:r>
          </w:p>
          <w:p w:rsidR="003E11AB" w:rsidRPr="007A224C" w:rsidRDefault="003E11AB" w:rsidP="003E11AB">
            <w:pPr>
              <w:spacing w:after="0"/>
              <w:jc w:val="center"/>
              <w:rPr>
                <w:rFonts w:ascii="Times New Roman" w:hAnsi="Times New Roman" w:cs="Times New Roman"/>
                <w:b/>
                <w:bCs/>
                <w:color w:val="000000"/>
                <w:sz w:val="28"/>
                <w:szCs w:val="28"/>
                <w:lang w:eastAsia="ru-RU"/>
              </w:rPr>
            </w:pPr>
            <w:r w:rsidRPr="00564D55">
              <w:rPr>
                <w:rFonts w:ascii="Times New Roman" w:hAnsi="Times New Roman" w:cs="Times New Roman"/>
                <w:b/>
                <w:bCs/>
                <w:color w:val="000000"/>
                <w:sz w:val="28"/>
                <w:szCs w:val="28"/>
                <w:lang w:val="ru-RU" w:eastAsia="ru-RU"/>
              </w:rPr>
              <w:t xml:space="preserve">ул. </w:t>
            </w:r>
            <w:r>
              <w:rPr>
                <w:rFonts w:ascii="Times New Roman" w:hAnsi="Times New Roman" w:cs="Times New Roman"/>
                <w:b/>
                <w:bCs/>
                <w:color w:val="000000"/>
                <w:sz w:val="28"/>
                <w:szCs w:val="28"/>
                <w:lang w:val="ru-RU" w:eastAsia="ru-RU"/>
              </w:rPr>
              <w:t>Цветочная, 28</w:t>
            </w:r>
          </w:p>
        </w:tc>
      </w:tr>
      <w:tr w:rsidR="003E11AB" w:rsidRPr="007A224C" w:rsidTr="003E11AB">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1</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2</w:t>
            </w:r>
          </w:p>
        </w:tc>
        <w:tc>
          <w:tcPr>
            <w:tcW w:w="2551" w:type="dxa"/>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3</w:t>
            </w:r>
          </w:p>
        </w:tc>
      </w:tr>
      <w:tr w:rsidR="003E11AB" w:rsidRPr="007A224C" w:rsidTr="003E11AB">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Выработка</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тепловой</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энергии</w:t>
            </w:r>
            <w:proofErr w:type="spellEnd"/>
          </w:p>
        </w:tc>
        <w:tc>
          <w:tcPr>
            <w:tcW w:w="2127" w:type="dxa"/>
            <w:noWrap/>
            <w:hideMark/>
          </w:tcPr>
          <w:p w:rsidR="003E11AB" w:rsidRPr="007A224C" w:rsidRDefault="003E11AB" w:rsidP="003E658D">
            <w:pPr>
              <w:spacing w:line="360" w:lineRule="auto"/>
              <w:ind w:left="-958" w:firstLine="958"/>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Гкал</w:t>
            </w:r>
          </w:p>
        </w:tc>
        <w:tc>
          <w:tcPr>
            <w:tcW w:w="2551" w:type="dxa"/>
            <w:noWrap/>
            <w:vAlign w:val="center"/>
            <w:hideMark/>
          </w:tcPr>
          <w:p w:rsidR="003E11AB" w:rsidRPr="00081052" w:rsidRDefault="00081052" w:rsidP="00081052">
            <w:pPr>
              <w:spacing w:line="360" w:lineRule="auto"/>
              <w:jc w:val="center"/>
              <w:rPr>
                <w:rFonts w:ascii="Times New Roman" w:hAnsi="Times New Roman" w:cs="Times New Roman"/>
                <w:bCs/>
                <w:color w:val="000000"/>
                <w:sz w:val="28"/>
                <w:szCs w:val="28"/>
                <w:lang w:val="ru-RU" w:eastAsia="ru-RU"/>
              </w:rPr>
            </w:pPr>
            <w:r>
              <w:rPr>
                <w:rFonts w:ascii="Times New Roman" w:hAnsi="Times New Roman" w:cs="Times New Roman"/>
                <w:bCs/>
                <w:color w:val="000000"/>
                <w:sz w:val="28"/>
                <w:szCs w:val="28"/>
                <w:lang w:val="ru-RU" w:eastAsia="ru-RU"/>
              </w:rPr>
              <w:t>1 845,4</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Собственные</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нужды</w:t>
            </w:r>
            <w:proofErr w:type="spellEnd"/>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Гкал/ч</w:t>
            </w:r>
          </w:p>
        </w:tc>
        <w:tc>
          <w:tcPr>
            <w:tcW w:w="2551" w:type="dxa"/>
            <w:noWrap/>
            <w:vAlign w:val="center"/>
          </w:tcPr>
          <w:p w:rsidR="003E11AB" w:rsidRPr="00081052"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42,8</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Отпуск</w:t>
            </w:r>
            <w:proofErr w:type="spellEnd"/>
            <w:r w:rsidRPr="007A224C">
              <w:rPr>
                <w:rFonts w:ascii="Times New Roman" w:hAnsi="Times New Roman" w:cs="Times New Roman"/>
                <w:b/>
                <w:bCs/>
                <w:color w:val="000000"/>
                <w:sz w:val="28"/>
                <w:szCs w:val="28"/>
                <w:lang w:eastAsia="ru-RU"/>
              </w:rPr>
              <w:t xml:space="preserve"> с </w:t>
            </w:r>
            <w:proofErr w:type="spellStart"/>
            <w:r w:rsidRPr="007A224C">
              <w:rPr>
                <w:rFonts w:ascii="Times New Roman" w:hAnsi="Times New Roman" w:cs="Times New Roman"/>
                <w:b/>
                <w:bCs/>
                <w:color w:val="000000"/>
                <w:sz w:val="28"/>
                <w:szCs w:val="28"/>
                <w:lang w:eastAsia="ru-RU"/>
              </w:rPr>
              <w:t>коллекторов</w:t>
            </w:r>
            <w:proofErr w:type="spellEnd"/>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Гкал</w:t>
            </w:r>
          </w:p>
        </w:tc>
        <w:tc>
          <w:tcPr>
            <w:tcW w:w="2551" w:type="dxa"/>
            <w:noWrap/>
            <w:vAlign w:val="center"/>
          </w:tcPr>
          <w:p w:rsidR="003E11AB" w:rsidRPr="00081052"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1 802,5</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val="ru-RU" w:eastAsia="ru-RU"/>
              </w:rPr>
            </w:pPr>
            <w:r w:rsidRPr="007A224C">
              <w:rPr>
                <w:rFonts w:ascii="Times New Roman" w:hAnsi="Times New Roman" w:cs="Times New Roman"/>
                <w:b/>
                <w:bCs/>
                <w:color w:val="000000"/>
                <w:sz w:val="28"/>
                <w:szCs w:val="28"/>
                <w:lang w:val="ru-RU" w:eastAsia="ru-RU"/>
              </w:rPr>
              <w:t xml:space="preserve">Потери </w:t>
            </w:r>
            <w:proofErr w:type="spellStart"/>
            <w:r w:rsidRPr="007A224C">
              <w:rPr>
                <w:rFonts w:ascii="Times New Roman" w:hAnsi="Times New Roman" w:cs="Times New Roman"/>
                <w:b/>
                <w:bCs/>
                <w:color w:val="000000"/>
                <w:sz w:val="28"/>
                <w:szCs w:val="28"/>
                <w:lang w:val="ru-RU" w:eastAsia="ru-RU"/>
              </w:rPr>
              <w:t>тепл</w:t>
            </w:r>
            <w:proofErr w:type="spellEnd"/>
            <w:r w:rsidRPr="007A224C">
              <w:rPr>
                <w:rFonts w:ascii="Times New Roman" w:hAnsi="Times New Roman" w:cs="Times New Roman"/>
                <w:b/>
                <w:bCs/>
                <w:color w:val="000000"/>
                <w:sz w:val="28"/>
                <w:szCs w:val="28"/>
                <w:lang w:val="ru-RU" w:eastAsia="ru-RU"/>
              </w:rPr>
              <w:t>. энергии всего, Гкал</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Гкал</w:t>
            </w:r>
          </w:p>
        </w:tc>
        <w:tc>
          <w:tcPr>
            <w:tcW w:w="2551" w:type="dxa"/>
            <w:noWrap/>
            <w:vAlign w:val="center"/>
          </w:tcPr>
          <w:p w:rsidR="003E11AB" w:rsidRPr="00081052"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1 048</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Потери</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тепл.энергии</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всего</w:t>
            </w:r>
            <w:proofErr w:type="spellEnd"/>
            <w:r w:rsidRPr="007A224C">
              <w:rPr>
                <w:rFonts w:ascii="Times New Roman" w:hAnsi="Times New Roman" w:cs="Times New Roman"/>
                <w:b/>
                <w:bCs/>
                <w:color w:val="000000"/>
                <w:sz w:val="28"/>
                <w:szCs w:val="28"/>
                <w:lang w:eastAsia="ru-RU"/>
              </w:rPr>
              <w:t>, %</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w:t>
            </w:r>
          </w:p>
        </w:tc>
        <w:tc>
          <w:tcPr>
            <w:tcW w:w="2551" w:type="dxa"/>
            <w:noWrap/>
            <w:vAlign w:val="center"/>
          </w:tcPr>
          <w:p w:rsidR="003E11AB" w:rsidRPr="00081052"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58,1</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 xml:space="preserve">  - </w:t>
            </w:r>
            <w:proofErr w:type="spellStart"/>
            <w:r w:rsidRPr="007A224C">
              <w:rPr>
                <w:rFonts w:ascii="Times New Roman" w:hAnsi="Times New Roman" w:cs="Times New Roman"/>
                <w:b/>
                <w:bCs/>
                <w:color w:val="000000"/>
                <w:sz w:val="28"/>
                <w:szCs w:val="28"/>
                <w:lang w:eastAsia="ru-RU"/>
              </w:rPr>
              <w:t>нормативные</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потери</w:t>
            </w:r>
            <w:proofErr w:type="spellEnd"/>
            <w:r w:rsidRPr="007A224C">
              <w:rPr>
                <w:rFonts w:ascii="Times New Roman" w:hAnsi="Times New Roman" w:cs="Times New Roman"/>
                <w:b/>
                <w:bCs/>
                <w:color w:val="000000"/>
                <w:sz w:val="28"/>
                <w:szCs w:val="28"/>
                <w:lang w:eastAsia="ru-RU"/>
              </w:rPr>
              <w:t>, Гкал</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Гкал</w:t>
            </w:r>
          </w:p>
        </w:tc>
        <w:tc>
          <w:tcPr>
            <w:tcW w:w="2551" w:type="dxa"/>
            <w:noWrap/>
            <w:vAlign w:val="center"/>
          </w:tcPr>
          <w:p w:rsidR="003E11AB" w:rsidRPr="00081052" w:rsidRDefault="008C78AA" w:rsidP="003E658D">
            <w:pPr>
              <w:spacing w:line="360" w:lineRule="auto"/>
              <w:ind w:left="-1242" w:firstLine="1242"/>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471,6</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 xml:space="preserve">  - </w:t>
            </w:r>
            <w:proofErr w:type="spellStart"/>
            <w:r w:rsidRPr="007A224C">
              <w:rPr>
                <w:rFonts w:ascii="Times New Roman" w:hAnsi="Times New Roman" w:cs="Times New Roman"/>
                <w:b/>
                <w:bCs/>
                <w:color w:val="000000"/>
                <w:sz w:val="28"/>
                <w:szCs w:val="28"/>
                <w:lang w:eastAsia="ru-RU"/>
              </w:rPr>
              <w:t>нормативные</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потери</w:t>
            </w:r>
            <w:proofErr w:type="spellEnd"/>
            <w:r w:rsidRPr="007A224C">
              <w:rPr>
                <w:rFonts w:ascii="Times New Roman" w:hAnsi="Times New Roman" w:cs="Times New Roman"/>
                <w:b/>
                <w:bCs/>
                <w:color w:val="000000"/>
                <w:sz w:val="28"/>
                <w:szCs w:val="28"/>
                <w:lang w:eastAsia="ru-RU"/>
              </w:rPr>
              <w:t>, %</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w:t>
            </w:r>
          </w:p>
        </w:tc>
        <w:tc>
          <w:tcPr>
            <w:tcW w:w="2551" w:type="dxa"/>
            <w:noWrap/>
            <w:vAlign w:val="center"/>
          </w:tcPr>
          <w:p w:rsidR="003E11AB" w:rsidRPr="00081052"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33,73</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сверхнормативные</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потери</w:t>
            </w:r>
            <w:proofErr w:type="spellEnd"/>
            <w:r w:rsidRPr="007A224C">
              <w:rPr>
                <w:rFonts w:ascii="Times New Roman" w:hAnsi="Times New Roman" w:cs="Times New Roman"/>
                <w:b/>
                <w:bCs/>
                <w:color w:val="000000"/>
                <w:sz w:val="28"/>
                <w:szCs w:val="28"/>
                <w:lang w:eastAsia="ru-RU"/>
              </w:rPr>
              <w:t>, Гкал</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Гкал</w:t>
            </w:r>
          </w:p>
        </w:tc>
        <w:tc>
          <w:tcPr>
            <w:tcW w:w="2551" w:type="dxa"/>
            <w:noWrap/>
            <w:vAlign w:val="center"/>
          </w:tcPr>
          <w:p w:rsidR="003E11AB" w:rsidRPr="00081052" w:rsidRDefault="008C78AA"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576,5</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сверхнормативные</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потери</w:t>
            </w:r>
            <w:proofErr w:type="spellEnd"/>
            <w:r w:rsidRPr="007A224C">
              <w:rPr>
                <w:rFonts w:ascii="Times New Roman" w:hAnsi="Times New Roman" w:cs="Times New Roman"/>
                <w:b/>
                <w:bCs/>
                <w:color w:val="000000"/>
                <w:sz w:val="28"/>
                <w:szCs w:val="28"/>
                <w:lang w:eastAsia="ru-RU"/>
              </w:rPr>
              <w:t>, %</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w:t>
            </w:r>
          </w:p>
        </w:tc>
        <w:tc>
          <w:tcPr>
            <w:tcW w:w="2551" w:type="dxa"/>
            <w:noWrap/>
            <w:vAlign w:val="center"/>
          </w:tcPr>
          <w:p w:rsidR="003E11AB" w:rsidRPr="00081052" w:rsidRDefault="008C78AA"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3,1</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val="ru-RU" w:eastAsia="ru-RU"/>
              </w:rPr>
            </w:pPr>
            <w:r w:rsidRPr="007A224C">
              <w:rPr>
                <w:rFonts w:ascii="Times New Roman" w:hAnsi="Times New Roman" w:cs="Times New Roman"/>
                <w:b/>
                <w:bCs/>
                <w:color w:val="000000"/>
                <w:sz w:val="28"/>
                <w:szCs w:val="28"/>
                <w:lang w:val="ru-RU" w:eastAsia="ru-RU"/>
              </w:rPr>
              <w:t>Полезный отпуск всего, в т.ч.</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Гкал</w:t>
            </w:r>
          </w:p>
        </w:tc>
        <w:tc>
          <w:tcPr>
            <w:tcW w:w="2551" w:type="dxa"/>
            <w:vAlign w:val="center"/>
          </w:tcPr>
          <w:p w:rsidR="003E11AB" w:rsidRPr="00081052" w:rsidRDefault="00081052" w:rsidP="003E658D">
            <w:pPr>
              <w:spacing w:line="360" w:lineRule="auto"/>
              <w:jc w:val="center"/>
              <w:rPr>
                <w:rFonts w:ascii="Times New Roman" w:hAnsi="Times New Roman" w:cs="Times New Roman"/>
                <w:bCs/>
                <w:color w:val="000000"/>
                <w:sz w:val="28"/>
                <w:szCs w:val="28"/>
                <w:lang w:val="ru-RU" w:eastAsia="ru-RU"/>
              </w:rPr>
            </w:pPr>
            <w:r>
              <w:rPr>
                <w:rFonts w:ascii="Times New Roman" w:hAnsi="Times New Roman" w:cs="Times New Roman"/>
                <w:bCs/>
                <w:color w:val="000000"/>
                <w:sz w:val="28"/>
                <w:szCs w:val="28"/>
                <w:lang w:val="ru-RU" w:eastAsia="ru-RU"/>
              </w:rPr>
              <w:t>754</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Калорийность</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топлива</w:t>
            </w:r>
            <w:proofErr w:type="spellEnd"/>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Ккал</w:t>
            </w:r>
            <w:proofErr w:type="spellEnd"/>
            <w:r w:rsidRPr="007A224C">
              <w:rPr>
                <w:rFonts w:ascii="Times New Roman" w:hAnsi="Times New Roman" w:cs="Times New Roman"/>
                <w:b/>
                <w:bCs/>
                <w:color w:val="000000"/>
                <w:sz w:val="28"/>
                <w:szCs w:val="28"/>
                <w:lang w:eastAsia="ru-RU"/>
              </w:rPr>
              <w:t>/м3</w:t>
            </w:r>
          </w:p>
        </w:tc>
        <w:tc>
          <w:tcPr>
            <w:tcW w:w="2551" w:type="dxa"/>
            <w:noWrap/>
            <w:vAlign w:val="center"/>
          </w:tcPr>
          <w:p w:rsidR="003E11AB" w:rsidRPr="00081052"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8 102,5</w:t>
            </w:r>
          </w:p>
        </w:tc>
      </w:tr>
      <w:tr w:rsidR="003E11AB" w:rsidRPr="007A224C" w:rsidTr="00081052">
        <w:trPr>
          <w:trHeight w:val="40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 xml:space="preserve">КПД </w:t>
            </w:r>
            <w:proofErr w:type="spellStart"/>
            <w:r w:rsidRPr="007A224C">
              <w:rPr>
                <w:rFonts w:ascii="Times New Roman" w:hAnsi="Times New Roman" w:cs="Times New Roman"/>
                <w:b/>
                <w:bCs/>
                <w:color w:val="000000"/>
                <w:sz w:val="28"/>
                <w:szCs w:val="28"/>
                <w:lang w:eastAsia="ru-RU"/>
              </w:rPr>
              <w:t>котельной</w:t>
            </w:r>
            <w:proofErr w:type="spellEnd"/>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w:t>
            </w:r>
          </w:p>
        </w:tc>
        <w:tc>
          <w:tcPr>
            <w:tcW w:w="2551" w:type="dxa"/>
            <w:noWrap/>
            <w:vAlign w:val="center"/>
          </w:tcPr>
          <w:p w:rsidR="003E11AB" w:rsidRPr="00081052" w:rsidRDefault="00081052" w:rsidP="003E658D">
            <w:pPr>
              <w:spacing w:line="360" w:lineRule="auto"/>
              <w:jc w:val="center"/>
              <w:rPr>
                <w:rFonts w:ascii="Times New Roman" w:hAnsi="Times New Roman" w:cs="Times New Roman"/>
                <w:bCs/>
                <w:color w:val="000000"/>
                <w:sz w:val="28"/>
                <w:szCs w:val="28"/>
                <w:lang w:val="ru-RU" w:eastAsia="ru-RU"/>
              </w:rPr>
            </w:pPr>
            <w:r>
              <w:rPr>
                <w:rFonts w:ascii="Times New Roman" w:hAnsi="Times New Roman" w:cs="Times New Roman"/>
                <w:bCs/>
                <w:color w:val="000000"/>
                <w:sz w:val="28"/>
                <w:szCs w:val="28"/>
                <w:lang w:val="ru-RU" w:eastAsia="ru-RU"/>
              </w:rPr>
              <w:t>84,2</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Удельный</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расход</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условного</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топлива</w:t>
            </w:r>
            <w:proofErr w:type="spellEnd"/>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Кгут</w:t>
            </w:r>
            <w:proofErr w:type="spellEnd"/>
            <w:r w:rsidRPr="007A224C">
              <w:rPr>
                <w:rFonts w:ascii="Times New Roman" w:hAnsi="Times New Roman" w:cs="Times New Roman"/>
                <w:b/>
                <w:bCs/>
                <w:color w:val="000000"/>
                <w:sz w:val="28"/>
                <w:szCs w:val="28"/>
                <w:lang w:eastAsia="ru-RU"/>
              </w:rPr>
              <w:t>/Гкал</w:t>
            </w:r>
          </w:p>
        </w:tc>
        <w:tc>
          <w:tcPr>
            <w:tcW w:w="2551" w:type="dxa"/>
            <w:noWrap/>
            <w:vAlign w:val="center"/>
          </w:tcPr>
          <w:p w:rsidR="003E11AB" w:rsidRPr="00081052"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173,8</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val="ru-RU" w:eastAsia="ru-RU"/>
              </w:rPr>
            </w:pPr>
            <w:r w:rsidRPr="007A224C">
              <w:rPr>
                <w:rFonts w:ascii="Times New Roman" w:hAnsi="Times New Roman" w:cs="Times New Roman"/>
                <w:b/>
                <w:bCs/>
                <w:color w:val="000000"/>
                <w:sz w:val="28"/>
                <w:szCs w:val="28"/>
                <w:lang w:val="ru-RU" w:eastAsia="ru-RU"/>
              </w:rPr>
              <w:t>Расход натурального топлива, т (тыс</w:t>
            </w:r>
            <w:proofErr w:type="gramStart"/>
            <w:r w:rsidRPr="007A224C">
              <w:rPr>
                <w:rFonts w:ascii="Times New Roman" w:hAnsi="Times New Roman" w:cs="Times New Roman"/>
                <w:b/>
                <w:bCs/>
                <w:color w:val="000000"/>
                <w:sz w:val="28"/>
                <w:szCs w:val="28"/>
                <w:lang w:val="ru-RU" w:eastAsia="ru-RU"/>
              </w:rPr>
              <w:t>.м</w:t>
            </w:r>
            <w:proofErr w:type="gramEnd"/>
            <w:r w:rsidRPr="007A224C">
              <w:rPr>
                <w:rFonts w:ascii="Times New Roman" w:hAnsi="Times New Roman" w:cs="Times New Roman"/>
                <w:b/>
                <w:bCs/>
                <w:color w:val="000000"/>
                <w:sz w:val="28"/>
                <w:szCs w:val="28"/>
                <w:lang w:val="ru-RU" w:eastAsia="ru-RU"/>
              </w:rPr>
              <w:t>3)</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proofErr w:type="gramStart"/>
            <w:r w:rsidRPr="007A224C">
              <w:rPr>
                <w:rFonts w:ascii="Times New Roman" w:hAnsi="Times New Roman" w:cs="Times New Roman"/>
                <w:b/>
                <w:bCs/>
                <w:color w:val="000000"/>
                <w:sz w:val="28"/>
                <w:szCs w:val="28"/>
                <w:lang w:eastAsia="ru-RU"/>
              </w:rPr>
              <w:t>тыс</w:t>
            </w:r>
            <w:proofErr w:type="spellEnd"/>
            <w:proofErr w:type="gramEnd"/>
            <w:r w:rsidRPr="007A224C">
              <w:rPr>
                <w:rFonts w:ascii="Times New Roman" w:hAnsi="Times New Roman" w:cs="Times New Roman"/>
                <w:b/>
                <w:bCs/>
                <w:color w:val="000000"/>
                <w:sz w:val="28"/>
                <w:szCs w:val="28"/>
                <w:lang w:eastAsia="ru-RU"/>
              </w:rPr>
              <w:t>. м3</w:t>
            </w:r>
          </w:p>
        </w:tc>
        <w:tc>
          <w:tcPr>
            <w:tcW w:w="2551" w:type="dxa"/>
            <w:vAlign w:val="center"/>
          </w:tcPr>
          <w:p w:rsidR="003E11AB" w:rsidRPr="00081052" w:rsidRDefault="00081052" w:rsidP="003E658D">
            <w:pPr>
              <w:spacing w:line="360" w:lineRule="auto"/>
              <w:jc w:val="center"/>
              <w:rPr>
                <w:rFonts w:ascii="Times New Roman" w:hAnsi="Times New Roman" w:cs="Times New Roman"/>
                <w:bCs/>
                <w:color w:val="000000"/>
                <w:sz w:val="28"/>
                <w:szCs w:val="28"/>
                <w:lang w:val="ru-RU" w:eastAsia="ru-RU"/>
              </w:rPr>
            </w:pPr>
            <w:r>
              <w:rPr>
                <w:rFonts w:ascii="Times New Roman" w:hAnsi="Times New Roman" w:cs="Times New Roman"/>
                <w:bCs/>
                <w:color w:val="000000"/>
                <w:sz w:val="28"/>
                <w:szCs w:val="28"/>
                <w:lang w:val="ru-RU" w:eastAsia="ru-RU"/>
              </w:rPr>
              <w:t>270,6</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Расход</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натурального</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топлива</w:t>
            </w:r>
            <w:proofErr w:type="spellEnd"/>
            <w:r w:rsidRPr="007A224C">
              <w:rPr>
                <w:rFonts w:ascii="Times New Roman" w:hAnsi="Times New Roman" w:cs="Times New Roman"/>
                <w:b/>
                <w:bCs/>
                <w:color w:val="000000"/>
                <w:sz w:val="28"/>
                <w:szCs w:val="28"/>
                <w:lang w:eastAsia="ru-RU"/>
              </w:rPr>
              <w:t xml:space="preserve">, ТУТ </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ТУТ</w:t>
            </w:r>
          </w:p>
        </w:tc>
        <w:tc>
          <w:tcPr>
            <w:tcW w:w="2551" w:type="dxa"/>
            <w:noWrap/>
            <w:vAlign w:val="center"/>
          </w:tcPr>
          <w:p w:rsidR="003E11AB" w:rsidRPr="00FD57F8"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313,27</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val="ru-RU" w:eastAsia="ru-RU"/>
              </w:rPr>
            </w:pPr>
            <w:r w:rsidRPr="007A224C">
              <w:rPr>
                <w:rFonts w:ascii="Times New Roman" w:hAnsi="Times New Roman" w:cs="Times New Roman"/>
                <w:b/>
                <w:bCs/>
                <w:color w:val="000000"/>
                <w:sz w:val="28"/>
                <w:szCs w:val="28"/>
                <w:lang w:val="ru-RU" w:eastAsia="ru-RU"/>
              </w:rPr>
              <w:lastRenderedPageBreak/>
              <w:t xml:space="preserve">Расход </w:t>
            </w:r>
            <w:proofErr w:type="spellStart"/>
            <w:r w:rsidRPr="007A224C">
              <w:rPr>
                <w:rFonts w:ascii="Times New Roman" w:hAnsi="Times New Roman" w:cs="Times New Roman"/>
                <w:b/>
                <w:bCs/>
                <w:color w:val="000000"/>
                <w:sz w:val="28"/>
                <w:szCs w:val="28"/>
                <w:lang w:val="ru-RU" w:eastAsia="ru-RU"/>
              </w:rPr>
              <w:t>э/энергии</w:t>
            </w:r>
            <w:proofErr w:type="spellEnd"/>
            <w:r w:rsidRPr="007A224C">
              <w:rPr>
                <w:rFonts w:ascii="Times New Roman" w:hAnsi="Times New Roman" w:cs="Times New Roman"/>
                <w:b/>
                <w:bCs/>
                <w:color w:val="000000"/>
                <w:sz w:val="28"/>
                <w:szCs w:val="28"/>
                <w:lang w:val="ru-RU" w:eastAsia="ru-RU"/>
              </w:rPr>
              <w:t>, тыс</w:t>
            </w:r>
            <w:proofErr w:type="gramStart"/>
            <w:r w:rsidRPr="007A224C">
              <w:rPr>
                <w:rFonts w:ascii="Times New Roman" w:hAnsi="Times New Roman" w:cs="Times New Roman"/>
                <w:b/>
                <w:bCs/>
                <w:color w:val="000000"/>
                <w:sz w:val="28"/>
                <w:szCs w:val="28"/>
                <w:lang w:val="ru-RU" w:eastAsia="ru-RU"/>
              </w:rPr>
              <w:t>.к</w:t>
            </w:r>
            <w:proofErr w:type="gramEnd"/>
            <w:r w:rsidRPr="007A224C">
              <w:rPr>
                <w:rFonts w:ascii="Times New Roman" w:hAnsi="Times New Roman" w:cs="Times New Roman"/>
                <w:b/>
                <w:bCs/>
                <w:color w:val="000000"/>
                <w:sz w:val="28"/>
                <w:szCs w:val="28"/>
                <w:lang w:val="ru-RU" w:eastAsia="ru-RU"/>
              </w:rPr>
              <w:t>Вт</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proofErr w:type="gramStart"/>
            <w:r w:rsidRPr="007A224C">
              <w:rPr>
                <w:rFonts w:ascii="Times New Roman" w:hAnsi="Times New Roman" w:cs="Times New Roman"/>
                <w:b/>
                <w:bCs/>
                <w:color w:val="000000"/>
                <w:sz w:val="28"/>
                <w:szCs w:val="28"/>
                <w:lang w:eastAsia="ru-RU"/>
              </w:rPr>
              <w:t>тыс</w:t>
            </w:r>
            <w:proofErr w:type="spellEnd"/>
            <w:proofErr w:type="gram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кВт</w:t>
            </w:r>
            <w:proofErr w:type="spellEnd"/>
            <w:r w:rsidRPr="007A224C">
              <w:rPr>
                <w:rFonts w:ascii="Times New Roman" w:hAnsi="Times New Roman" w:cs="Times New Roman"/>
                <w:b/>
                <w:bCs/>
                <w:color w:val="000000"/>
                <w:sz w:val="28"/>
                <w:szCs w:val="28"/>
                <w:lang w:eastAsia="ru-RU"/>
              </w:rPr>
              <w:t>/ч</w:t>
            </w:r>
          </w:p>
        </w:tc>
        <w:tc>
          <w:tcPr>
            <w:tcW w:w="2551" w:type="dxa"/>
            <w:vAlign w:val="center"/>
          </w:tcPr>
          <w:p w:rsidR="003E11AB" w:rsidRPr="00081052" w:rsidRDefault="00081052" w:rsidP="003E658D">
            <w:pPr>
              <w:spacing w:line="360" w:lineRule="auto"/>
              <w:jc w:val="center"/>
              <w:rPr>
                <w:rFonts w:ascii="Times New Roman" w:hAnsi="Times New Roman" w:cs="Times New Roman"/>
                <w:bCs/>
                <w:color w:val="000000"/>
                <w:sz w:val="28"/>
                <w:szCs w:val="28"/>
                <w:lang w:val="ru-RU" w:eastAsia="ru-RU"/>
              </w:rPr>
            </w:pPr>
            <w:r>
              <w:rPr>
                <w:rFonts w:ascii="Times New Roman" w:hAnsi="Times New Roman" w:cs="Times New Roman"/>
                <w:bCs/>
                <w:color w:val="000000"/>
                <w:sz w:val="28"/>
                <w:szCs w:val="28"/>
                <w:lang w:val="ru-RU" w:eastAsia="ru-RU"/>
              </w:rPr>
              <w:t>133,6</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Удельный</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расход</w:t>
            </w:r>
            <w:proofErr w:type="spellEnd"/>
            <w:r w:rsidRPr="007A224C">
              <w:rPr>
                <w:rFonts w:ascii="Times New Roman" w:hAnsi="Times New Roman" w:cs="Times New Roman"/>
                <w:b/>
                <w:bCs/>
                <w:color w:val="000000"/>
                <w:sz w:val="28"/>
                <w:szCs w:val="28"/>
                <w:lang w:eastAsia="ru-RU"/>
              </w:rPr>
              <w:t xml:space="preserve"> э/</w:t>
            </w:r>
            <w:proofErr w:type="spellStart"/>
            <w:r w:rsidRPr="007A224C">
              <w:rPr>
                <w:rFonts w:ascii="Times New Roman" w:hAnsi="Times New Roman" w:cs="Times New Roman"/>
                <w:b/>
                <w:bCs/>
                <w:color w:val="000000"/>
                <w:sz w:val="28"/>
                <w:szCs w:val="28"/>
                <w:lang w:eastAsia="ru-RU"/>
              </w:rPr>
              <w:t>энергии</w:t>
            </w:r>
            <w:proofErr w:type="spellEnd"/>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К</w:t>
            </w:r>
            <w:r>
              <w:rPr>
                <w:rFonts w:ascii="Times New Roman" w:hAnsi="Times New Roman" w:cs="Times New Roman"/>
                <w:b/>
                <w:bCs/>
                <w:color w:val="000000"/>
                <w:sz w:val="28"/>
                <w:szCs w:val="28"/>
                <w:lang w:val="ru-RU" w:eastAsia="ru-RU"/>
              </w:rPr>
              <w:t>в</w:t>
            </w:r>
            <w:r w:rsidRPr="007A224C">
              <w:rPr>
                <w:rFonts w:ascii="Times New Roman" w:hAnsi="Times New Roman" w:cs="Times New Roman"/>
                <w:b/>
                <w:bCs/>
                <w:color w:val="000000"/>
                <w:sz w:val="28"/>
                <w:szCs w:val="28"/>
                <w:lang w:eastAsia="ru-RU"/>
              </w:rPr>
              <w:t>т/Гкал</w:t>
            </w:r>
          </w:p>
        </w:tc>
        <w:tc>
          <w:tcPr>
            <w:tcW w:w="2551" w:type="dxa"/>
            <w:noWrap/>
            <w:vAlign w:val="center"/>
          </w:tcPr>
          <w:p w:rsidR="003E11AB" w:rsidRPr="00333496"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74,12</w:t>
            </w:r>
          </w:p>
        </w:tc>
      </w:tr>
      <w:tr w:rsidR="003E11AB" w:rsidRPr="007A224C" w:rsidTr="00081052">
        <w:trPr>
          <w:trHeight w:val="330"/>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Расход</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воды</w:t>
            </w:r>
            <w:proofErr w:type="spellEnd"/>
            <w:r w:rsidRPr="007A224C">
              <w:rPr>
                <w:rFonts w:ascii="Times New Roman" w:hAnsi="Times New Roman" w:cs="Times New Roman"/>
                <w:b/>
                <w:bCs/>
                <w:color w:val="000000"/>
                <w:sz w:val="28"/>
                <w:szCs w:val="28"/>
                <w:lang w:eastAsia="ru-RU"/>
              </w:rPr>
              <w:t xml:space="preserve"> , м3</w:t>
            </w:r>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м3</w:t>
            </w:r>
          </w:p>
        </w:tc>
        <w:tc>
          <w:tcPr>
            <w:tcW w:w="2551" w:type="dxa"/>
            <w:vAlign w:val="center"/>
          </w:tcPr>
          <w:p w:rsidR="003E11AB" w:rsidRPr="00081052"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394</w:t>
            </w:r>
          </w:p>
        </w:tc>
      </w:tr>
      <w:tr w:rsidR="003E11AB" w:rsidRPr="007A224C" w:rsidTr="00081052">
        <w:trPr>
          <w:trHeight w:val="315"/>
        </w:trPr>
        <w:tc>
          <w:tcPr>
            <w:tcW w:w="4551"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proofErr w:type="spellStart"/>
            <w:r w:rsidRPr="007A224C">
              <w:rPr>
                <w:rFonts w:ascii="Times New Roman" w:hAnsi="Times New Roman" w:cs="Times New Roman"/>
                <w:b/>
                <w:bCs/>
                <w:color w:val="000000"/>
                <w:sz w:val="28"/>
                <w:szCs w:val="28"/>
                <w:lang w:eastAsia="ru-RU"/>
              </w:rPr>
              <w:t>Удельный</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расход</w:t>
            </w:r>
            <w:proofErr w:type="spellEnd"/>
            <w:r w:rsidRPr="007A224C">
              <w:rPr>
                <w:rFonts w:ascii="Times New Roman" w:hAnsi="Times New Roman" w:cs="Times New Roman"/>
                <w:b/>
                <w:bCs/>
                <w:color w:val="000000"/>
                <w:sz w:val="28"/>
                <w:szCs w:val="28"/>
                <w:lang w:eastAsia="ru-RU"/>
              </w:rPr>
              <w:t xml:space="preserve"> </w:t>
            </w:r>
            <w:proofErr w:type="spellStart"/>
            <w:r w:rsidRPr="007A224C">
              <w:rPr>
                <w:rFonts w:ascii="Times New Roman" w:hAnsi="Times New Roman" w:cs="Times New Roman"/>
                <w:b/>
                <w:bCs/>
                <w:color w:val="000000"/>
                <w:sz w:val="28"/>
                <w:szCs w:val="28"/>
                <w:lang w:eastAsia="ru-RU"/>
              </w:rPr>
              <w:t>воды</w:t>
            </w:r>
            <w:proofErr w:type="spellEnd"/>
          </w:p>
        </w:tc>
        <w:tc>
          <w:tcPr>
            <w:tcW w:w="2127" w:type="dxa"/>
            <w:noWrap/>
            <w:hideMark/>
          </w:tcPr>
          <w:p w:rsidR="003E11AB" w:rsidRPr="007A224C" w:rsidRDefault="003E11AB" w:rsidP="003E658D">
            <w:pPr>
              <w:spacing w:line="360" w:lineRule="auto"/>
              <w:jc w:val="center"/>
              <w:rPr>
                <w:rFonts w:ascii="Times New Roman" w:hAnsi="Times New Roman" w:cs="Times New Roman"/>
                <w:b/>
                <w:bCs/>
                <w:color w:val="000000"/>
                <w:sz w:val="28"/>
                <w:szCs w:val="28"/>
                <w:lang w:eastAsia="ru-RU"/>
              </w:rPr>
            </w:pPr>
            <w:r w:rsidRPr="007A224C">
              <w:rPr>
                <w:rFonts w:ascii="Times New Roman" w:hAnsi="Times New Roman" w:cs="Times New Roman"/>
                <w:b/>
                <w:bCs/>
                <w:color w:val="000000"/>
                <w:sz w:val="28"/>
                <w:szCs w:val="28"/>
                <w:lang w:eastAsia="ru-RU"/>
              </w:rPr>
              <w:t>м3/Гкал</w:t>
            </w:r>
          </w:p>
        </w:tc>
        <w:tc>
          <w:tcPr>
            <w:tcW w:w="2551" w:type="dxa"/>
            <w:noWrap/>
            <w:vAlign w:val="center"/>
          </w:tcPr>
          <w:p w:rsidR="003E11AB" w:rsidRPr="00333496" w:rsidRDefault="00081052" w:rsidP="003E658D">
            <w:pPr>
              <w:spacing w:line="360" w:lineRule="auto"/>
              <w:jc w:val="center"/>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0,219</w:t>
            </w:r>
          </w:p>
        </w:tc>
      </w:tr>
    </w:tbl>
    <w:p w:rsidR="00336444" w:rsidRDefault="00336444" w:rsidP="00336444">
      <w:pPr>
        <w:spacing w:after="0" w:line="360" w:lineRule="auto"/>
        <w:jc w:val="center"/>
        <w:rPr>
          <w:rFonts w:ascii="Times New Roman" w:hAnsi="Times New Roman" w:cs="Times New Roman"/>
          <w:b/>
          <w:bCs/>
          <w:noProof/>
          <w:sz w:val="28"/>
          <w:szCs w:val="28"/>
          <w:lang w:val="ru-RU" w:eastAsia="ru-RU"/>
        </w:rPr>
      </w:pPr>
    </w:p>
    <w:p w:rsidR="00336444" w:rsidRDefault="00336444" w:rsidP="00336444">
      <w:pPr>
        <w:spacing w:after="0" w:line="360" w:lineRule="auto"/>
        <w:jc w:val="center"/>
        <w:rPr>
          <w:rFonts w:ascii="Times New Roman" w:hAnsi="Times New Roman" w:cs="Times New Roman"/>
          <w:b/>
          <w:bCs/>
          <w:noProof/>
          <w:sz w:val="28"/>
          <w:szCs w:val="28"/>
          <w:lang w:val="ru-RU" w:eastAsia="ru-RU"/>
        </w:rPr>
      </w:pPr>
    </w:p>
    <w:p w:rsidR="00336444" w:rsidRDefault="001E7EB0" w:rsidP="00336444">
      <w:pPr>
        <w:spacing w:after="0" w:line="360" w:lineRule="auto"/>
        <w:jc w:val="center"/>
        <w:rPr>
          <w:rFonts w:ascii="Times New Roman" w:hAnsi="Times New Roman" w:cs="Times New Roman"/>
          <w:b/>
          <w:bCs/>
          <w:noProof/>
          <w:sz w:val="28"/>
          <w:szCs w:val="28"/>
          <w:lang w:val="ru-RU" w:eastAsia="ru-RU"/>
        </w:rPr>
      </w:pPr>
      <w:r w:rsidRPr="00EE1363">
        <w:rPr>
          <w:rFonts w:ascii="Times New Roman" w:hAnsi="Times New Roman" w:cs="Times New Roman"/>
          <w:b/>
          <w:bCs/>
          <w:noProof/>
          <w:sz w:val="28"/>
          <w:szCs w:val="28"/>
          <w:lang w:val="ru-RU" w:eastAsia="ru-RU"/>
        </w:rPr>
        <w:t>Динамика производственных показателей</w:t>
      </w:r>
      <w:r>
        <w:rPr>
          <w:rFonts w:ascii="Times New Roman" w:hAnsi="Times New Roman" w:cs="Times New Roman"/>
          <w:b/>
          <w:bCs/>
          <w:noProof/>
          <w:sz w:val="28"/>
          <w:szCs w:val="28"/>
          <w:lang w:val="ru-RU" w:eastAsia="ru-RU"/>
        </w:rPr>
        <w:t xml:space="preserve"> котельной</w:t>
      </w:r>
    </w:p>
    <w:p w:rsidR="001E7EB0" w:rsidRDefault="001E7EB0" w:rsidP="00336444">
      <w:pPr>
        <w:spacing w:after="0" w:line="360" w:lineRule="auto"/>
        <w:jc w:val="center"/>
        <w:rPr>
          <w:rFonts w:ascii="Times New Roman" w:hAnsi="Times New Roman" w:cs="Times New Roman"/>
          <w:b/>
          <w:bCs/>
          <w:noProof/>
          <w:sz w:val="28"/>
          <w:szCs w:val="28"/>
          <w:lang w:val="ru-RU" w:eastAsia="ru-RU"/>
        </w:rPr>
      </w:pPr>
      <w:r>
        <w:rPr>
          <w:rFonts w:ascii="Times New Roman" w:hAnsi="Times New Roman" w:cs="Times New Roman"/>
          <w:b/>
          <w:bCs/>
          <w:noProof/>
          <w:sz w:val="28"/>
          <w:szCs w:val="28"/>
          <w:lang w:val="ru-RU" w:eastAsia="ru-RU"/>
        </w:rPr>
        <w:t xml:space="preserve"> д. </w:t>
      </w:r>
      <w:r w:rsidR="00336444">
        <w:rPr>
          <w:rFonts w:ascii="Times New Roman" w:hAnsi="Times New Roman" w:cs="Times New Roman"/>
          <w:b/>
          <w:bCs/>
          <w:noProof/>
          <w:sz w:val="28"/>
          <w:szCs w:val="28"/>
          <w:lang w:val="ru-RU" w:eastAsia="ru-RU"/>
        </w:rPr>
        <w:t>Хмелево</w:t>
      </w:r>
      <w:r>
        <w:rPr>
          <w:rFonts w:ascii="Times New Roman" w:hAnsi="Times New Roman" w:cs="Times New Roman"/>
          <w:b/>
          <w:bCs/>
          <w:noProof/>
          <w:sz w:val="28"/>
          <w:szCs w:val="28"/>
          <w:lang w:val="ru-RU" w:eastAsia="ru-RU"/>
        </w:rPr>
        <w:t xml:space="preserve">, ул. </w:t>
      </w:r>
      <w:r w:rsidR="00336444">
        <w:rPr>
          <w:rFonts w:ascii="Times New Roman" w:hAnsi="Times New Roman" w:cs="Times New Roman"/>
          <w:b/>
          <w:bCs/>
          <w:noProof/>
          <w:sz w:val="28"/>
          <w:szCs w:val="28"/>
          <w:lang w:val="ru-RU" w:eastAsia="ru-RU"/>
        </w:rPr>
        <w:t>Цветочная, 28</w:t>
      </w:r>
    </w:p>
    <w:p w:rsidR="00336444" w:rsidRDefault="00336444" w:rsidP="00336444">
      <w:pPr>
        <w:spacing w:after="0" w:line="360" w:lineRule="auto"/>
        <w:jc w:val="center"/>
        <w:rPr>
          <w:rFonts w:ascii="Times New Roman" w:hAnsi="Times New Roman" w:cs="Times New Roman"/>
          <w:b/>
          <w:bCs/>
          <w:noProof/>
          <w:sz w:val="28"/>
          <w:szCs w:val="28"/>
          <w:lang w:val="ru-RU" w:eastAsia="ru-RU"/>
        </w:rPr>
      </w:pPr>
    </w:p>
    <w:p w:rsidR="00336444" w:rsidRPr="00EE1363" w:rsidRDefault="00336444" w:rsidP="001E7EB0">
      <w:pPr>
        <w:spacing w:line="360" w:lineRule="auto"/>
        <w:jc w:val="center"/>
        <w:rPr>
          <w:rFonts w:ascii="Times New Roman" w:hAnsi="Times New Roman" w:cs="Times New Roman"/>
          <w:b/>
          <w:bCs/>
          <w:noProof/>
          <w:sz w:val="28"/>
          <w:szCs w:val="28"/>
          <w:lang w:val="ru-RU" w:eastAsia="ru-RU"/>
        </w:rPr>
      </w:pPr>
      <w:r>
        <w:rPr>
          <w:noProof/>
          <w:lang w:val="ru-RU" w:eastAsia="ru-RU" w:bidi="ar-SA"/>
        </w:rPr>
        <w:drawing>
          <wp:inline distT="0" distB="0" distL="0" distR="0">
            <wp:extent cx="6188148" cy="4338084"/>
            <wp:effectExtent l="0" t="0" r="22225" b="2476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7EB0" w:rsidRPr="007A224C" w:rsidRDefault="00BC116C" w:rsidP="001E7EB0">
      <w:pPr>
        <w:spacing w:line="360" w:lineRule="auto"/>
        <w:jc w:val="center"/>
        <w:rPr>
          <w:rFonts w:ascii="Times New Roman" w:hAnsi="Times New Roman" w:cs="Times New Roman"/>
          <w:b/>
          <w:bCs/>
          <w:noProof/>
          <w:sz w:val="28"/>
          <w:szCs w:val="28"/>
          <w:lang w:eastAsia="ru-RU"/>
        </w:rPr>
      </w:pPr>
      <w:r>
        <w:rPr>
          <w:noProof/>
          <w:lang w:val="ru-RU" w:eastAsia="ru-RU" w:bidi="ar-SA"/>
        </w:rPr>
        <w:lastRenderedPageBreak/>
        <w:drawing>
          <wp:inline distT="0" distB="0" distL="0" distR="0">
            <wp:extent cx="6273210" cy="4465674"/>
            <wp:effectExtent l="0" t="0" r="13335" b="1143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7EB0" w:rsidRDefault="001E7EB0" w:rsidP="001E7EB0">
      <w:pPr>
        <w:spacing w:after="0"/>
        <w:jc w:val="center"/>
        <w:rPr>
          <w:rStyle w:val="a6"/>
          <w:lang w:val="ru-RU"/>
        </w:rPr>
      </w:pPr>
    </w:p>
    <w:p w:rsidR="004338AA" w:rsidRPr="00DB29A8" w:rsidRDefault="004338AA" w:rsidP="004338AA">
      <w:pPr>
        <w:spacing w:line="360" w:lineRule="auto"/>
        <w:ind w:hanging="284"/>
        <w:jc w:val="center"/>
        <w:rPr>
          <w:rFonts w:ascii="Times New Roman" w:hAnsi="Times New Roman"/>
          <w:b/>
          <w:noProof/>
          <w:sz w:val="32"/>
          <w:lang w:val="ru-RU" w:eastAsia="ru-RU"/>
        </w:rPr>
      </w:pPr>
      <w:r w:rsidRPr="00421C49">
        <w:rPr>
          <w:rFonts w:ascii="Times New Roman" w:hAnsi="Times New Roman"/>
          <w:b/>
          <w:noProof/>
          <w:sz w:val="32"/>
          <w:lang w:val="ru-RU" w:eastAsia="ru-RU"/>
        </w:rPr>
        <w:t xml:space="preserve">Потребляемые    энергоресурсы кот. д. </w:t>
      </w:r>
      <w:r w:rsidR="00E85378">
        <w:rPr>
          <w:rFonts w:ascii="Times New Roman" w:hAnsi="Times New Roman"/>
          <w:b/>
          <w:noProof/>
          <w:sz w:val="32"/>
          <w:lang w:val="ru-RU" w:eastAsia="ru-RU"/>
        </w:rPr>
        <w:t>Хмелево</w:t>
      </w:r>
      <w:r w:rsidRPr="00421C49">
        <w:rPr>
          <w:rFonts w:ascii="Times New Roman" w:hAnsi="Times New Roman"/>
          <w:b/>
          <w:noProof/>
          <w:sz w:val="32"/>
          <w:lang w:val="ru-RU" w:eastAsia="ru-RU"/>
        </w:rPr>
        <w:t xml:space="preserve">, ул. </w:t>
      </w:r>
      <w:r w:rsidR="00E85378">
        <w:rPr>
          <w:rFonts w:ascii="Times New Roman" w:hAnsi="Times New Roman"/>
          <w:b/>
          <w:noProof/>
          <w:sz w:val="32"/>
          <w:lang w:val="ru-RU" w:eastAsia="ru-RU"/>
        </w:rPr>
        <w:t>Цветочная, 28</w:t>
      </w:r>
    </w:p>
    <w:tbl>
      <w:tblPr>
        <w:tblpPr w:leftFromText="180" w:rightFromText="180" w:vertAnchor="text" w:horzAnchor="margin" w:tblpXSpec="center" w:tblpY="770"/>
        <w:tblW w:w="8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9"/>
        <w:gridCol w:w="1274"/>
        <w:gridCol w:w="1581"/>
        <w:gridCol w:w="1504"/>
      </w:tblGrid>
      <w:tr w:rsidR="005E29A8" w:rsidRPr="00421C49" w:rsidTr="005E29A8">
        <w:trPr>
          <w:trHeight w:val="1245"/>
        </w:trPr>
        <w:tc>
          <w:tcPr>
            <w:tcW w:w="4539" w:type="dxa"/>
            <w:shd w:val="clear" w:color="auto" w:fill="auto"/>
          </w:tcPr>
          <w:p w:rsidR="005E29A8" w:rsidRPr="00DB29A8" w:rsidRDefault="005E29A8" w:rsidP="003E658D">
            <w:pPr>
              <w:tabs>
                <w:tab w:val="left" w:pos="6383"/>
              </w:tabs>
              <w:spacing w:line="360" w:lineRule="auto"/>
              <w:jc w:val="center"/>
              <w:rPr>
                <w:rFonts w:ascii="Times New Roman" w:hAnsi="Times New Roman" w:cs="Times New Roman"/>
                <w:b/>
                <w:noProof/>
                <w:sz w:val="28"/>
                <w:szCs w:val="28"/>
                <w:lang w:val="ru-RU" w:eastAsia="ru-RU"/>
              </w:rPr>
            </w:pPr>
          </w:p>
        </w:tc>
        <w:tc>
          <w:tcPr>
            <w:tcW w:w="1274" w:type="dxa"/>
            <w:shd w:val="clear" w:color="auto" w:fill="auto"/>
          </w:tcPr>
          <w:p w:rsidR="005E29A8" w:rsidRPr="00421C49" w:rsidRDefault="005E29A8" w:rsidP="003E658D">
            <w:pPr>
              <w:tabs>
                <w:tab w:val="left" w:pos="6383"/>
              </w:tabs>
              <w:spacing w:line="360" w:lineRule="auto"/>
              <w:jc w:val="center"/>
              <w:rPr>
                <w:rFonts w:ascii="Times New Roman" w:hAnsi="Times New Roman" w:cs="Times New Roman"/>
                <w:b/>
                <w:noProof/>
                <w:sz w:val="28"/>
                <w:szCs w:val="28"/>
                <w:lang w:eastAsia="ru-RU"/>
              </w:rPr>
            </w:pPr>
            <w:r w:rsidRPr="00421C49">
              <w:rPr>
                <w:rFonts w:ascii="Times New Roman" w:hAnsi="Times New Roman" w:cs="Times New Roman"/>
                <w:b/>
                <w:noProof/>
                <w:sz w:val="28"/>
                <w:szCs w:val="28"/>
                <w:lang w:eastAsia="ru-RU"/>
              </w:rPr>
              <w:t>2010</w:t>
            </w:r>
          </w:p>
        </w:tc>
        <w:tc>
          <w:tcPr>
            <w:tcW w:w="1581" w:type="dxa"/>
            <w:shd w:val="clear" w:color="auto" w:fill="auto"/>
          </w:tcPr>
          <w:p w:rsidR="005E29A8" w:rsidRPr="00421C49" w:rsidRDefault="005E29A8" w:rsidP="003E658D">
            <w:pPr>
              <w:tabs>
                <w:tab w:val="left" w:pos="6383"/>
              </w:tabs>
              <w:spacing w:line="360" w:lineRule="auto"/>
              <w:jc w:val="center"/>
              <w:rPr>
                <w:rFonts w:ascii="Times New Roman" w:hAnsi="Times New Roman" w:cs="Times New Roman"/>
                <w:b/>
                <w:noProof/>
                <w:sz w:val="28"/>
                <w:szCs w:val="28"/>
                <w:lang w:eastAsia="ru-RU"/>
              </w:rPr>
            </w:pPr>
            <w:r w:rsidRPr="00421C49">
              <w:rPr>
                <w:rFonts w:ascii="Times New Roman" w:hAnsi="Times New Roman" w:cs="Times New Roman"/>
                <w:b/>
                <w:noProof/>
                <w:sz w:val="28"/>
                <w:szCs w:val="28"/>
                <w:lang w:eastAsia="ru-RU"/>
              </w:rPr>
              <w:t>2011</w:t>
            </w:r>
          </w:p>
        </w:tc>
        <w:tc>
          <w:tcPr>
            <w:tcW w:w="1504" w:type="dxa"/>
            <w:shd w:val="clear" w:color="auto" w:fill="auto"/>
          </w:tcPr>
          <w:p w:rsidR="005E29A8" w:rsidRPr="00421C49" w:rsidRDefault="005E29A8" w:rsidP="003E658D">
            <w:pPr>
              <w:tabs>
                <w:tab w:val="left" w:pos="6383"/>
              </w:tabs>
              <w:spacing w:line="360" w:lineRule="auto"/>
              <w:jc w:val="center"/>
              <w:rPr>
                <w:rFonts w:ascii="Times New Roman" w:hAnsi="Times New Roman" w:cs="Times New Roman"/>
                <w:b/>
                <w:noProof/>
                <w:sz w:val="28"/>
                <w:szCs w:val="28"/>
                <w:lang w:eastAsia="ru-RU"/>
              </w:rPr>
            </w:pPr>
            <w:r w:rsidRPr="00421C49">
              <w:rPr>
                <w:rFonts w:ascii="Times New Roman" w:hAnsi="Times New Roman" w:cs="Times New Roman"/>
                <w:b/>
                <w:noProof/>
                <w:sz w:val="28"/>
                <w:szCs w:val="28"/>
                <w:lang w:eastAsia="ru-RU"/>
              </w:rPr>
              <w:t>2012</w:t>
            </w:r>
          </w:p>
        </w:tc>
      </w:tr>
      <w:tr w:rsidR="005E29A8" w:rsidRPr="00421C49" w:rsidTr="005E29A8">
        <w:trPr>
          <w:trHeight w:val="703"/>
        </w:trPr>
        <w:tc>
          <w:tcPr>
            <w:tcW w:w="4539" w:type="dxa"/>
            <w:shd w:val="clear" w:color="auto" w:fill="auto"/>
          </w:tcPr>
          <w:p w:rsidR="005E29A8" w:rsidRPr="00421C49" w:rsidRDefault="005E29A8" w:rsidP="003E658D">
            <w:pPr>
              <w:tabs>
                <w:tab w:val="left" w:pos="6383"/>
              </w:tabs>
              <w:spacing w:line="360" w:lineRule="auto"/>
              <w:jc w:val="center"/>
              <w:rPr>
                <w:rFonts w:ascii="Times New Roman" w:hAnsi="Times New Roman" w:cs="Times New Roman"/>
                <w:b/>
                <w:noProof/>
                <w:sz w:val="28"/>
                <w:szCs w:val="28"/>
                <w:lang w:eastAsia="ru-RU"/>
              </w:rPr>
            </w:pPr>
            <w:r w:rsidRPr="00421C49">
              <w:rPr>
                <w:rFonts w:ascii="Times New Roman" w:hAnsi="Times New Roman" w:cs="Times New Roman"/>
                <w:b/>
                <w:noProof/>
                <w:sz w:val="28"/>
                <w:szCs w:val="28"/>
                <w:lang w:eastAsia="ru-RU"/>
              </w:rPr>
              <w:t>Электроэнергия, тыс.кВт/ч</w:t>
            </w:r>
          </w:p>
        </w:tc>
        <w:tc>
          <w:tcPr>
            <w:tcW w:w="1274" w:type="dxa"/>
            <w:shd w:val="clear" w:color="auto" w:fill="auto"/>
            <w:vAlign w:val="center"/>
          </w:tcPr>
          <w:p w:rsidR="005E29A8" w:rsidRPr="00971BA0" w:rsidRDefault="004A0D72" w:rsidP="003E658D">
            <w:pPr>
              <w:jc w:val="center"/>
              <w:rPr>
                <w:bCs/>
                <w:color w:val="000000"/>
                <w:sz w:val="24"/>
                <w:szCs w:val="24"/>
                <w:lang w:val="ru-RU"/>
              </w:rPr>
            </w:pPr>
            <w:r w:rsidRPr="00971BA0">
              <w:rPr>
                <w:bCs/>
                <w:color w:val="000000"/>
                <w:sz w:val="24"/>
                <w:szCs w:val="24"/>
                <w:lang w:val="ru-RU"/>
              </w:rPr>
              <w:t>152,8</w:t>
            </w:r>
          </w:p>
        </w:tc>
        <w:tc>
          <w:tcPr>
            <w:tcW w:w="1581" w:type="dxa"/>
            <w:shd w:val="clear" w:color="auto" w:fill="auto"/>
            <w:vAlign w:val="center"/>
          </w:tcPr>
          <w:p w:rsidR="005E29A8" w:rsidRPr="00971BA0" w:rsidRDefault="004A0D72" w:rsidP="003E658D">
            <w:pPr>
              <w:jc w:val="center"/>
              <w:rPr>
                <w:bCs/>
                <w:color w:val="000000"/>
                <w:sz w:val="24"/>
                <w:szCs w:val="24"/>
                <w:lang w:val="ru-RU"/>
              </w:rPr>
            </w:pPr>
            <w:r w:rsidRPr="00971BA0">
              <w:rPr>
                <w:bCs/>
                <w:color w:val="000000"/>
                <w:sz w:val="24"/>
                <w:szCs w:val="24"/>
                <w:lang w:val="ru-RU"/>
              </w:rPr>
              <w:t>147,2</w:t>
            </w:r>
          </w:p>
        </w:tc>
        <w:tc>
          <w:tcPr>
            <w:tcW w:w="1504" w:type="dxa"/>
            <w:shd w:val="clear" w:color="auto" w:fill="auto"/>
            <w:vAlign w:val="center"/>
          </w:tcPr>
          <w:p w:rsidR="005E29A8" w:rsidRPr="00971BA0" w:rsidRDefault="004A0D72" w:rsidP="003E658D">
            <w:pPr>
              <w:jc w:val="center"/>
              <w:rPr>
                <w:bCs/>
                <w:color w:val="000000"/>
                <w:sz w:val="24"/>
                <w:szCs w:val="24"/>
                <w:lang w:val="ru-RU"/>
              </w:rPr>
            </w:pPr>
            <w:r w:rsidRPr="00971BA0">
              <w:rPr>
                <w:bCs/>
                <w:color w:val="000000"/>
                <w:sz w:val="24"/>
                <w:szCs w:val="24"/>
                <w:lang w:val="ru-RU"/>
              </w:rPr>
              <w:t>133,6</w:t>
            </w:r>
          </w:p>
        </w:tc>
      </w:tr>
      <w:tr w:rsidR="005E29A8" w:rsidRPr="00421C49" w:rsidTr="005E29A8">
        <w:trPr>
          <w:trHeight w:val="718"/>
        </w:trPr>
        <w:tc>
          <w:tcPr>
            <w:tcW w:w="4539" w:type="dxa"/>
            <w:shd w:val="clear" w:color="auto" w:fill="auto"/>
          </w:tcPr>
          <w:p w:rsidR="005E29A8" w:rsidRPr="00421C49" w:rsidRDefault="005E29A8" w:rsidP="003E658D">
            <w:pPr>
              <w:tabs>
                <w:tab w:val="left" w:pos="6383"/>
              </w:tabs>
              <w:spacing w:line="360" w:lineRule="auto"/>
              <w:jc w:val="center"/>
              <w:rPr>
                <w:rFonts w:ascii="Times New Roman" w:hAnsi="Times New Roman" w:cs="Times New Roman"/>
                <w:b/>
                <w:noProof/>
                <w:sz w:val="28"/>
                <w:szCs w:val="28"/>
                <w:lang w:eastAsia="ru-RU"/>
              </w:rPr>
            </w:pPr>
            <w:r w:rsidRPr="00421C49">
              <w:rPr>
                <w:rFonts w:ascii="Times New Roman" w:hAnsi="Times New Roman" w:cs="Times New Roman"/>
                <w:b/>
                <w:noProof/>
                <w:sz w:val="28"/>
                <w:szCs w:val="28"/>
                <w:lang w:eastAsia="ru-RU"/>
              </w:rPr>
              <w:t>Холодное водоснабжение, м³</w:t>
            </w:r>
          </w:p>
        </w:tc>
        <w:tc>
          <w:tcPr>
            <w:tcW w:w="1274" w:type="dxa"/>
            <w:shd w:val="clear" w:color="auto" w:fill="auto"/>
            <w:vAlign w:val="center"/>
          </w:tcPr>
          <w:p w:rsidR="005E29A8" w:rsidRPr="00971BA0" w:rsidRDefault="004A0D72" w:rsidP="003E658D">
            <w:pPr>
              <w:ind w:hanging="261"/>
              <w:jc w:val="center"/>
              <w:rPr>
                <w:rFonts w:ascii="Times New Roman" w:hAnsi="Times New Roman" w:cs="Times New Roman"/>
                <w:sz w:val="24"/>
                <w:szCs w:val="24"/>
                <w:lang w:val="ru-RU"/>
              </w:rPr>
            </w:pPr>
            <w:r w:rsidRPr="00971BA0">
              <w:rPr>
                <w:rFonts w:ascii="Times New Roman" w:hAnsi="Times New Roman" w:cs="Times New Roman"/>
                <w:sz w:val="24"/>
                <w:szCs w:val="24"/>
                <w:lang w:val="ru-RU"/>
              </w:rPr>
              <w:t xml:space="preserve">  133</w:t>
            </w:r>
          </w:p>
        </w:tc>
        <w:tc>
          <w:tcPr>
            <w:tcW w:w="1581" w:type="dxa"/>
            <w:shd w:val="clear" w:color="auto" w:fill="auto"/>
            <w:vAlign w:val="center"/>
          </w:tcPr>
          <w:p w:rsidR="005E29A8" w:rsidRPr="00971BA0" w:rsidRDefault="004A0D72" w:rsidP="003E658D">
            <w:pPr>
              <w:ind w:hanging="119"/>
              <w:jc w:val="center"/>
              <w:rPr>
                <w:rFonts w:ascii="Times New Roman" w:hAnsi="Times New Roman" w:cs="Times New Roman"/>
                <w:sz w:val="24"/>
                <w:szCs w:val="24"/>
                <w:lang w:val="ru-RU"/>
              </w:rPr>
            </w:pPr>
            <w:r w:rsidRPr="00971BA0">
              <w:rPr>
                <w:rFonts w:ascii="Times New Roman" w:hAnsi="Times New Roman" w:cs="Times New Roman"/>
                <w:sz w:val="24"/>
                <w:szCs w:val="24"/>
                <w:lang w:val="ru-RU"/>
              </w:rPr>
              <w:t>334</w:t>
            </w:r>
          </w:p>
        </w:tc>
        <w:tc>
          <w:tcPr>
            <w:tcW w:w="1504" w:type="dxa"/>
            <w:shd w:val="clear" w:color="auto" w:fill="auto"/>
            <w:vAlign w:val="center"/>
          </w:tcPr>
          <w:p w:rsidR="005E29A8" w:rsidRPr="00971BA0" w:rsidRDefault="004A0D72" w:rsidP="003E658D">
            <w:pPr>
              <w:ind w:left="119" w:hanging="283"/>
              <w:jc w:val="center"/>
              <w:rPr>
                <w:rFonts w:ascii="Times New Roman" w:hAnsi="Times New Roman" w:cs="Times New Roman"/>
                <w:sz w:val="24"/>
                <w:szCs w:val="24"/>
                <w:lang w:val="ru-RU"/>
              </w:rPr>
            </w:pPr>
            <w:r w:rsidRPr="00971BA0">
              <w:rPr>
                <w:rFonts w:ascii="Times New Roman" w:hAnsi="Times New Roman" w:cs="Times New Roman"/>
                <w:sz w:val="24"/>
                <w:szCs w:val="24"/>
                <w:lang w:val="ru-RU"/>
              </w:rPr>
              <w:t xml:space="preserve"> 394</w:t>
            </w:r>
          </w:p>
        </w:tc>
      </w:tr>
      <w:tr w:rsidR="005E29A8" w:rsidRPr="00421C49" w:rsidTr="005E29A8">
        <w:trPr>
          <w:trHeight w:val="718"/>
        </w:trPr>
        <w:tc>
          <w:tcPr>
            <w:tcW w:w="4539" w:type="dxa"/>
            <w:shd w:val="clear" w:color="auto" w:fill="auto"/>
          </w:tcPr>
          <w:p w:rsidR="005E29A8" w:rsidRPr="00421C49" w:rsidRDefault="005E29A8" w:rsidP="003E658D">
            <w:pPr>
              <w:tabs>
                <w:tab w:val="left" w:pos="6383"/>
              </w:tabs>
              <w:spacing w:line="360" w:lineRule="auto"/>
              <w:jc w:val="center"/>
              <w:rPr>
                <w:rFonts w:ascii="Times New Roman" w:hAnsi="Times New Roman" w:cs="Times New Roman"/>
                <w:b/>
                <w:noProof/>
                <w:sz w:val="28"/>
                <w:szCs w:val="28"/>
                <w:lang w:eastAsia="ru-RU"/>
              </w:rPr>
            </w:pPr>
            <w:r w:rsidRPr="00421C49">
              <w:rPr>
                <w:rFonts w:ascii="Times New Roman" w:hAnsi="Times New Roman" w:cs="Times New Roman"/>
                <w:b/>
                <w:noProof/>
                <w:sz w:val="28"/>
                <w:szCs w:val="28"/>
                <w:lang w:eastAsia="ru-RU"/>
              </w:rPr>
              <w:t>Газоснабжение, тыс. м³</w:t>
            </w:r>
          </w:p>
        </w:tc>
        <w:tc>
          <w:tcPr>
            <w:tcW w:w="1274" w:type="dxa"/>
            <w:shd w:val="clear" w:color="auto" w:fill="auto"/>
            <w:vAlign w:val="center"/>
          </w:tcPr>
          <w:p w:rsidR="005E29A8" w:rsidRPr="00971BA0" w:rsidRDefault="004A0D72" w:rsidP="000A0833">
            <w:pPr>
              <w:ind w:hanging="3"/>
              <w:jc w:val="center"/>
              <w:rPr>
                <w:rFonts w:ascii="Times New Roman" w:hAnsi="Times New Roman" w:cs="Times New Roman"/>
                <w:sz w:val="24"/>
                <w:szCs w:val="24"/>
                <w:lang w:val="ru-RU"/>
              </w:rPr>
            </w:pPr>
            <w:r w:rsidRPr="00971BA0">
              <w:rPr>
                <w:rFonts w:ascii="Times New Roman" w:hAnsi="Times New Roman" w:cs="Times New Roman"/>
                <w:sz w:val="24"/>
                <w:szCs w:val="24"/>
                <w:lang w:val="ru-RU"/>
              </w:rPr>
              <w:t>202,8</w:t>
            </w:r>
          </w:p>
        </w:tc>
        <w:tc>
          <w:tcPr>
            <w:tcW w:w="1581" w:type="dxa"/>
            <w:shd w:val="clear" w:color="auto" w:fill="auto"/>
            <w:vAlign w:val="center"/>
          </w:tcPr>
          <w:p w:rsidR="005E29A8" w:rsidRPr="00971BA0" w:rsidRDefault="004A0D72" w:rsidP="003E658D">
            <w:pPr>
              <w:ind w:hanging="119"/>
              <w:jc w:val="center"/>
              <w:rPr>
                <w:rFonts w:ascii="Times New Roman" w:hAnsi="Times New Roman" w:cs="Times New Roman"/>
                <w:sz w:val="24"/>
                <w:szCs w:val="24"/>
                <w:lang w:val="ru-RU"/>
              </w:rPr>
            </w:pPr>
            <w:r w:rsidRPr="00971BA0">
              <w:rPr>
                <w:rFonts w:ascii="Times New Roman" w:hAnsi="Times New Roman" w:cs="Times New Roman"/>
                <w:sz w:val="24"/>
                <w:szCs w:val="24"/>
                <w:lang w:val="ru-RU"/>
              </w:rPr>
              <w:t>271,6</w:t>
            </w:r>
          </w:p>
        </w:tc>
        <w:tc>
          <w:tcPr>
            <w:tcW w:w="1504" w:type="dxa"/>
            <w:shd w:val="clear" w:color="auto" w:fill="auto"/>
            <w:vAlign w:val="center"/>
          </w:tcPr>
          <w:p w:rsidR="005E29A8" w:rsidRPr="00971BA0" w:rsidRDefault="004A0D72" w:rsidP="00B246D8">
            <w:pPr>
              <w:ind w:left="119"/>
              <w:jc w:val="center"/>
              <w:rPr>
                <w:rFonts w:ascii="Times New Roman" w:hAnsi="Times New Roman" w:cs="Times New Roman"/>
                <w:color w:val="000000"/>
                <w:sz w:val="24"/>
                <w:szCs w:val="24"/>
                <w:lang w:val="ru-RU"/>
              </w:rPr>
            </w:pPr>
            <w:r w:rsidRPr="00971BA0">
              <w:rPr>
                <w:rFonts w:ascii="Times New Roman" w:hAnsi="Times New Roman" w:cs="Times New Roman"/>
                <w:color w:val="000000"/>
                <w:sz w:val="24"/>
                <w:szCs w:val="24"/>
                <w:lang w:val="ru-RU"/>
              </w:rPr>
              <w:t>270,6</w:t>
            </w:r>
          </w:p>
        </w:tc>
      </w:tr>
    </w:tbl>
    <w:p w:rsidR="00F3002B" w:rsidRPr="00FE082D" w:rsidRDefault="00F3002B" w:rsidP="00F3002B">
      <w:pPr>
        <w:spacing w:line="360" w:lineRule="auto"/>
        <w:ind w:firstLine="851"/>
        <w:rPr>
          <w:rFonts w:ascii="Times New Roman" w:hAnsi="Times New Roman" w:cs="Times New Roman"/>
          <w:sz w:val="28"/>
          <w:szCs w:val="28"/>
        </w:rPr>
      </w:pPr>
    </w:p>
    <w:p w:rsidR="00F3002B" w:rsidRDefault="00F3002B" w:rsidP="00F3002B">
      <w:pPr>
        <w:spacing w:after="0"/>
        <w:jc w:val="center"/>
        <w:rPr>
          <w:rFonts w:ascii="Times New Roman" w:hAnsi="Times New Roman" w:cs="Times New Roman"/>
          <w:b/>
          <w:sz w:val="28"/>
          <w:szCs w:val="28"/>
          <w:lang w:val="ru-RU"/>
        </w:rPr>
      </w:pPr>
    </w:p>
    <w:p w:rsidR="002B6FCF" w:rsidRDefault="002B6FCF" w:rsidP="00F3002B">
      <w:pPr>
        <w:spacing w:after="0"/>
        <w:jc w:val="center"/>
        <w:rPr>
          <w:rFonts w:ascii="Times New Roman" w:hAnsi="Times New Roman" w:cs="Times New Roman"/>
          <w:b/>
          <w:sz w:val="28"/>
          <w:szCs w:val="28"/>
          <w:lang w:val="ru-RU"/>
        </w:rPr>
      </w:pPr>
    </w:p>
    <w:p w:rsidR="002B6FCF" w:rsidRDefault="002B6FCF" w:rsidP="00F3002B">
      <w:pPr>
        <w:spacing w:after="0"/>
        <w:jc w:val="center"/>
        <w:rPr>
          <w:rFonts w:ascii="Times New Roman" w:hAnsi="Times New Roman" w:cs="Times New Roman"/>
          <w:b/>
          <w:sz w:val="28"/>
          <w:szCs w:val="28"/>
          <w:lang w:val="ru-RU"/>
        </w:rPr>
      </w:pPr>
    </w:p>
    <w:p w:rsidR="002B6FCF" w:rsidRDefault="002B6FCF" w:rsidP="00F3002B">
      <w:pPr>
        <w:spacing w:after="0"/>
        <w:jc w:val="center"/>
        <w:rPr>
          <w:rFonts w:ascii="Times New Roman" w:hAnsi="Times New Roman" w:cs="Times New Roman"/>
          <w:b/>
          <w:sz w:val="28"/>
          <w:szCs w:val="28"/>
          <w:lang w:val="ru-RU"/>
        </w:rPr>
      </w:pPr>
    </w:p>
    <w:p w:rsidR="002B6FCF" w:rsidRDefault="002B6FCF" w:rsidP="00F3002B">
      <w:pPr>
        <w:spacing w:after="0"/>
        <w:jc w:val="center"/>
        <w:rPr>
          <w:rFonts w:ascii="Times New Roman" w:hAnsi="Times New Roman" w:cs="Times New Roman"/>
          <w:b/>
          <w:sz w:val="28"/>
          <w:szCs w:val="28"/>
          <w:lang w:val="ru-RU"/>
        </w:rPr>
      </w:pPr>
    </w:p>
    <w:p w:rsidR="002B6FCF" w:rsidRDefault="002B6FCF" w:rsidP="00F3002B">
      <w:pPr>
        <w:spacing w:after="0"/>
        <w:jc w:val="center"/>
        <w:rPr>
          <w:rFonts w:ascii="Times New Roman" w:hAnsi="Times New Roman" w:cs="Times New Roman"/>
          <w:b/>
          <w:sz w:val="28"/>
          <w:szCs w:val="28"/>
          <w:lang w:val="ru-RU"/>
        </w:rPr>
      </w:pPr>
    </w:p>
    <w:p w:rsidR="002B6FCF" w:rsidRDefault="002B6FCF" w:rsidP="00F3002B">
      <w:pPr>
        <w:spacing w:after="0"/>
        <w:jc w:val="center"/>
        <w:rPr>
          <w:rFonts w:ascii="Times New Roman" w:hAnsi="Times New Roman" w:cs="Times New Roman"/>
          <w:b/>
          <w:sz w:val="28"/>
          <w:szCs w:val="28"/>
          <w:lang w:val="ru-RU"/>
        </w:rPr>
      </w:pPr>
      <w:r>
        <w:rPr>
          <w:noProof/>
          <w:lang w:val="ru-RU" w:eastAsia="ru-RU" w:bidi="ar-SA"/>
        </w:rPr>
        <w:drawing>
          <wp:inline distT="0" distB="0" distL="0" distR="0">
            <wp:extent cx="5337544" cy="3997842"/>
            <wp:effectExtent l="0" t="0" r="15875" b="222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338AA" w:rsidRDefault="004338AA" w:rsidP="004338AA">
      <w:pPr>
        <w:spacing w:line="360" w:lineRule="auto"/>
        <w:jc w:val="right"/>
        <w:rPr>
          <w:rFonts w:ascii="Times New Roman" w:hAnsi="Times New Roman"/>
          <w:noProof/>
          <w:sz w:val="32"/>
          <w:lang w:val="ru-RU" w:eastAsia="ru-RU"/>
        </w:rPr>
      </w:pPr>
    </w:p>
    <w:p w:rsidR="005E29A8" w:rsidRDefault="002B6FCF" w:rsidP="002B6FCF">
      <w:pPr>
        <w:spacing w:line="360" w:lineRule="auto"/>
        <w:jc w:val="center"/>
        <w:rPr>
          <w:rFonts w:ascii="Times New Roman" w:hAnsi="Times New Roman"/>
          <w:noProof/>
          <w:sz w:val="32"/>
          <w:lang w:val="ru-RU" w:eastAsia="ru-RU"/>
        </w:rPr>
      </w:pPr>
      <w:r>
        <w:rPr>
          <w:noProof/>
          <w:lang w:val="ru-RU" w:eastAsia="ru-RU" w:bidi="ar-SA"/>
        </w:rPr>
        <w:drawing>
          <wp:inline distT="0" distB="0" distL="0" distR="0">
            <wp:extent cx="5316279" cy="4093535"/>
            <wp:effectExtent l="0" t="0" r="17780" b="2159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A0833" w:rsidRDefault="000A0833" w:rsidP="00EA283C">
      <w:pPr>
        <w:shd w:val="clear" w:color="auto" w:fill="FFFFFF"/>
        <w:autoSpaceDE w:val="0"/>
        <w:autoSpaceDN w:val="0"/>
        <w:adjustRightInd w:val="0"/>
        <w:spacing w:line="360" w:lineRule="auto"/>
        <w:ind w:firstLine="567"/>
        <w:jc w:val="both"/>
        <w:rPr>
          <w:lang w:val="ru-RU"/>
        </w:rPr>
      </w:pPr>
      <w:r>
        <w:rPr>
          <w:noProof/>
          <w:lang w:val="ru-RU" w:eastAsia="ru-RU" w:bidi="ar-SA"/>
        </w:rPr>
        <w:lastRenderedPageBreak/>
        <w:drawing>
          <wp:inline distT="0" distB="0" distL="0" distR="0">
            <wp:extent cx="5528931" cy="3391786"/>
            <wp:effectExtent l="0" t="0" r="15240"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283C" w:rsidRPr="005F6404" w:rsidRDefault="00EA283C" w:rsidP="00EA283C">
      <w:pPr>
        <w:shd w:val="clear" w:color="auto" w:fill="FFFFFF"/>
        <w:autoSpaceDE w:val="0"/>
        <w:autoSpaceDN w:val="0"/>
        <w:adjustRightInd w:val="0"/>
        <w:spacing w:line="360" w:lineRule="auto"/>
        <w:ind w:firstLine="567"/>
        <w:jc w:val="both"/>
        <w:rPr>
          <w:rFonts w:ascii="Times New Roman" w:hAnsi="Times New Roman"/>
          <w:color w:val="000000"/>
          <w:sz w:val="28"/>
          <w:szCs w:val="28"/>
          <w:lang w:val="ru-RU" w:eastAsia="ru-RU"/>
        </w:rPr>
      </w:pPr>
      <w:r>
        <w:rPr>
          <w:lang w:val="ru-RU"/>
        </w:rPr>
        <w:tab/>
      </w:r>
      <w:r w:rsidRPr="00F972F4">
        <w:rPr>
          <w:rFonts w:ascii="Times New Roman" w:hAnsi="Times New Roman"/>
          <w:color w:val="000000"/>
          <w:sz w:val="28"/>
          <w:szCs w:val="28"/>
          <w:lang w:val="ru-RU" w:eastAsia="ru-RU"/>
        </w:rPr>
        <w:t>Для определения целесообразности подключения новых потребителей тепловой энергии к системе централизованного теплоснабжения произведен расчет радиуса эффективного теплоснабжения</w:t>
      </w:r>
      <w:r>
        <w:rPr>
          <w:rFonts w:ascii="Times New Roman" w:hAnsi="Times New Roman"/>
          <w:color w:val="000000"/>
          <w:sz w:val="28"/>
          <w:szCs w:val="28"/>
          <w:lang w:val="ru-RU" w:eastAsia="ru-RU"/>
        </w:rPr>
        <w:t xml:space="preserve"> котельной</w:t>
      </w:r>
      <w:r w:rsidRPr="00F972F4">
        <w:rPr>
          <w:rFonts w:ascii="Times New Roman" w:hAnsi="Times New Roman"/>
          <w:color w:val="000000"/>
          <w:sz w:val="28"/>
          <w:szCs w:val="28"/>
          <w:lang w:val="ru-RU" w:eastAsia="ru-RU"/>
        </w:rPr>
        <w:t>. Радиус представляет собой за</w:t>
      </w:r>
      <w:r w:rsidRPr="00F972F4">
        <w:rPr>
          <w:rFonts w:ascii="Times New Roman" w:hAnsi="Times New Roman"/>
          <w:color w:val="000000"/>
          <w:sz w:val="28"/>
          <w:szCs w:val="28"/>
          <w:lang w:val="ru-RU" w:eastAsia="ru-RU"/>
        </w:rPr>
        <w:softHyphen/>
        <w:t>висимость расстояния (между объектом и магистральным трубопроводом теп</w:t>
      </w:r>
      <w:r w:rsidRPr="00F972F4">
        <w:rPr>
          <w:rFonts w:ascii="Times New Roman" w:hAnsi="Times New Roman"/>
          <w:color w:val="000000"/>
          <w:sz w:val="28"/>
          <w:szCs w:val="28"/>
          <w:lang w:val="ru-RU" w:eastAsia="ru-RU"/>
        </w:rPr>
        <w:softHyphen/>
        <w:t xml:space="preserve">ловой сети) от расчетной тепловой нагрузки потребителя. </w:t>
      </w:r>
    </w:p>
    <w:p w:rsidR="00EA283C" w:rsidRDefault="00EA283C" w:rsidP="00EA283C">
      <w:pPr>
        <w:shd w:val="clear" w:color="auto" w:fill="FFFFFF"/>
        <w:autoSpaceDE w:val="0"/>
        <w:autoSpaceDN w:val="0"/>
        <w:adjustRightInd w:val="0"/>
        <w:spacing w:line="360" w:lineRule="auto"/>
        <w:ind w:firstLine="567"/>
        <w:jc w:val="both"/>
        <w:rPr>
          <w:rFonts w:ascii="Times New Roman" w:hAnsi="Times New Roman"/>
          <w:bCs/>
          <w:iCs/>
          <w:color w:val="000000"/>
          <w:sz w:val="28"/>
          <w:szCs w:val="28"/>
          <w:lang w:val="ru-RU" w:eastAsia="ru-RU"/>
        </w:rPr>
      </w:pPr>
      <w:r w:rsidRPr="00F972F4">
        <w:rPr>
          <w:rFonts w:ascii="Times New Roman" w:hAnsi="Times New Roman"/>
          <w:b/>
          <w:bCs/>
          <w:iCs/>
          <w:color w:val="000000"/>
          <w:sz w:val="28"/>
          <w:szCs w:val="28"/>
          <w:lang w:val="ru-RU" w:eastAsia="ru-RU"/>
        </w:rPr>
        <w:t>Радиус эффективного теплоснабжения</w:t>
      </w:r>
      <w:r w:rsidRPr="00F972F4">
        <w:rPr>
          <w:rFonts w:ascii="Times New Roman" w:hAnsi="Times New Roman"/>
          <w:b/>
          <w:bCs/>
          <w:i/>
          <w:iCs/>
          <w:color w:val="000000"/>
          <w:sz w:val="28"/>
          <w:szCs w:val="28"/>
          <w:lang w:val="ru-RU" w:eastAsia="ru-RU"/>
        </w:rPr>
        <w:t xml:space="preserve">, </w:t>
      </w:r>
      <w:r w:rsidRPr="00F972F4">
        <w:rPr>
          <w:rFonts w:ascii="Times New Roman" w:hAnsi="Times New Roman"/>
          <w:bCs/>
          <w:iCs/>
          <w:color w:val="000000"/>
          <w:sz w:val="28"/>
          <w:szCs w:val="28"/>
          <w:lang w:val="ru-RU" w:eastAsia="ru-RU"/>
        </w:rPr>
        <w:t xml:space="preserve">позволяет определить условия, при которых подключение новых или увеличивающих тепловую нагрузку </w:t>
      </w:r>
      <w:proofErr w:type="spellStart"/>
      <w:r w:rsidRPr="00F972F4">
        <w:rPr>
          <w:rFonts w:ascii="Times New Roman" w:hAnsi="Times New Roman"/>
          <w:bCs/>
          <w:iCs/>
          <w:color w:val="000000"/>
          <w:sz w:val="28"/>
          <w:szCs w:val="28"/>
          <w:lang w:val="ru-RU" w:eastAsia="ru-RU"/>
        </w:rPr>
        <w:t>теплопотребляющих</w:t>
      </w:r>
      <w:proofErr w:type="spellEnd"/>
      <w:r w:rsidRPr="00F972F4">
        <w:rPr>
          <w:rFonts w:ascii="Times New Roman" w:hAnsi="Times New Roman"/>
          <w:bCs/>
          <w:iCs/>
          <w:color w:val="000000"/>
          <w:sz w:val="28"/>
          <w:szCs w:val="28"/>
          <w:lang w:val="ru-RU" w:eastAsia="ru-RU"/>
        </w:rPr>
        <w:t xml:space="preserve"> установок к системе теплоснабжения неце</w:t>
      </w:r>
      <w:r w:rsidRPr="00F972F4">
        <w:rPr>
          <w:rFonts w:ascii="Times New Roman" w:hAnsi="Times New Roman"/>
          <w:bCs/>
          <w:iCs/>
          <w:color w:val="000000"/>
          <w:sz w:val="28"/>
          <w:szCs w:val="28"/>
          <w:lang w:val="ru-RU" w:eastAsia="ru-RU"/>
        </w:rPr>
        <w:softHyphen/>
        <w:t>лесообразно вследствие увеличения совокупных расходов в указанной си</w:t>
      </w:r>
      <w:r w:rsidRPr="00F972F4">
        <w:rPr>
          <w:rFonts w:ascii="Times New Roman" w:hAnsi="Times New Roman"/>
          <w:bCs/>
          <w:iCs/>
          <w:color w:val="000000"/>
          <w:sz w:val="28"/>
          <w:szCs w:val="28"/>
          <w:lang w:val="ru-RU" w:eastAsia="ru-RU"/>
        </w:rPr>
        <w:softHyphen/>
        <w:t xml:space="preserve">стеме на единицу тепловой мощности. </w:t>
      </w:r>
      <w:r w:rsidRPr="00EA283C">
        <w:rPr>
          <w:rFonts w:ascii="Times New Roman" w:hAnsi="Times New Roman"/>
          <w:bCs/>
          <w:iCs/>
          <w:color w:val="000000"/>
          <w:sz w:val="28"/>
          <w:szCs w:val="28"/>
          <w:lang w:val="ru-RU" w:eastAsia="ru-RU"/>
        </w:rPr>
        <w:t>Определяется для зоны действия каждого источника тепловой энергии.</w:t>
      </w:r>
    </w:p>
    <w:p w:rsidR="00EA283C" w:rsidRDefault="00EA283C" w:rsidP="005D1735">
      <w:pPr>
        <w:shd w:val="clear" w:color="auto" w:fill="FFFFFF"/>
        <w:autoSpaceDE w:val="0"/>
        <w:autoSpaceDN w:val="0"/>
        <w:adjustRightInd w:val="0"/>
        <w:spacing w:after="0" w:line="360" w:lineRule="auto"/>
        <w:ind w:firstLine="567"/>
        <w:jc w:val="both"/>
        <w:rPr>
          <w:rFonts w:ascii="Times New Roman" w:hAnsi="Times New Roman"/>
          <w:color w:val="000000"/>
          <w:sz w:val="28"/>
          <w:szCs w:val="28"/>
          <w:lang w:val="ru-RU" w:eastAsia="ru-RU"/>
        </w:rPr>
      </w:pPr>
      <w:r w:rsidRPr="00F972F4">
        <w:rPr>
          <w:rFonts w:ascii="Times New Roman" w:hAnsi="Times New Roman"/>
          <w:color w:val="000000"/>
          <w:sz w:val="28"/>
          <w:szCs w:val="28"/>
          <w:lang w:val="ru-RU" w:eastAsia="ru-RU"/>
        </w:rPr>
        <w:t>Расчет радиуса эффективного теплоснабжения произведен для условий уровня тепловых потерь</w:t>
      </w:r>
      <w:r w:rsidRPr="004E72BD">
        <w:rPr>
          <w:rFonts w:ascii="Times New Roman" w:hAnsi="Times New Roman"/>
          <w:color w:val="000000"/>
          <w:sz w:val="28"/>
          <w:szCs w:val="28"/>
          <w:lang w:val="ru-RU" w:eastAsia="ru-RU"/>
        </w:rPr>
        <w:t xml:space="preserve"> </w:t>
      </w:r>
      <w:r w:rsidR="00FF1A08">
        <w:rPr>
          <w:rFonts w:ascii="Times New Roman" w:hAnsi="Times New Roman"/>
          <w:color w:val="000000"/>
          <w:sz w:val="28"/>
          <w:szCs w:val="28"/>
          <w:lang w:val="ru-RU" w:eastAsia="ru-RU"/>
        </w:rPr>
        <w:t>58,1</w:t>
      </w:r>
      <w:r w:rsidRPr="004E72BD">
        <w:rPr>
          <w:rFonts w:ascii="Times New Roman" w:hAnsi="Times New Roman"/>
          <w:color w:val="000000"/>
          <w:sz w:val="28"/>
          <w:szCs w:val="28"/>
          <w:lang w:val="ru-RU" w:eastAsia="ru-RU"/>
        </w:rPr>
        <w:t xml:space="preserve">% </w:t>
      </w:r>
      <w:r w:rsidRPr="00F972F4">
        <w:rPr>
          <w:rFonts w:ascii="Times New Roman" w:hAnsi="Times New Roman"/>
          <w:color w:val="000000"/>
          <w:sz w:val="28"/>
          <w:szCs w:val="28"/>
          <w:lang w:val="ru-RU" w:eastAsia="ru-RU"/>
        </w:rPr>
        <w:t xml:space="preserve">в сетях д. </w:t>
      </w:r>
      <w:proofErr w:type="spellStart"/>
      <w:r w:rsidR="00FF1A08">
        <w:rPr>
          <w:rFonts w:ascii="Times New Roman" w:hAnsi="Times New Roman"/>
          <w:color w:val="000000"/>
          <w:sz w:val="28"/>
          <w:szCs w:val="28"/>
          <w:lang w:val="ru-RU" w:eastAsia="ru-RU"/>
        </w:rPr>
        <w:t>Хмелево</w:t>
      </w:r>
      <w:proofErr w:type="spellEnd"/>
      <w:r w:rsidRPr="00F972F4">
        <w:rPr>
          <w:rFonts w:ascii="Times New Roman" w:hAnsi="Times New Roman"/>
          <w:color w:val="000000"/>
          <w:sz w:val="28"/>
          <w:szCs w:val="28"/>
          <w:lang w:val="ru-RU" w:eastAsia="ru-RU"/>
        </w:rPr>
        <w:t xml:space="preserve">, ул. </w:t>
      </w:r>
      <w:proofErr w:type="gramStart"/>
      <w:r w:rsidR="00FF1A08">
        <w:rPr>
          <w:rFonts w:ascii="Times New Roman" w:hAnsi="Times New Roman"/>
          <w:color w:val="000000"/>
          <w:sz w:val="28"/>
          <w:szCs w:val="28"/>
          <w:lang w:val="ru-RU" w:eastAsia="ru-RU"/>
        </w:rPr>
        <w:t>Цветочная</w:t>
      </w:r>
      <w:proofErr w:type="gramEnd"/>
      <w:r w:rsidR="00FF1A08">
        <w:rPr>
          <w:rFonts w:ascii="Times New Roman" w:hAnsi="Times New Roman"/>
          <w:color w:val="000000"/>
          <w:sz w:val="28"/>
          <w:szCs w:val="28"/>
          <w:lang w:val="ru-RU" w:eastAsia="ru-RU"/>
        </w:rPr>
        <w:t>, 28</w:t>
      </w:r>
      <w:r w:rsidRPr="00F972F4">
        <w:rPr>
          <w:rFonts w:ascii="Times New Roman" w:hAnsi="Times New Roman"/>
          <w:color w:val="000000"/>
          <w:sz w:val="28"/>
          <w:szCs w:val="28"/>
          <w:lang w:val="ru-RU" w:eastAsia="ru-RU"/>
        </w:rPr>
        <w:t>, при существующих тарифах и себестоимости производства тепловой энергии.</w:t>
      </w:r>
    </w:p>
    <w:p w:rsidR="005D1735" w:rsidRPr="005D1735" w:rsidRDefault="005D1735" w:rsidP="005D1735">
      <w:pPr>
        <w:shd w:val="clear" w:color="auto" w:fill="FFFFFF"/>
        <w:autoSpaceDE w:val="0"/>
        <w:autoSpaceDN w:val="0"/>
        <w:adjustRightInd w:val="0"/>
        <w:spacing w:after="0" w:line="360" w:lineRule="auto"/>
        <w:ind w:firstLine="567"/>
        <w:jc w:val="both"/>
        <w:rPr>
          <w:rFonts w:ascii="Times New Roman" w:hAnsi="Times New Roman"/>
          <w:color w:val="000000"/>
          <w:sz w:val="28"/>
          <w:szCs w:val="28"/>
          <w:lang w:val="ru-RU" w:eastAsia="ru-RU"/>
        </w:rPr>
      </w:pPr>
      <w:r w:rsidRPr="005D1735">
        <w:rPr>
          <w:rFonts w:ascii="Times New Roman" w:hAnsi="Times New Roman"/>
          <w:color w:val="000000"/>
          <w:sz w:val="28"/>
          <w:szCs w:val="28"/>
          <w:lang w:val="ru-RU" w:eastAsia="ru-RU"/>
        </w:rPr>
        <w:t>Передача тепловой энергии на большие расстояния является экономически неэффективной.</w:t>
      </w:r>
    </w:p>
    <w:p w:rsidR="00FF1A08" w:rsidRDefault="00FF1A08" w:rsidP="00EA283C">
      <w:pPr>
        <w:shd w:val="clear" w:color="auto" w:fill="FFFFFF"/>
        <w:autoSpaceDE w:val="0"/>
        <w:autoSpaceDN w:val="0"/>
        <w:adjustRightInd w:val="0"/>
        <w:spacing w:line="360" w:lineRule="auto"/>
        <w:ind w:firstLine="567"/>
        <w:jc w:val="both"/>
        <w:rPr>
          <w:rFonts w:ascii="Times New Roman" w:hAnsi="Times New Roman"/>
          <w:sz w:val="28"/>
          <w:szCs w:val="28"/>
          <w:lang w:val="ru-RU" w:eastAsia="ru-RU"/>
        </w:rPr>
      </w:pPr>
    </w:p>
    <w:p w:rsidR="000A0833" w:rsidRPr="00F972F4" w:rsidRDefault="000A0833" w:rsidP="00EA283C">
      <w:pPr>
        <w:shd w:val="clear" w:color="auto" w:fill="FFFFFF"/>
        <w:autoSpaceDE w:val="0"/>
        <w:autoSpaceDN w:val="0"/>
        <w:adjustRightInd w:val="0"/>
        <w:spacing w:line="360" w:lineRule="auto"/>
        <w:ind w:firstLine="567"/>
        <w:jc w:val="both"/>
        <w:rPr>
          <w:rFonts w:ascii="Times New Roman" w:hAnsi="Times New Roman"/>
          <w:sz w:val="28"/>
          <w:szCs w:val="28"/>
          <w:lang w:val="ru-RU" w:eastAsia="ru-RU"/>
        </w:rPr>
      </w:pPr>
    </w:p>
    <w:p w:rsidR="00EA283C" w:rsidRDefault="00EA283C" w:rsidP="00EA283C">
      <w:pPr>
        <w:shd w:val="clear" w:color="auto" w:fill="FFFFFF"/>
        <w:autoSpaceDE w:val="0"/>
        <w:autoSpaceDN w:val="0"/>
        <w:adjustRightInd w:val="0"/>
        <w:spacing w:line="360" w:lineRule="auto"/>
        <w:jc w:val="center"/>
        <w:rPr>
          <w:rFonts w:ascii="Times New Roman" w:hAnsi="Times New Roman"/>
          <w:sz w:val="28"/>
          <w:szCs w:val="28"/>
          <w:lang w:val="ru-RU" w:eastAsia="ru-RU"/>
        </w:rPr>
      </w:pPr>
      <w:r>
        <w:rPr>
          <w:noProof/>
          <w:lang w:val="ru-RU" w:eastAsia="ru-RU" w:bidi="ar-SA"/>
        </w:rPr>
        <w:drawing>
          <wp:inline distT="0" distB="0" distL="0" distR="0">
            <wp:extent cx="6145619" cy="5741581"/>
            <wp:effectExtent l="0" t="0" r="26670" b="1206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283C" w:rsidRDefault="00EA283C" w:rsidP="00EA283C">
      <w:pPr>
        <w:shd w:val="clear" w:color="auto" w:fill="FFFFFF"/>
        <w:autoSpaceDE w:val="0"/>
        <w:autoSpaceDN w:val="0"/>
        <w:adjustRightInd w:val="0"/>
        <w:spacing w:line="360" w:lineRule="auto"/>
        <w:ind w:firstLine="567"/>
        <w:jc w:val="both"/>
        <w:rPr>
          <w:rFonts w:ascii="Times New Roman" w:hAnsi="Times New Roman"/>
          <w:color w:val="000000"/>
          <w:sz w:val="28"/>
          <w:szCs w:val="28"/>
          <w:lang w:val="ru-RU" w:eastAsia="ru-RU"/>
        </w:rPr>
      </w:pPr>
    </w:p>
    <w:p w:rsidR="00EA283C" w:rsidRDefault="00EA283C" w:rsidP="00EA283C">
      <w:pPr>
        <w:shd w:val="clear" w:color="auto" w:fill="FFFFFF"/>
        <w:autoSpaceDE w:val="0"/>
        <w:autoSpaceDN w:val="0"/>
        <w:adjustRightInd w:val="0"/>
        <w:spacing w:line="360" w:lineRule="auto"/>
        <w:ind w:firstLine="567"/>
        <w:jc w:val="both"/>
        <w:rPr>
          <w:rFonts w:ascii="Times New Roman" w:hAnsi="Times New Roman"/>
          <w:color w:val="000000"/>
          <w:sz w:val="28"/>
          <w:szCs w:val="28"/>
          <w:lang w:val="ru-RU" w:eastAsia="ru-RU"/>
        </w:rPr>
      </w:pPr>
    </w:p>
    <w:p w:rsidR="00EA283C" w:rsidRDefault="00EA283C" w:rsidP="00EA283C">
      <w:pPr>
        <w:shd w:val="clear" w:color="auto" w:fill="FFFFFF"/>
        <w:autoSpaceDE w:val="0"/>
        <w:autoSpaceDN w:val="0"/>
        <w:adjustRightInd w:val="0"/>
        <w:spacing w:line="360" w:lineRule="auto"/>
        <w:ind w:firstLine="567"/>
        <w:jc w:val="both"/>
        <w:rPr>
          <w:rFonts w:ascii="Times New Roman" w:hAnsi="Times New Roman"/>
          <w:color w:val="000000"/>
          <w:sz w:val="28"/>
          <w:szCs w:val="28"/>
          <w:lang w:val="ru-RU" w:eastAsia="ru-RU"/>
        </w:rPr>
      </w:pPr>
    </w:p>
    <w:p w:rsidR="00EA283C" w:rsidRDefault="00EA283C" w:rsidP="00EA283C">
      <w:pPr>
        <w:shd w:val="clear" w:color="auto" w:fill="FFFFFF"/>
        <w:autoSpaceDE w:val="0"/>
        <w:autoSpaceDN w:val="0"/>
        <w:adjustRightInd w:val="0"/>
        <w:spacing w:line="360" w:lineRule="auto"/>
        <w:ind w:firstLine="567"/>
        <w:jc w:val="both"/>
        <w:rPr>
          <w:rFonts w:ascii="Times New Roman" w:hAnsi="Times New Roman"/>
          <w:color w:val="000000"/>
          <w:sz w:val="28"/>
          <w:szCs w:val="28"/>
          <w:lang w:val="ru-RU" w:eastAsia="ru-RU"/>
        </w:rPr>
      </w:pPr>
    </w:p>
    <w:p w:rsidR="006E082C" w:rsidRDefault="006E082C" w:rsidP="00EA283C">
      <w:pPr>
        <w:shd w:val="clear" w:color="auto" w:fill="FFFFFF"/>
        <w:autoSpaceDE w:val="0"/>
        <w:autoSpaceDN w:val="0"/>
        <w:adjustRightInd w:val="0"/>
        <w:spacing w:line="360" w:lineRule="auto"/>
        <w:ind w:firstLine="567"/>
        <w:jc w:val="both"/>
        <w:rPr>
          <w:rFonts w:ascii="Times New Roman" w:hAnsi="Times New Roman"/>
          <w:color w:val="000000"/>
          <w:sz w:val="28"/>
          <w:szCs w:val="28"/>
          <w:lang w:val="ru-RU" w:eastAsia="ru-RU"/>
        </w:rPr>
      </w:pPr>
    </w:p>
    <w:p w:rsidR="006E082C" w:rsidRDefault="006E082C" w:rsidP="00EA283C">
      <w:pPr>
        <w:shd w:val="clear" w:color="auto" w:fill="FFFFFF"/>
        <w:autoSpaceDE w:val="0"/>
        <w:autoSpaceDN w:val="0"/>
        <w:adjustRightInd w:val="0"/>
        <w:spacing w:line="360" w:lineRule="auto"/>
        <w:ind w:firstLine="567"/>
        <w:jc w:val="both"/>
        <w:rPr>
          <w:rFonts w:ascii="Times New Roman" w:hAnsi="Times New Roman"/>
          <w:color w:val="000000"/>
          <w:sz w:val="28"/>
          <w:szCs w:val="28"/>
          <w:lang w:val="ru-RU" w:eastAsia="ru-RU"/>
        </w:rPr>
      </w:pPr>
    </w:p>
    <w:bookmarkStart w:id="5" w:name="_Раздел_3._Перспективные"/>
    <w:bookmarkStart w:id="6" w:name="_Toc375821282"/>
    <w:bookmarkEnd w:id="5"/>
    <w:p w:rsidR="003F0355" w:rsidRDefault="00816496" w:rsidP="00287848">
      <w:pPr>
        <w:pStyle w:val="1"/>
        <w:rPr>
          <w:rStyle w:val="a6"/>
          <w:rFonts w:ascii="Times New Roman" w:hAnsi="Times New Roman" w:cs="Times New Roman"/>
          <w:sz w:val="32"/>
          <w:szCs w:val="32"/>
          <w:lang w:val="ru-RU"/>
        </w:rPr>
      </w:pPr>
      <w:r>
        <w:rPr>
          <w:rStyle w:val="a6"/>
          <w:rFonts w:ascii="Times New Roman" w:hAnsi="Times New Roman" w:cs="Times New Roman"/>
          <w:sz w:val="32"/>
          <w:szCs w:val="32"/>
          <w:lang w:val="ru-RU"/>
        </w:rPr>
        <w:lastRenderedPageBreak/>
        <w:fldChar w:fldCharType="begin"/>
      </w:r>
      <w:r w:rsidR="00287848">
        <w:rPr>
          <w:rStyle w:val="a6"/>
          <w:rFonts w:ascii="Times New Roman" w:hAnsi="Times New Roman" w:cs="Times New Roman"/>
          <w:sz w:val="32"/>
          <w:szCs w:val="32"/>
          <w:lang w:val="ru-RU"/>
        </w:rPr>
        <w:instrText xml:space="preserve"> HYPERLINK  \l "_Раздел_3._Перспективные" </w:instrText>
      </w:r>
      <w:r>
        <w:rPr>
          <w:rStyle w:val="a6"/>
          <w:rFonts w:ascii="Times New Roman" w:hAnsi="Times New Roman" w:cs="Times New Roman"/>
          <w:sz w:val="32"/>
          <w:szCs w:val="32"/>
          <w:lang w:val="ru-RU"/>
        </w:rPr>
        <w:fldChar w:fldCharType="separate"/>
      </w:r>
      <w:bookmarkStart w:id="7" w:name="_Toc384567467"/>
      <w:r w:rsidR="00421C49" w:rsidRPr="00287848">
        <w:rPr>
          <w:rStyle w:val="a3"/>
          <w:rFonts w:ascii="Times New Roman" w:hAnsi="Times New Roman" w:cs="Times New Roman"/>
          <w:spacing w:val="5"/>
          <w:sz w:val="32"/>
          <w:szCs w:val="32"/>
          <w:lang w:val="ru-RU"/>
        </w:rPr>
        <w:t>Раздел 3. Перспективные  балансы  теплоносителя</w:t>
      </w:r>
      <w:bookmarkEnd w:id="6"/>
      <w:bookmarkEnd w:id="7"/>
      <w:r>
        <w:rPr>
          <w:rStyle w:val="a6"/>
          <w:rFonts w:ascii="Times New Roman" w:hAnsi="Times New Roman" w:cs="Times New Roman"/>
          <w:sz w:val="32"/>
          <w:szCs w:val="32"/>
          <w:lang w:val="ru-RU"/>
        </w:rPr>
        <w:fldChar w:fldCharType="end"/>
      </w:r>
    </w:p>
    <w:p w:rsidR="00421C49" w:rsidRDefault="00421C49" w:rsidP="00421C49">
      <w:pPr>
        <w:spacing w:after="0"/>
        <w:rPr>
          <w:rStyle w:val="a6"/>
          <w:rFonts w:ascii="Times New Roman" w:hAnsi="Times New Roman" w:cs="Times New Roman"/>
          <w:sz w:val="32"/>
          <w:szCs w:val="32"/>
          <w:lang w:val="ru-RU"/>
        </w:rPr>
      </w:pPr>
    </w:p>
    <w:p w:rsidR="00421C49" w:rsidRPr="00E033C4" w:rsidRDefault="00E033C4" w:rsidP="00E033C4">
      <w:pPr>
        <w:spacing w:after="0" w:line="360" w:lineRule="auto"/>
        <w:ind w:firstLine="708"/>
        <w:jc w:val="both"/>
        <w:rPr>
          <w:rFonts w:ascii="Times New Roman" w:hAnsi="Times New Roman"/>
          <w:noProof/>
          <w:sz w:val="28"/>
          <w:szCs w:val="28"/>
          <w:lang w:val="ru-RU" w:eastAsia="ru-RU"/>
        </w:rPr>
      </w:pPr>
      <w:r w:rsidRPr="00E033C4">
        <w:rPr>
          <w:rFonts w:ascii="Times New Roman" w:hAnsi="Times New Roman"/>
          <w:noProof/>
          <w:sz w:val="28"/>
          <w:szCs w:val="28"/>
          <w:lang w:val="ru-RU" w:eastAsia="ru-RU"/>
        </w:rPr>
        <w:t>Существующая в</w:t>
      </w:r>
      <w:r w:rsidR="00DB29A8" w:rsidRPr="00E033C4">
        <w:rPr>
          <w:rFonts w:ascii="Times New Roman" w:hAnsi="Times New Roman"/>
          <w:noProof/>
          <w:sz w:val="28"/>
          <w:szCs w:val="28"/>
          <w:lang w:val="ru-RU" w:eastAsia="ru-RU"/>
        </w:rPr>
        <w:t>одоподготовительн</w:t>
      </w:r>
      <w:r w:rsidR="001A5D06" w:rsidRPr="00E033C4">
        <w:rPr>
          <w:rFonts w:ascii="Times New Roman" w:hAnsi="Times New Roman"/>
          <w:noProof/>
          <w:sz w:val="28"/>
          <w:szCs w:val="28"/>
          <w:lang w:val="ru-RU" w:eastAsia="ru-RU"/>
        </w:rPr>
        <w:t>ая</w:t>
      </w:r>
      <w:r w:rsidR="00DB29A8" w:rsidRPr="00E033C4">
        <w:rPr>
          <w:rFonts w:ascii="Times New Roman" w:hAnsi="Times New Roman"/>
          <w:noProof/>
          <w:sz w:val="28"/>
          <w:szCs w:val="28"/>
          <w:lang w:val="ru-RU" w:eastAsia="ru-RU"/>
        </w:rPr>
        <w:t xml:space="preserve"> установк</w:t>
      </w:r>
      <w:r w:rsidR="001A5D06" w:rsidRPr="00E033C4">
        <w:rPr>
          <w:rFonts w:ascii="Times New Roman" w:hAnsi="Times New Roman"/>
          <w:noProof/>
          <w:sz w:val="28"/>
          <w:szCs w:val="28"/>
          <w:lang w:val="ru-RU" w:eastAsia="ru-RU"/>
        </w:rPr>
        <w:t>а</w:t>
      </w:r>
      <w:r w:rsidR="00DB29A8" w:rsidRPr="00E033C4">
        <w:rPr>
          <w:rFonts w:ascii="Times New Roman" w:hAnsi="Times New Roman"/>
          <w:noProof/>
          <w:sz w:val="28"/>
          <w:szCs w:val="28"/>
          <w:lang w:val="ru-RU" w:eastAsia="ru-RU"/>
        </w:rPr>
        <w:t xml:space="preserve"> должн</w:t>
      </w:r>
      <w:r w:rsidR="001A5D06" w:rsidRPr="00E033C4">
        <w:rPr>
          <w:rFonts w:ascii="Times New Roman" w:hAnsi="Times New Roman"/>
          <w:noProof/>
          <w:sz w:val="28"/>
          <w:szCs w:val="28"/>
          <w:lang w:val="ru-RU" w:eastAsia="ru-RU"/>
        </w:rPr>
        <w:t>а</w:t>
      </w:r>
      <w:r w:rsidR="00DB29A8" w:rsidRPr="00E033C4">
        <w:rPr>
          <w:rFonts w:ascii="Times New Roman" w:hAnsi="Times New Roman"/>
          <w:noProof/>
          <w:sz w:val="28"/>
          <w:szCs w:val="28"/>
          <w:lang w:val="ru-RU" w:eastAsia="ru-RU"/>
        </w:rPr>
        <w:t xml:space="preserve"> буд</w:t>
      </w:r>
      <w:r w:rsidR="001A5D06" w:rsidRPr="00E033C4">
        <w:rPr>
          <w:rFonts w:ascii="Times New Roman" w:hAnsi="Times New Roman"/>
          <w:noProof/>
          <w:sz w:val="28"/>
          <w:szCs w:val="28"/>
          <w:lang w:val="ru-RU" w:eastAsia="ru-RU"/>
        </w:rPr>
        <w:t>е</w:t>
      </w:r>
      <w:r w:rsidR="00DB29A8" w:rsidRPr="00E033C4">
        <w:rPr>
          <w:rFonts w:ascii="Times New Roman" w:hAnsi="Times New Roman"/>
          <w:noProof/>
          <w:sz w:val="28"/>
          <w:szCs w:val="28"/>
          <w:lang w:val="ru-RU" w:eastAsia="ru-RU"/>
        </w:rPr>
        <w:t xml:space="preserve">т обеспечивать </w:t>
      </w:r>
      <w:r w:rsidR="001A5D06" w:rsidRPr="00E033C4">
        <w:rPr>
          <w:rFonts w:ascii="Times New Roman" w:hAnsi="Times New Roman"/>
          <w:noProof/>
          <w:sz w:val="28"/>
          <w:szCs w:val="28"/>
          <w:lang w:val="ru-RU" w:eastAsia="ru-RU"/>
        </w:rPr>
        <w:t xml:space="preserve">перспективный </w:t>
      </w:r>
      <w:r w:rsidR="00DB29A8" w:rsidRPr="00E033C4">
        <w:rPr>
          <w:rFonts w:ascii="Times New Roman" w:hAnsi="Times New Roman"/>
          <w:noProof/>
          <w:sz w:val="28"/>
          <w:szCs w:val="28"/>
          <w:lang w:val="ru-RU" w:eastAsia="ru-RU"/>
        </w:rPr>
        <w:t xml:space="preserve">расход теплоносителя </w:t>
      </w:r>
      <w:r w:rsidR="0065045C" w:rsidRPr="00E033C4">
        <w:rPr>
          <w:rFonts w:ascii="Times New Roman" w:hAnsi="Times New Roman"/>
          <w:noProof/>
          <w:sz w:val="28"/>
          <w:szCs w:val="28"/>
          <w:lang w:val="ru-RU" w:eastAsia="ru-RU"/>
        </w:rPr>
        <w:t xml:space="preserve">котельной д. </w:t>
      </w:r>
      <w:r>
        <w:rPr>
          <w:rFonts w:ascii="Times New Roman" w:hAnsi="Times New Roman"/>
          <w:noProof/>
          <w:sz w:val="28"/>
          <w:szCs w:val="28"/>
          <w:lang w:val="ru-RU" w:eastAsia="ru-RU"/>
        </w:rPr>
        <w:t>Хмелево</w:t>
      </w:r>
      <w:r w:rsidR="0065045C" w:rsidRPr="00E033C4">
        <w:rPr>
          <w:rFonts w:ascii="Times New Roman" w:hAnsi="Times New Roman"/>
          <w:noProof/>
          <w:sz w:val="28"/>
          <w:szCs w:val="28"/>
          <w:lang w:val="ru-RU" w:eastAsia="ru-RU"/>
        </w:rPr>
        <w:t xml:space="preserve">, ул. </w:t>
      </w:r>
      <w:r>
        <w:rPr>
          <w:rFonts w:ascii="Times New Roman" w:hAnsi="Times New Roman"/>
          <w:noProof/>
          <w:sz w:val="28"/>
          <w:szCs w:val="28"/>
          <w:lang w:val="ru-RU" w:eastAsia="ru-RU"/>
        </w:rPr>
        <w:t>Цветочная, 28</w:t>
      </w:r>
      <w:r w:rsidR="0065045C" w:rsidRPr="00E033C4">
        <w:rPr>
          <w:rFonts w:ascii="Times New Roman" w:hAnsi="Times New Roman"/>
          <w:noProof/>
          <w:sz w:val="28"/>
          <w:szCs w:val="28"/>
          <w:lang w:val="ru-RU" w:eastAsia="ru-RU"/>
        </w:rPr>
        <w:t xml:space="preserve"> </w:t>
      </w:r>
      <w:r w:rsidR="00DB29A8" w:rsidRPr="00E033C4">
        <w:rPr>
          <w:rFonts w:ascii="Times New Roman" w:hAnsi="Times New Roman"/>
          <w:noProof/>
          <w:sz w:val="28"/>
          <w:szCs w:val="28"/>
          <w:lang w:val="ru-RU" w:eastAsia="ru-RU"/>
        </w:rPr>
        <w:t>в объеме,</w:t>
      </w:r>
      <w:r w:rsidR="001A5D06" w:rsidRPr="00E033C4">
        <w:rPr>
          <w:rFonts w:ascii="Times New Roman" w:hAnsi="Times New Roman"/>
          <w:noProof/>
          <w:sz w:val="28"/>
          <w:szCs w:val="28"/>
          <w:lang w:val="ru-RU" w:eastAsia="ru-RU"/>
        </w:rPr>
        <w:t xml:space="preserve"> </w:t>
      </w:r>
      <w:r w:rsidR="00DB29A8" w:rsidRPr="00E033C4">
        <w:rPr>
          <w:rFonts w:ascii="Times New Roman" w:hAnsi="Times New Roman"/>
          <w:noProof/>
          <w:sz w:val="28"/>
          <w:szCs w:val="28"/>
          <w:lang w:val="ru-RU" w:eastAsia="ru-RU"/>
        </w:rPr>
        <w:t>указанном в таблице.</w:t>
      </w:r>
    </w:p>
    <w:tbl>
      <w:tblPr>
        <w:tblStyle w:val="a9"/>
        <w:tblW w:w="0" w:type="auto"/>
        <w:tblLook w:val="04A0"/>
      </w:tblPr>
      <w:tblGrid>
        <w:gridCol w:w="1721"/>
        <w:gridCol w:w="1224"/>
        <w:gridCol w:w="1105"/>
        <w:gridCol w:w="1106"/>
        <w:gridCol w:w="1106"/>
        <w:gridCol w:w="1103"/>
        <w:gridCol w:w="1103"/>
        <w:gridCol w:w="1103"/>
      </w:tblGrid>
      <w:tr w:rsidR="00DB29A8" w:rsidRPr="001A5D06" w:rsidTr="0065045C">
        <w:tc>
          <w:tcPr>
            <w:tcW w:w="1722" w:type="dxa"/>
          </w:tcPr>
          <w:p w:rsidR="00DB29A8" w:rsidRDefault="00DB29A8" w:rsidP="00DB29A8">
            <w:pPr>
              <w:spacing w:line="360" w:lineRule="auto"/>
              <w:jc w:val="both"/>
              <w:rPr>
                <w:rFonts w:ascii="Times New Roman" w:hAnsi="Times New Roman"/>
                <w:noProof/>
                <w:sz w:val="32"/>
                <w:lang w:val="ru-RU"/>
              </w:rPr>
            </w:pPr>
          </w:p>
        </w:tc>
        <w:tc>
          <w:tcPr>
            <w:tcW w:w="1145" w:type="dxa"/>
          </w:tcPr>
          <w:p w:rsidR="00DB29A8" w:rsidRDefault="00DB29A8" w:rsidP="00DB29A8">
            <w:pPr>
              <w:spacing w:line="360" w:lineRule="auto"/>
              <w:jc w:val="both"/>
              <w:rPr>
                <w:rFonts w:ascii="Times New Roman" w:hAnsi="Times New Roman"/>
                <w:noProof/>
                <w:sz w:val="32"/>
                <w:lang w:val="ru-RU"/>
              </w:rPr>
            </w:pPr>
          </w:p>
        </w:tc>
        <w:tc>
          <w:tcPr>
            <w:tcW w:w="1118" w:type="dxa"/>
          </w:tcPr>
          <w:p w:rsidR="00DB29A8" w:rsidRPr="00DB29A8" w:rsidRDefault="00DB29A8" w:rsidP="00DB29A8">
            <w:pPr>
              <w:spacing w:line="360" w:lineRule="auto"/>
              <w:jc w:val="center"/>
              <w:rPr>
                <w:rFonts w:ascii="Times New Roman" w:hAnsi="Times New Roman"/>
                <w:b/>
                <w:noProof/>
                <w:sz w:val="24"/>
                <w:szCs w:val="24"/>
                <w:lang w:val="ru-RU"/>
              </w:rPr>
            </w:pPr>
            <w:r w:rsidRPr="00DB29A8">
              <w:rPr>
                <w:rFonts w:ascii="Times New Roman" w:hAnsi="Times New Roman"/>
                <w:b/>
                <w:noProof/>
                <w:sz w:val="24"/>
                <w:szCs w:val="24"/>
                <w:lang w:val="ru-RU"/>
              </w:rPr>
              <w:t>2010</w:t>
            </w:r>
          </w:p>
        </w:tc>
        <w:tc>
          <w:tcPr>
            <w:tcW w:w="1119" w:type="dxa"/>
          </w:tcPr>
          <w:p w:rsidR="00DB29A8" w:rsidRPr="00DB29A8" w:rsidRDefault="00DB29A8" w:rsidP="00DB29A8">
            <w:pPr>
              <w:spacing w:line="360" w:lineRule="auto"/>
              <w:jc w:val="center"/>
              <w:rPr>
                <w:rFonts w:ascii="Times New Roman" w:hAnsi="Times New Roman"/>
                <w:b/>
                <w:noProof/>
                <w:sz w:val="24"/>
                <w:szCs w:val="24"/>
                <w:lang w:val="ru-RU"/>
              </w:rPr>
            </w:pPr>
            <w:r w:rsidRPr="00DB29A8">
              <w:rPr>
                <w:rFonts w:ascii="Times New Roman" w:hAnsi="Times New Roman"/>
                <w:b/>
                <w:noProof/>
                <w:sz w:val="24"/>
                <w:szCs w:val="24"/>
                <w:lang w:val="ru-RU"/>
              </w:rPr>
              <w:t>2011</w:t>
            </w:r>
          </w:p>
        </w:tc>
        <w:tc>
          <w:tcPr>
            <w:tcW w:w="1119" w:type="dxa"/>
          </w:tcPr>
          <w:p w:rsidR="00DB29A8" w:rsidRPr="00DB29A8" w:rsidRDefault="00DB29A8" w:rsidP="00DB29A8">
            <w:pPr>
              <w:spacing w:line="360" w:lineRule="auto"/>
              <w:jc w:val="center"/>
              <w:rPr>
                <w:rFonts w:ascii="Times New Roman" w:hAnsi="Times New Roman"/>
                <w:b/>
                <w:noProof/>
                <w:sz w:val="24"/>
                <w:szCs w:val="24"/>
                <w:lang w:val="ru-RU"/>
              </w:rPr>
            </w:pPr>
            <w:r w:rsidRPr="00DB29A8">
              <w:rPr>
                <w:rFonts w:ascii="Times New Roman" w:hAnsi="Times New Roman"/>
                <w:b/>
                <w:noProof/>
                <w:sz w:val="24"/>
                <w:szCs w:val="24"/>
                <w:lang w:val="ru-RU"/>
              </w:rPr>
              <w:t>2012</w:t>
            </w:r>
          </w:p>
        </w:tc>
        <w:tc>
          <w:tcPr>
            <w:tcW w:w="1116" w:type="dxa"/>
          </w:tcPr>
          <w:p w:rsidR="00DB29A8" w:rsidRPr="00DB29A8" w:rsidRDefault="00DB29A8" w:rsidP="00DB29A8">
            <w:pPr>
              <w:spacing w:line="360" w:lineRule="auto"/>
              <w:jc w:val="center"/>
              <w:rPr>
                <w:rFonts w:ascii="Times New Roman" w:hAnsi="Times New Roman"/>
                <w:b/>
                <w:noProof/>
                <w:sz w:val="24"/>
                <w:szCs w:val="24"/>
                <w:lang w:val="ru-RU"/>
              </w:rPr>
            </w:pPr>
            <w:r w:rsidRPr="00DB29A8">
              <w:rPr>
                <w:rFonts w:ascii="Times New Roman" w:hAnsi="Times New Roman"/>
                <w:b/>
                <w:noProof/>
                <w:sz w:val="24"/>
                <w:szCs w:val="24"/>
                <w:lang w:val="ru-RU"/>
              </w:rPr>
              <w:t>2017</w:t>
            </w:r>
          </w:p>
        </w:tc>
        <w:tc>
          <w:tcPr>
            <w:tcW w:w="1116" w:type="dxa"/>
          </w:tcPr>
          <w:p w:rsidR="00DB29A8" w:rsidRPr="00DB29A8" w:rsidRDefault="00DB29A8" w:rsidP="00DB29A8">
            <w:pPr>
              <w:spacing w:line="360" w:lineRule="auto"/>
              <w:jc w:val="center"/>
              <w:rPr>
                <w:rFonts w:ascii="Times New Roman" w:hAnsi="Times New Roman"/>
                <w:b/>
                <w:noProof/>
                <w:sz w:val="24"/>
                <w:szCs w:val="24"/>
                <w:lang w:val="ru-RU"/>
              </w:rPr>
            </w:pPr>
            <w:r w:rsidRPr="00DB29A8">
              <w:rPr>
                <w:rFonts w:ascii="Times New Roman" w:hAnsi="Times New Roman"/>
                <w:b/>
                <w:noProof/>
                <w:sz w:val="24"/>
                <w:szCs w:val="24"/>
                <w:lang w:val="ru-RU"/>
              </w:rPr>
              <w:t>2022</w:t>
            </w:r>
          </w:p>
        </w:tc>
        <w:tc>
          <w:tcPr>
            <w:tcW w:w="1116" w:type="dxa"/>
          </w:tcPr>
          <w:p w:rsidR="00DB29A8" w:rsidRPr="00DB29A8" w:rsidRDefault="00DB29A8" w:rsidP="00DB29A8">
            <w:pPr>
              <w:spacing w:line="360" w:lineRule="auto"/>
              <w:jc w:val="center"/>
              <w:rPr>
                <w:rFonts w:ascii="Times New Roman" w:hAnsi="Times New Roman"/>
                <w:b/>
                <w:noProof/>
                <w:sz w:val="24"/>
                <w:szCs w:val="24"/>
                <w:lang w:val="ru-RU"/>
              </w:rPr>
            </w:pPr>
            <w:r w:rsidRPr="00DB29A8">
              <w:rPr>
                <w:rFonts w:ascii="Times New Roman" w:hAnsi="Times New Roman"/>
                <w:b/>
                <w:noProof/>
                <w:sz w:val="24"/>
                <w:szCs w:val="24"/>
                <w:lang w:val="ru-RU"/>
              </w:rPr>
              <w:t>2027</w:t>
            </w:r>
          </w:p>
        </w:tc>
      </w:tr>
      <w:tr w:rsidR="00DB29A8" w:rsidRPr="001A5D06" w:rsidTr="0065045C">
        <w:tc>
          <w:tcPr>
            <w:tcW w:w="1722" w:type="dxa"/>
          </w:tcPr>
          <w:p w:rsidR="00DB29A8" w:rsidRPr="00DB29A8" w:rsidRDefault="00DB29A8" w:rsidP="00DB29A8">
            <w:pPr>
              <w:spacing w:line="360" w:lineRule="auto"/>
              <w:jc w:val="center"/>
              <w:rPr>
                <w:rFonts w:ascii="Times New Roman" w:hAnsi="Times New Roman"/>
                <w:noProof/>
                <w:sz w:val="24"/>
                <w:szCs w:val="24"/>
                <w:lang w:val="ru-RU"/>
              </w:rPr>
            </w:pPr>
            <w:r w:rsidRPr="00DB29A8">
              <w:rPr>
                <w:rFonts w:ascii="Times New Roman" w:hAnsi="Times New Roman"/>
                <w:noProof/>
                <w:sz w:val="24"/>
                <w:szCs w:val="24"/>
                <w:lang w:val="ru-RU"/>
              </w:rPr>
              <w:t>1</w:t>
            </w:r>
          </w:p>
        </w:tc>
        <w:tc>
          <w:tcPr>
            <w:tcW w:w="1145" w:type="dxa"/>
          </w:tcPr>
          <w:p w:rsidR="00DB29A8" w:rsidRPr="00DB29A8" w:rsidRDefault="00DB29A8" w:rsidP="00DB29A8">
            <w:pPr>
              <w:spacing w:line="360" w:lineRule="auto"/>
              <w:jc w:val="center"/>
              <w:rPr>
                <w:rFonts w:ascii="Times New Roman" w:hAnsi="Times New Roman"/>
                <w:noProof/>
                <w:sz w:val="24"/>
                <w:szCs w:val="24"/>
                <w:lang w:val="ru-RU"/>
              </w:rPr>
            </w:pPr>
            <w:r w:rsidRPr="00DB29A8">
              <w:rPr>
                <w:rFonts w:ascii="Times New Roman" w:hAnsi="Times New Roman"/>
                <w:noProof/>
                <w:sz w:val="24"/>
                <w:szCs w:val="24"/>
                <w:lang w:val="ru-RU"/>
              </w:rPr>
              <w:t>2</w:t>
            </w:r>
          </w:p>
        </w:tc>
        <w:tc>
          <w:tcPr>
            <w:tcW w:w="1118" w:type="dxa"/>
          </w:tcPr>
          <w:p w:rsidR="00DB29A8" w:rsidRPr="00DB29A8" w:rsidRDefault="00DB29A8" w:rsidP="00DB29A8">
            <w:pPr>
              <w:spacing w:line="360" w:lineRule="auto"/>
              <w:jc w:val="center"/>
              <w:rPr>
                <w:rFonts w:ascii="Times New Roman" w:hAnsi="Times New Roman"/>
                <w:noProof/>
                <w:sz w:val="24"/>
                <w:szCs w:val="24"/>
                <w:lang w:val="ru-RU"/>
              </w:rPr>
            </w:pPr>
            <w:r w:rsidRPr="00DB29A8">
              <w:rPr>
                <w:rFonts w:ascii="Times New Roman" w:hAnsi="Times New Roman"/>
                <w:noProof/>
                <w:sz w:val="24"/>
                <w:szCs w:val="24"/>
                <w:lang w:val="ru-RU"/>
              </w:rPr>
              <w:t>3</w:t>
            </w:r>
          </w:p>
        </w:tc>
        <w:tc>
          <w:tcPr>
            <w:tcW w:w="1119" w:type="dxa"/>
          </w:tcPr>
          <w:p w:rsidR="00DB29A8" w:rsidRPr="00DB29A8" w:rsidRDefault="00DB29A8" w:rsidP="00DB29A8">
            <w:pPr>
              <w:spacing w:line="360" w:lineRule="auto"/>
              <w:jc w:val="center"/>
              <w:rPr>
                <w:rFonts w:ascii="Times New Roman" w:hAnsi="Times New Roman"/>
                <w:noProof/>
                <w:sz w:val="24"/>
                <w:szCs w:val="24"/>
                <w:lang w:val="ru-RU"/>
              </w:rPr>
            </w:pPr>
            <w:r w:rsidRPr="00DB29A8">
              <w:rPr>
                <w:rFonts w:ascii="Times New Roman" w:hAnsi="Times New Roman"/>
                <w:noProof/>
                <w:sz w:val="24"/>
                <w:szCs w:val="24"/>
                <w:lang w:val="ru-RU"/>
              </w:rPr>
              <w:t>4</w:t>
            </w:r>
          </w:p>
        </w:tc>
        <w:tc>
          <w:tcPr>
            <w:tcW w:w="1119" w:type="dxa"/>
          </w:tcPr>
          <w:p w:rsidR="00DB29A8" w:rsidRPr="00DB29A8" w:rsidRDefault="00DB29A8" w:rsidP="00DB29A8">
            <w:pPr>
              <w:spacing w:line="360" w:lineRule="auto"/>
              <w:jc w:val="center"/>
              <w:rPr>
                <w:rFonts w:ascii="Times New Roman" w:hAnsi="Times New Roman"/>
                <w:noProof/>
                <w:sz w:val="24"/>
                <w:szCs w:val="24"/>
                <w:lang w:val="ru-RU"/>
              </w:rPr>
            </w:pPr>
            <w:r w:rsidRPr="00DB29A8">
              <w:rPr>
                <w:rFonts w:ascii="Times New Roman" w:hAnsi="Times New Roman"/>
                <w:noProof/>
                <w:sz w:val="24"/>
                <w:szCs w:val="24"/>
                <w:lang w:val="ru-RU"/>
              </w:rPr>
              <w:t>5</w:t>
            </w:r>
          </w:p>
        </w:tc>
        <w:tc>
          <w:tcPr>
            <w:tcW w:w="1116" w:type="dxa"/>
          </w:tcPr>
          <w:p w:rsidR="00DB29A8" w:rsidRPr="00DB29A8" w:rsidRDefault="00DB29A8" w:rsidP="00DB29A8">
            <w:pPr>
              <w:spacing w:line="360" w:lineRule="auto"/>
              <w:jc w:val="center"/>
              <w:rPr>
                <w:rFonts w:ascii="Times New Roman" w:hAnsi="Times New Roman"/>
                <w:noProof/>
                <w:sz w:val="24"/>
                <w:szCs w:val="24"/>
                <w:lang w:val="ru-RU"/>
              </w:rPr>
            </w:pPr>
            <w:r w:rsidRPr="00DB29A8">
              <w:rPr>
                <w:rFonts w:ascii="Times New Roman" w:hAnsi="Times New Roman"/>
                <w:noProof/>
                <w:sz w:val="24"/>
                <w:szCs w:val="24"/>
                <w:lang w:val="ru-RU"/>
              </w:rPr>
              <w:t>6</w:t>
            </w:r>
          </w:p>
        </w:tc>
        <w:tc>
          <w:tcPr>
            <w:tcW w:w="1116" w:type="dxa"/>
          </w:tcPr>
          <w:p w:rsidR="00DB29A8" w:rsidRPr="00DB29A8" w:rsidRDefault="00DB29A8" w:rsidP="00DB29A8">
            <w:pPr>
              <w:spacing w:line="360" w:lineRule="auto"/>
              <w:jc w:val="center"/>
              <w:rPr>
                <w:rFonts w:ascii="Times New Roman" w:hAnsi="Times New Roman"/>
                <w:noProof/>
                <w:sz w:val="24"/>
                <w:szCs w:val="24"/>
                <w:lang w:val="ru-RU"/>
              </w:rPr>
            </w:pPr>
            <w:r w:rsidRPr="00DB29A8">
              <w:rPr>
                <w:rFonts w:ascii="Times New Roman" w:hAnsi="Times New Roman"/>
                <w:noProof/>
                <w:sz w:val="24"/>
                <w:szCs w:val="24"/>
                <w:lang w:val="ru-RU"/>
              </w:rPr>
              <w:t>7</w:t>
            </w:r>
          </w:p>
        </w:tc>
        <w:tc>
          <w:tcPr>
            <w:tcW w:w="1116" w:type="dxa"/>
          </w:tcPr>
          <w:p w:rsidR="00DB29A8" w:rsidRPr="00DB29A8" w:rsidRDefault="00DB29A8" w:rsidP="00DB29A8">
            <w:pPr>
              <w:spacing w:line="360" w:lineRule="auto"/>
              <w:jc w:val="center"/>
              <w:rPr>
                <w:rFonts w:ascii="Times New Roman" w:hAnsi="Times New Roman"/>
                <w:noProof/>
                <w:sz w:val="24"/>
                <w:szCs w:val="24"/>
                <w:lang w:val="ru-RU"/>
              </w:rPr>
            </w:pPr>
            <w:r w:rsidRPr="00DB29A8">
              <w:rPr>
                <w:rFonts w:ascii="Times New Roman" w:hAnsi="Times New Roman"/>
                <w:noProof/>
                <w:sz w:val="24"/>
                <w:szCs w:val="24"/>
                <w:lang w:val="ru-RU"/>
              </w:rPr>
              <w:t>8</w:t>
            </w:r>
          </w:p>
        </w:tc>
      </w:tr>
      <w:tr w:rsidR="001A782C" w:rsidRPr="001A5D06" w:rsidTr="00263699">
        <w:tc>
          <w:tcPr>
            <w:tcW w:w="1722" w:type="dxa"/>
          </w:tcPr>
          <w:p w:rsidR="001A782C" w:rsidRPr="00DB29A8" w:rsidRDefault="001A782C" w:rsidP="00DB29A8">
            <w:pPr>
              <w:jc w:val="center"/>
              <w:rPr>
                <w:rFonts w:ascii="Times New Roman" w:hAnsi="Times New Roman"/>
                <w:noProof/>
                <w:sz w:val="24"/>
                <w:szCs w:val="24"/>
                <w:lang w:val="ru-RU"/>
              </w:rPr>
            </w:pPr>
            <w:r>
              <w:rPr>
                <w:rFonts w:ascii="Times New Roman" w:hAnsi="Times New Roman"/>
                <w:noProof/>
                <w:sz w:val="24"/>
                <w:szCs w:val="24"/>
                <w:lang w:val="ru-RU"/>
              </w:rPr>
              <w:t>Тепло сожженного топлива</w:t>
            </w:r>
          </w:p>
        </w:tc>
        <w:tc>
          <w:tcPr>
            <w:tcW w:w="1145" w:type="dxa"/>
          </w:tcPr>
          <w:p w:rsidR="001A782C" w:rsidRPr="00DB29A8" w:rsidRDefault="001A782C" w:rsidP="00DB29A8">
            <w:pPr>
              <w:spacing w:line="360" w:lineRule="auto"/>
              <w:jc w:val="center"/>
              <w:rPr>
                <w:rFonts w:ascii="Times New Roman" w:hAnsi="Times New Roman"/>
                <w:noProof/>
                <w:sz w:val="24"/>
                <w:szCs w:val="24"/>
                <w:lang w:val="ru-RU"/>
              </w:rPr>
            </w:pPr>
            <w:r>
              <w:rPr>
                <w:rFonts w:ascii="Times New Roman" w:hAnsi="Times New Roman"/>
                <w:noProof/>
                <w:sz w:val="24"/>
                <w:szCs w:val="24"/>
                <w:lang w:val="ru-RU"/>
              </w:rPr>
              <w:t>Гкал</w:t>
            </w:r>
          </w:p>
        </w:tc>
        <w:tc>
          <w:tcPr>
            <w:tcW w:w="1118" w:type="dxa"/>
          </w:tcPr>
          <w:p w:rsidR="001A782C" w:rsidRDefault="001A782C" w:rsidP="001A782C">
            <w:pPr>
              <w:jc w:val="center"/>
              <w:rPr>
                <w:lang w:val="ru-RU"/>
              </w:rPr>
            </w:pPr>
          </w:p>
          <w:p w:rsidR="001A782C" w:rsidRPr="00EE4F43" w:rsidRDefault="001A782C" w:rsidP="001A782C">
            <w:pPr>
              <w:jc w:val="center"/>
            </w:pPr>
            <w:r w:rsidRPr="00EE4F43">
              <w:t>1635,1</w:t>
            </w:r>
          </w:p>
        </w:tc>
        <w:tc>
          <w:tcPr>
            <w:tcW w:w="1119" w:type="dxa"/>
          </w:tcPr>
          <w:p w:rsidR="001A782C" w:rsidRDefault="001A782C" w:rsidP="001A782C">
            <w:pPr>
              <w:jc w:val="center"/>
              <w:rPr>
                <w:lang w:val="ru-RU"/>
              </w:rPr>
            </w:pPr>
          </w:p>
          <w:p w:rsidR="001A782C" w:rsidRPr="00EE4F43" w:rsidRDefault="001A782C" w:rsidP="001A782C">
            <w:pPr>
              <w:jc w:val="center"/>
            </w:pPr>
            <w:r w:rsidRPr="00EE4F43">
              <w:t>2192,3</w:t>
            </w:r>
          </w:p>
        </w:tc>
        <w:tc>
          <w:tcPr>
            <w:tcW w:w="1119" w:type="dxa"/>
          </w:tcPr>
          <w:p w:rsidR="001A782C" w:rsidRDefault="001A782C" w:rsidP="001A782C">
            <w:pPr>
              <w:jc w:val="center"/>
              <w:rPr>
                <w:lang w:val="ru-RU"/>
              </w:rPr>
            </w:pPr>
          </w:p>
          <w:p w:rsidR="001A782C" w:rsidRPr="00EE4F43" w:rsidRDefault="001A782C" w:rsidP="001A782C">
            <w:pPr>
              <w:jc w:val="center"/>
            </w:pPr>
            <w:r w:rsidRPr="00EE4F43">
              <w:t>2192,9</w:t>
            </w:r>
          </w:p>
        </w:tc>
        <w:tc>
          <w:tcPr>
            <w:tcW w:w="1116" w:type="dxa"/>
          </w:tcPr>
          <w:p w:rsidR="001A782C" w:rsidRDefault="001A782C" w:rsidP="001A782C">
            <w:pPr>
              <w:jc w:val="center"/>
              <w:rPr>
                <w:lang w:val="ru-RU"/>
              </w:rPr>
            </w:pPr>
          </w:p>
          <w:p w:rsidR="001A782C" w:rsidRPr="00EE4F43" w:rsidRDefault="001A782C" w:rsidP="001A782C">
            <w:pPr>
              <w:jc w:val="center"/>
            </w:pPr>
            <w:r w:rsidRPr="00EE4F43">
              <w:t>2104,6</w:t>
            </w:r>
          </w:p>
        </w:tc>
        <w:tc>
          <w:tcPr>
            <w:tcW w:w="1116" w:type="dxa"/>
          </w:tcPr>
          <w:p w:rsidR="001A782C" w:rsidRDefault="001A782C" w:rsidP="001A782C">
            <w:pPr>
              <w:jc w:val="center"/>
              <w:rPr>
                <w:lang w:val="ru-RU"/>
              </w:rPr>
            </w:pPr>
          </w:p>
          <w:p w:rsidR="001A782C" w:rsidRPr="00EE4F43" w:rsidRDefault="001A782C" w:rsidP="001A782C">
            <w:pPr>
              <w:jc w:val="center"/>
            </w:pPr>
            <w:r w:rsidRPr="00EE4F43">
              <w:t>2095,9</w:t>
            </w:r>
          </w:p>
        </w:tc>
        <w:tc>
          <w:tcPr>
            <w:tcW w:w="1116" w:type="dxa"/>
          </w:tcPr>
          <w:p w:rsidR="001A782C" w:rsidRDefault="001A782C" w:rsidP="001A782C">
            <w:pPr>
              <w:jc w:val="center"/>
              <w:rPr>
                <w:lang w:val="ru-RU"/>
              </w:rPr>
            </w:pPr>
          </w:p>
          <w:p w:rsidR="001A782C" w:rsidRDefault="001A782C" w:rsidP="001A782C">
            <w:pPr>
              <w:jc w:val="center"/>
            </w:pPr>
            <w:r w:rsidRPr="00EE4F43">
              <w:t>2096,3</w:t>
            </w:r>
          </w:p>
        </w:tc>
      </w:tr>
      <w:tr w:rsidR="001A782C" w:rsidTr="00263699">
        <w:tc>
          <w:tcPr>
            <w:tcW w:w="1722" w:type="dxa"/>
          </w:tcPr>
          <w:p w:rsidR="001A782C" w:rsidRPr="00DB29A8" w:rsidRDefault="001A782C" w:rsidP="00DB29A8">
            <w:pPr>
              <w:jc w:val="center"/>
              <w:rPr>
                <w:rFonts w:ascii="Times New Roman" w:hAnsi="Times New Roman"/>
                <w:noProof/>
                <w:sz w:val="24"/>
                <w:szCs w:val="24"/>
                <w:lang w:val="ru-RU"/>
              </w:rPr>
            </w:pPr>
            <w:r>
              <w:rPr>
                <w:rFonts w:ascii="Times New Roman" w:hAnsi="Times New Roman"/>
                <w:noProof/>
                <w:sz w:val="24"/>
                <w:szCs w:val="24"/>
                <w:lang w:val="ru-RU"/>
              </w:rPr>
              <w:t>Выработка тепловой энергии</w:t>
            </w:r>
          </w:p>
        </w:tc>
        <w:tc>
          <w:tcPr>
            <w:tcW w:w="1145" w:type="dxa"/>
          </w:tcPr>
          <w:p w:rsidR="001A782C" w:rsidRPr="00DB29A8" w:rsidRDefault="001A782C" w:rsidP="00DB29A8">
            <w:pPr>
              <w:spacing w:line="360" w:lineRule="auto"/>
              <w:jc w:val="center"/>
              <w:rPr>
                <w:rFonts w:ascii="Times New Roman" w:hAnsi="Times New Roman"/>
                <w:noProof/>
                <w:sz w:val="24"/>
                <w:szCs w:val="24"/>
                <w:lang w:val="ru-RU"/>
              </w:rPr>
            </w:pPr>
            <w:r>
              <w:rPr>
                <w:rFonts w:ascii="Times New Roman" w:hAnsi="Times New Roman"/>
                <w:noProof/>
                <w:sz w:val="24"/>
                <w:szCs w:val="24"/>
                <w:lang w:val="ru-RU"/>
              </w:rPr>
              <w:t>Гкал</w:t>
            </w:r>
          </w:p>
        </w:tc>
        <w:tc>
          <w:tcPr>
            <w:tcW w:w="1118" w:type="dxa"/>
          </w:tcPr>
          <w:p w:rsidR="001A782C" w:rsidRDefault="001A782C" w:rsidP="001A782C">
            <w:pPr>
              <w:jc w:val="center"/>
              <w:rPr>
                <w:lang w:val="ru-RU"/>
              </w:rPr>
            </w:pPr>
          </w:p>
          <w:p w:rsidR="001A782C" w:rsidRPr="00015D7B" w:rsidRDefault="001A782C" w:rsidP="001A782C">
            <w:pPr>
              <w:jc w:val="center"/>
            </w:pPr>
            <w:r w:rsidRPr="00015D7B">
              <w:t>1376,5</w:t>
            </w:r>
          </w:p>
        </w:tc>
        <w:tc>
          <w:tcPr>
            <w:tcW w:w="1119" w:type="dxa"/>
          </w:tcPr>
          <w:p w:rsidR="001A782C" w:rsidRDefault="001A782C" w:rsidP="001A782C">
            <w:pPr>
              <w:jc w:val="center"/>
              <w:rPr>
                <w:lang w:val="ru-RU"/>
              </w:rPr>
            </w:pPr>
          </w:p>
          <w:p w:rsidR="001A782C" w:rsidRPr="00015D7B" w:rsidRDefault="001A782C" w:rsidP="001A782C">
            <w:pPr>
              <w:jc w:val="center"/>
            </w:pPr>
            <w:r w:rsidRPr="00015D7B">
              <w:t>1846,6</w:t>
            </w:r>
          </w:p>
        </w:tc>
        <w:tc>
          <w:tcPr>
            <w:tcW w:w="1119" w:type="dxa"/>
          </w:tcPr>
          <w:p w:rsidR="001A782C" w:rsidRDefault="001A782C" w:rsidP="001A782C">
            <w:pPr>
              <w:jc w:val="center"/>
              <w:rPr>
                <w:lang w:val="ru-RU"/>
              </w:rPr>
            </w:pPr>
          </w:p>
          <w:p w:rsidR="001A782C" w:rsidRPr="00015D7B" w:rsidRDefault="001A782C" w:rsidP="001A782C">
            <w:pPr>
              <w:jc w:val="center"/>
            </w:pPr>
            <w:r w:rsidRPr="00015D7B">
              <w:t>1845,4</w:t>
            </w:r>
          </w:p>
        </w:tc>
        <w:tc>
          <w:tcPr>
            <w:tcW w:w="1116" w:type="dxa"/>
          </w:tcPr>
          <w:p w:rsidR="001A782C" w:rsidRDefault="001A782C" w:rsidP="001A782C">
            <w:pPr>
              <w:jc w:val="center"/>
              <w:rPr>
                <w:lang w:val="ru-RU"/>
              </w:rPr>
            </w:pPr>
          </w:p>
          <w:p w:rsidR="001A782C" w:rsidRPr="00015D7B" w:rsidRDefault="001A782C" w:rsidP="001A782C">
            <w:pPr>
              <w:jc w:val="center"/>
            </w:pPr>
            <w:r w:rsidRPr="00015D7B">
              <w:t>1774,4</w:t>
            </w:r>
          </w:p>
        </w:tc>
        <w:tc>
          <w:tcPr>
            <w:tcW w:w="1116" w:type="dxa"/>
          </w:tcPr>
          <w:p w:rsidR="001A782C" w:rsidRDefault="001A782C" w:rsidP="001A782C">
            <w:pPr>
              <w:jc w:val="center"/>
              <w:rPr>
                <w:lang w:val="ru-RU"/>
              </w:rPr>
            </w:pPr>
          </w:p>
          <w:p w:rsidR="001A782C" w:rsidRPr="00015D7B" w:rsidRDefault="001A782C" w:rsidP="001A782C">
            <w:pPr>
              <w:jc w:val="center"/>
            </w:pPr>
            <w:r w:rsidRPr="00015D7B">
              <w:t>1767,2</w:t>
            </w:r>
          </w:p>
        </w:tc>
        <w:tc>
          <w:tcPr>
            <w:tcW w:w="1116" w:type="dxa"/>
          </w:tcPr>
          <w:p w:rsidR="001A782C" w:rsidRDefault="001A782C" w:rsidP="001A782C">
            <w:pPr>
              <w:jc w:val="center"/>
              <w:rPr>
                <w:lang w:val="ru-RU"/>
              </w:rPr>
            </w:pPr>
          </w:p>
          <w:p w:rsidR="001A782C" w:rsidRDefault="001A782C" w:rsidP="001A782C">
            <w:pPr>
              <w:jc w:val="center"/>
            </w:pPr>
            <w:r w:rsidRPr="00015D7B">
              <w:t>1767,6</w:t>
            </w:r>
          </w:p>
        </w:tc>
      </w:tr>
      <w:tr w:rsidR="001A782C" w:rsidTr="00263699">
        <w:tc>
          <w:tcPr>
            <w:tcW w:w="1722" w:type="dxa"/>
          </w:tcPr>
          <w:p w:rsidR="001A782C" w:rsidRPr="00DB29A8" w:rsidRDefault="001A782C" w:rsidP="00DB29A8">
            <w:pPr>
              <w:jc w:val="center"/>
              <w:rPr>
                <w:rFonts w:ascii="Times New Roman" w:hAnsi="Times New Roman"/>
                <w:noProof/>
                <w:sz w:val="24"/>
                <w:szCs w:val="24"/>
                <w:lang w:val="ru-RU"/>
              </w:rPr>
            </w:pPr>
            <w:r>
              <w:rPr>
                <w:rFonts w:ascii="Times New Roman" w:hAnsi="Times New Roman"/>
                <w:noProof/>
                <w:sz w:val="24"/>
                <w:szCs w:val="24"/>
                <w:lang w:val="ru-RU"/>
              </w:rPr>
              <w:t>Собственные нужды</w:t>
            </w:r>
          </w:p>
        </w:tc>
        <w:tc>
          <w:tcPr>
            <w:tcW w:w="1145" w:type="dxa"/>
          </w:tcPr>
          <w:p w:rsidR="001A782C" w:rsidRPr="00DB29A8" w:rsidRDefault="001A782C" w:rsidP="00DB29A8">
            <w:pPr>
              <w:spacing w:line="360" w:lineRule="auto"/>
              <w:jc w:val="center"/>
              <w:rPr>
                <w:rFonts w:ascii="Times New Roman" w:hAnsi="Times New Roman"/>
                <w:noProof/>
                <w:sz w:val="24"/>
                <w:szCs w:val="24"/>
                <w:lang w:val="ru-RU"/>
              </w:rPr>
            </w:pPr>
            <w:r>
              <w:rPr>
                <w:rFonts w:ascii="Times New Roman" w:hAnsi="Times New Roman"/>
                <w:noProof/>
                <w:sz w:val="24"/>
                <w:szCs w:val="24"/>
                <w:lang w:val="ru-RU"/>
              </w:rPr>
              <w:t>Гкал/ч</w:t>
            </w:r>
          </w:p>
        </w:tc>
        <w:tc>
          <w:tcPr>
            <w:tcW w:w="1118" w:type="dxa"/>
          </w:tcPr>
          <w:p w:rsidR="001A782C" w:rsidRPr="0048312A" w:rsidRDefault="001A782C" w:rsidP="001A782C">
            <w:pPr>
              <w:jc w:val="center"/>
            </w:pPr>
            <w:r w:rsidRPr="0048312A">
              <w:t>31,9</w:t>
            </w:r>
          </w:p>
        </w:tc>
        <w:tc>
          <w:tcPr>
            <w:tcW w:w="1119" w:type="dxa"/>
          </w:tcPr>
          <w:p w:rsidR="001A782C" w:rsidRPr="0048312A" w:rsidRDefault="001A782C" w:rsidP="001A782C">
            <w:pPr>
              <w:jc w:val="center"/>
            </w:pPr>
            <w:r w:rsidRPr="0048312A">
              <w:t>42,8</w:t>
            </w:r>
          </w:p>
        </w:tc>
        <w:tc>
          <w:tcPr>
            <w:tcW w:w="1119" w:type="dxa"/>
          </w:tcPr>
          <w:p w:rsidR="001A782C" w:rsidRPr="0048312A" w:rsidRDefault="001A782C" w:rsidP="001A782C">
            <w:pPr>
              <w:jc w:val="center"/>
            </w:pPr>
            <w:r w:rsidRPr="0048312A">
              <w:t>42,8</w:t>
            </w:r>
          </w:p>
        </w:tc>
        <w:tc>
          <w:tcPr>
            <w:tcW w:w="1116" w:type="dxa"/>
          </w:tcPr>
          <w:p w:rsidR="001A782C" w:rsidRPr="0048312A" w:rsidRDefault="001A782C" w:rsidP="001A782C">
            <w:pPr>
              <w:jc w:val="center"/>
            </w:pPr>
            <w:r w:rsidRPr="0048312A">
              <w:t>41,17</w:t>
            </w:r>
          </w:p>
        </w:tc>
        <w:tc>
          <w:tcPr>
            <w:tcW w:w="1116" w:type="dxa"/>
          </w:tcPr>
          <w:p w:rsidR="001A782C" w:rsidRPr="0048312A" w:rsidRDefault="001A782C" w:rsidP="001A782C">
            <w:pPr>
              <w:jc w:val="center"/>
            </w:pPr>
            <w:r w:rsidRPr="0048312A">
              <w:t>41,00</w:t>
            </w:r>
          </w:p>
        </w:tc>
        <w:tc>
          <w:tcPr>
            <w:tcW w:w="1116" w:type="dxa"/>
          </w:tcPr>
          <w:p w:rsidR="001A782C" w:rsidRDefault="001A782C" w:rsidP="001A782C">
            <w:pPr>
              <w:jc w:val="center"/>
            </w:pPr>
            <w:r w:rsidRPr="0048312A">
              <w:t>41,01</w:t>
            </w:r>
          </w:p>
        </w:tc>
      </w:tr>
      <w:tr w:rsidR="001A782C" w:rsidTr="00263699">
        <w:tc>
          <w:tcPr>
            <w:tcW w:w="1722" w:type="dxa"/>
          </w:tcPr>
          <w:p w:rsidR="001A782C" w:rsidRPr="00DB29A8" w:rsidRDefault="001A782C" w:rsidP="00DB29A8">
            <w:pPr>
              <w:jc w:val="center"/>
              <w:rPr>
                <w:rFonts w:ascii="Times New Roman" w:hAnsi="Times New Roman"/>
                <w:noProof/>
                <w:sz w:val="24"/>
                <w:szCs w:val="24"/>
                <w:lang w:val="ru-RU"/>
              </w:rPr>
            </w:pPr>
            <w:r>
              <w:rPr>
                <w:rFonts w:ascii="Times New Roman" w:hAnsi="Times New Roman"/>
                <w:noProof/>
                <w:sz w:val="24"/>
                <w:szCs w:val="24"/>
                <w:lang w:val="ru-RU"/>
              </w:rPr>
              <w:t>Отпуск с коллекторов</w:t>
            </w:r>
          </w:p>
        </w:tc>
        <w:tc>
          <w:tcPr>
            <w:tcW w:w="1145" w:type="dxa"/>
          </w:tcPr>
          <w:p w:rsidR="001A782C" w:rsidRDefault="001A782C" w:rsidP="00DB29A8">
            <w:pPr>
              <w:spacing w:line="360" w:lineRule="auto"/>
              <w:jc w:val="center"/>
              <w:rPr>
                <w:rFonts w:ascii="Times New Roman" w:hAnsi="Times New Roman"/>
                <w:noProof/>
                <w:sz w:val="24"/>
                <w:szCs w:val="24"/>
                <w:lang w:val="ru-RU"/>
              </w:rPr>
            </w:pPr>
          </w:p>
          <w:p w:rsidR="001A782C" w:rsidRPr="00DB29A8" w:rsidRDefault="001A782C" w:rsidP="00DB29A8">
            <w:pPr>
              <w:spacing w:line="360" w:lineRule="auto"/>
              <w:jc w:val="center"/>
              <w:rPr>
                <w:rFonts w:ascii="Times New Roman" w:hAnsi="Times New Roman"/>
                <w:noProof/>
                <w:sz w:val="24"/>
                <w:szCs w:val="24"/>
                <w:lang w:val="ru-RU"/>
              </w:rPr>
            </w:pPr>
            <w:r>
              <w:rPr>
                <w:rFonts w:ascii="Times New Roman" w:hAnsi="Times New Roman"/>
                <w:noProof/>
                <w:sz w:val="24"/>
                <w:szCs w:val="24"/>
                <w:lang w:val="ru-RU"/>
              </w:rPr>
              <w:t>Гкал</w:t>
            </w:r>
          </w:p>
        </w:tc>
        <w:tc>
          <w:tcPr>
            <w:tcW w:w="1118" w:type="dxa"/>
          </w:tcPr>
          <w:p w:rsidR="001A782C" w:rsidRDefault="001A782C" w:rsidP="001A782C">
            <w:pPr>
              <w:jc w:val="center"/>
              <w:rPr>
                <w:lang w:val="ru-RU"/>
              </w:rPr>
            </w:pPr>
          </w:p>
          <w:p w:rsidR="001A782C" w:rsidRPr="00CE4CB0" w:rsidRDefault="001A782C" w:rsidP="001A782C">
            <w:pPr>
              <w:jc w:val="center"/>
            </w:pPr>
            <w:r w:rsidRPr="00CE4CB0">
              <w:t>1344,5</w:t>
            </w:r>
          </w:p>
        </w:tc>
        <w:tc>
          <w:tcPr>
            <w:tcW w:w="1119" w:type="dxa"/>
          </w:tcPr>
          <w:p w:rsidR="001A782C" w:rsidRDefault="001A782C" w:rsidP="001A782C">
            <w:pPr>
              <w:jc w:val="center"/>
              <w:rPr>
                <w:lang w:val="ru-RU"/>
              </w:rPr>
            </w:pPr>
          </w:p>
          <w:p w:rsidR="001A782C" w:rsidRPr="00CE4CB0" w:rsidRDefault="001A782C" w:rsidP="001A782C">
            <w:pPr>
              <w:jc w:val="center"/>
            </w:pPr>
            <w:r w:rsidRPr="00CE4CB0">
              <w:t>1803,8</w:t>
            </w:r>
          </w:p>
        </w:tc>
        <w:tc>
          <w:tcPr>
            <w:tcW w:w="1119" w:type="dxa"/>
          </w:tcPr>
          <w:p w:rsidR="001A782C" w:rsidRDefault="001A782C" w:rsidP="001A782C">
            <w:pPr>
              <w:jc w:val="center"/>
              <w:rPr>
                <w:lang w:val="ru-RU"/>
              </w:rPr>
            </w:pPr>
          </w:p>
          <w:p w:rsidR="001A782C" w:rsidRPr="00CE4CB0" w:rsidRDefault="001A782C" w:rsidP="001A782C">
            <w:pPr>
              <w:jc w:val="center"/>
            </w:pPr>
            <w:r w:rsidRPr="00CE4CB0">
              <w:t>1802,5</w:t>
            </w:r>
          </w:p>
        </w:tc>
        <w:tc>
          <w:tcPr>
            <w:tcW w:w="1116" w:type="dxa"/>
          </w:tcPr>
          <w:p w:rsidR="001A782C" w:rsidRDefault="001A782C" w:rsidP="001A782C">
            <w:pPr>
              <w:jc w:val="center"/>
              <w:rPr>
                <w:lang w:val="ru-RU"/>
              </w:rPr>
            </w:pPr>
          </w:p>
          <w:p w:rsidR="001A782C" w:rsidRPr="00CE4CB0" w:rsidRDefault="001A782C" w:rsidP="001A782C">
            <w:pPr>
              <w:jc w:val="center"/>
            </w:pPr>
            <w:r w:rsidRPr="00CE4CB0">
              <w:t>1733,23</w:t>
            </w:r>
          </w:p>
        </w:tc>
        <w:tc>
          <w:tcPr>
            <w:tcW w:w="1116" w:type="dxa"/>
          </w:tcPr>
          <w:p w:rsidR="001A782C" w:rsidRDefault="001A782C" w:rsidP="001A782C">
            <w:pPr>
              <w:jc w:val="center"/>
              <w:rPr>
                <w:lang w:val="ru-RU"/>
              </w:rPr>
            </w:pPr>
          </w:p>
          <w:p w:rsidR="001A782C" w:rsidRPr="00CE4CB0" w:rsidRDefault="001A782C" w:rsidP="001A782C">
            <w:pPr>
              <w:jc w:val="center"/>
            </w:pPr>
            <w:r w:rsidRPr="00CE4CB0">
              <w:t>1726,24</w:t>
            </w:r>
          </w:p>
        </w:tc>
        <w:tc>
          <w:tcPr>
            <w:tcW w:w="1116" w:type="dxa"/>
          </w:tcPr>
          <w:p w:rsidR="001A782C" w:rsidRDefault="001A782C" w:rsidP="001A782C">
            <w:pPr>
              <w:jc w:val="center"/>
              <w:rPr>
                <w:lang w:val="ru-RU"/>
              </w:rPr>
            </w:pPr>
          </w:p>
          <w:p w:rsidR="001A782C" w:rsidRDefault="001A782C" w:rsidP="001A782C">
            <w:pPr>
              <w:jc w:val="center"/>
            </w:pPr>
            <w:r w:rsidRPr="00CE4CB0">
              <w:t>1726,59</w:t>
            </w:r>
          </w:p>
        </w:tc>
      </w:tr>
      <w:tr w:rsidR="001A782C" w:rsidTr="00263699">
        <w:tc>
          <w:tcPr>
            <w:tcW w:w="1722" w:type="dxa"/>
          </w:tcPr>
          <w:p w:rsidR="001A782C" w:rsidRPr="0065045C" w:rsidRDefault="001A782C" w:rsidP="00DB29A8">
            <w:pPr>
              <w:jc w:val="center"/>
              <w:rPr>
                <w:rFonts w:ascii="Times New Roman" w:hAnsi="Times New Roman"/>
                <w:noProof/>
                <w:sz w:val="24"/>
                <w:szCs w:val="24"/>
                <w:lang w:val="ru-RU"/>
              </w:rPr>
            </w:pPr>
            <w:r>
              <w:rPr>
                <w:rFonts w:ascii="Times New Roman" w:hAnsi="Times New Roman"/>
                <w:noProof/>
                <w:sz w:val="24"/>
                <w:szCs w:val="24"/>
                <w:lang w:val="ru-RU"/>
              </w:rPr>
              <w:t>Расход теплоносителя</w:t>
            </w:r>
          </w:p>
        </w:tc>
        <w:tc>
          <w:tcPr>
            <w:tcW w:w="1145" w:type="dxa"/>
          </w:tcPr>
          <w:p w:rsidR="001A782C" w:rsidRDefault="001A782C" w:rsidP="00DB29A8">
            <w:pPr>
              <w:spacing w:line="360" w:lineRule="auto"/>
              <w:jc w:val="center"/>
              <w:rPr>
                <w:rFonts w:ascii="Times New Roman" w:hAnsi="Times New Roman"/>
                <w:noProof/>
                <w:sz w:val="24"/>
                <w:szCs w:val="24"/>
                <w:lang w:val="ru-RU"/>
              </w:rPr>
            </w:pPr>
            <w:r>
              <w:rPr>
                <w:rFonts w:ascii="Times New Roman" w:hAnsi="Times New Roman"/>
                <w:noProof/>
                <w:sz w:val="24"/>
                <w:szCs w:val="24"/>
                <w:lang w:val="ru-RU"/>
              </w:rPr>
              <w:t>м</w:t>
            </w:r>
            <w:r>
              <w:rPr>
                <w:rFonts w:asciiTheme="minorEastAsia" w:hAnsiTheme="minorEastAsia" w:cstheme="minorEastAsia" w:hint="eastAsia"/>
                <w:noProof/>
                <w:sz w:val="24"/>
                <w:szCs w:val="24"/>
                <w:lang w:val="ru-RU"/>
              </w:rPr>
              <w:t>³</w:t>
            </w:r>
            <w:r>
              <w:rPr>
                <w:rFonts w:ascii="Times New Roman" w:hAnsi="Times New Roman"/>
                <w:noProof/>
                <w:sz w:val="24"/>
                <w:szCs w:val="24"/>
                <w:lang w:val="ru-RU"/>
              </w:rPr>
              <w:t>/ч/Гкал</w:t>
            </w:r>
          </w:p>
        </w:tc>
        <w:tc>
          <w:tcPr>
            <w:tcW w:w="1118" w:type="dxa"/>
          </w:tcPr>
          <w:p w:rsidR="001A782C" w:rsidRDefault="001A782C" w:rsidP="001A782C">
            <w:pPr>
              <w:jc w:val="center"/>
              <w:rPr>
                <w:lang w:val="ru-RU"/>
              </w:rPr>
            </w:pPr>
          </w:p>
          <w:p w:rsidR="001A782C" w:rsidRPr="00C37918" w:rsidRDefault="001A782C" w:rsidP="001A782C">
            <w:pPr>
              <w:jc w:val="center"/>
            </w:pPr>
            <w:r w:rsidRPr="00C37918">
              <w:t>33416,28</w:t>
            </w:r>
          </w:p>
        </w:tc>
        <w:tc>
          <w:tcPr>
            <w:tcW w:w="1119" w:type="dxa"/>
          </w:tcPr>
          <w:p w:rsidR="001A782C" w:rsidRDefault="001A782C" w:rsidP="001A782C">
            <w:pPr>
              <w:jc w:val="center"/>
              <w:rPr>
                <w:lang w:val="ru-RU"/>
              </w:rPr>
            </w:pPr>
          </w:p>
          <w:p w:rsidR="001A782C" w:rsidRPr="00C37918" w:rsidRDefault="001A782C" w:rsidP="001A782C">
            <w:pPr>
              <w:jc w:val="center"/>
            </w:pPr>
            <w:r w:rsidRPr="00C37918">
              <w:t>32191,76</w:t>
            </w:r>
          </w:p>
        </w:tc>
        <w:tc>
          <w:tcPr>
            <w:tcW w:w="1119" w:type="dxa"/>
          </w:tcPr>
          <w:p w:rsidR="001A782C" w:rsidRDefault="001A782C" w:rsidP="001A782C">
            <w:pPr>
              <w:jc w:val="center"/>
              <w:rPr>
                <w:lang w:val="ru-RU"/>
              </w:rPr>
            </w:pPr>
          </w:p>
          <w:p w:rsidR="001A782C" w:rsidRPr="00C37918" w:rsidRDefault="001A782C" w:rsidP="001A782C">
            <w:pPr>
              <w:jc w:val="center"/>
            </w:pPr>
            <w:r w:rsidRPr="00C37918">
              <w:t>30175,48</w:t>
            </w:r>
          </w:p>
        </w:tc>
        <w:tc>
          <w:tcPr>
            <w:tcW w:w="1116" w:type="dxa"/>
          </w:tcPr>
          <w:p w:rsidR="001A782C" w:rsidRDefault="001A782C" w:rsidP="001A782C">
            <w:pPr>
              <w:jc w:val="center"/>
              <w:rPr>
                <w:lang w:val="ru-RU"/>
              </w:rPr>
            </w:pPr>
          </w:p>
          <w:p w:rsidR="001A782C" w:rsidRPr="001A782C" w:rsidRDefault="001A782C" w:rsidP="001A782C">
            <w:pPr>
              <w:jc w:val="center"/>
              <w:rPr>
                <w:lang w:val="ru-RU"/>
              </w:rPr>
            </w:pPr>
            <w:r w:rsidRPr="00C37918">
              <w:t>31400,1</w:t>
            </w:r>
            <w:r>
              <w:rPr>
                <w:lang w:val="ru-RU"/>
              </w:rPr>
              <w:t>8</w:t>
            </w:r>
          </w:p>
        </w:tc>
        <w:tc>
          <w:tcPr>
            <w:tcW w:w="1116" w:type="dxa"/>
          </w:tcPr>
          <w:p w:rsidR="001A782C" w:rsidRDefault="001A782C" w:rsidP="001A782C">
            <w:pPr>
              <w:jc w:val="center"/>
              <w:rPr>
                <w:lang w:val="ru-RU"/>
              </w:rPr>
            </w:pPr>
          </w:p>
          <w:p w:rsidR="001A782C" w:rsidRPr="00C37918" w:rsidRDefault="001A782C" w:rsidP="001A782C">
            <w:pPr>
              <w:jc w:val="center"/>
            </w:pPr>
            <w:r w:rsidRPr="00C37918">
              <w:t>31420,99</w:t>
            </w:r>
          </w:p>
        </w:tc>
        <w:tc>
          <w:tcPr>
            <w:tcW w:w="1116" w:type="dxa"/>
          </w:tcPr>
          <w:p w:rsidR="001A782C" w:rsidRDefault="001A782C" w:rsidP="001A782C">
            <w:pPr>
              <w:jc w:val="center"/>
              <w:rPr>
                <w:lang w:val="ru-RU"/>
              </w:rPr>
            </w:pPr>
          </w:p>
          <w:p w:rsidR="001A782C" w:rsidRDefault="001A782C" w:rsidP="001A782C">
            <w:pPr>
              <w:jc w:val="center"/>
            </w:pPr>
            <w:r w:rsidRPr="00C37918">
              <w:t>31415,83</w:t>
            </w:r>
          </w:p>
        </w:tc>
      </w:tr>
    </w:tbl>
    <w:p w:rsidR="00A979B7" w:rsidRDefault="00A979B7" w:rsidP="00FE082D">
      <w:pPr>
        <w:spacing w:after="0"/>
        <w:jc w:val="center"/>
        <w:rPr>
          <w:rFonts w:ascii="Times New Roman" w:hAnsi="Times New Roman" w:cs="Times New Roman"/>
          <w:b/>
          <w:sz w:val="28"/>
          <w:szCs w:val="28"/>
          <w:lang w:val="ru-RU"/>
        </w:rPr>
      </w:pPr>
    </w:p>
    <w:p w:rsidR="00A979B7" w:rsidRDefault="00A979B7" w:rsidP="00FE082D">
      <w:pPr>
        <w:spacing w:after="0"/>
        <w:jc w:val="center"/>
        <w:rPr>
          <w:rFonts w:ascii="Times New Roman" w:hAnsi="Times New Roman" w:cs="Times New Roman"/>
          <w:b/>
          <w:sz w:val="28"/>
          <w:szCs w:val="28"/>
          <w:lang w:val="ru-RU"/>
        </w:rPr>
      </w:pPr>
    </w:p>
    <w:p w:rsidR="00A979B7" w:rsidRDefault="00A979B7" w:rsidP="00FE082D">
      <w:pPr>
        <w:spacing w:after="0"/>
        <w:jc w:val="center"/>
        <w:rPr>
          <w:rFonts w:ascii="Times New Roman" w:hAnsi="Times New Roman" w:cs="Times New Roman"/>
          <w:b/>
          <w:sz w:val="28"/>
          <w:szCs w:val="28"/>
          <w:lang w:val="ru-RU"/>
        </w:rPr>
      </w:pPr>
    </w:p>
    <w:tbl>
      <w:tblPr>
        <w:tblStyle w:val="a9"/>
        <w:tblW w:w="10349" w:type="dxa"/>
        <w:tblInd w:w="-743" w:type="dxa"/>
        <w:tblLook w:val="04A0"/>
      </w:tblPr>
      <w:tblGrid>
        <w:gridCol w:w="4395"/>
        <w:gridCol w:w="1843"/>
        <w:gridCol w:w="1984"/>
        <w:gridCol w:w="2127"/>
      </w:tblGrid>
      <w:tr w:rsidR="00A979B7" w:rsidTr="00A979B7">
        <w:trPr>
          <w:trHeight w:val="332"/>
        </w:trPr>
        <w:tc>
          <w:tcPr>
            <w:tcW w:w="4395" w:type="dxa"/>
          </w:tcPr>
          <w:p w:rsidR="007C4BEF" w:rsidRDefault="00A979B7" w:rsidP="007C4BEF">
            <w:pPr>
              <w:spacing w:line="360" w:lineRule="auto"/>
              <w:jc w:val="center"/>
              <w:rPr>
                <w:rFonts w:ascii="Times New Roman" w:hAnsi="Times New Roman"/>
                <w:b/>
                <w:bCs/>
                <w:noProof/>
                <w:sz w:val="28"/>
                <w:szCs w:val="28"/>
                <w:lang w:val="ru-RU"/>
              </w:rPr>
            </w:pPr>
            <w:r w:rsidRPr="00A979B7">
              <w:rPr>
                <w:rFonts w:ascii="Times New Roman" w:hAnsi="Times New Roman"/>
                <w:b/>
                <w:bCs/>
                <w:noProof/>
                <w:sz w:val="28"/>
                <w:szCs w:val="28"/>
                <w:lang w:val="ru-RU"/>
              </w:rPr>
              <w:t xml:space="preserve">Кот. д. </w:t>
            </w:r>
            <w:r w:rsidR="007C4BEF">
              <w:rPr>
                <w:rFonts w:ascii="Times New Roman" w:hAnsi="Times New Roman"/>
                <w:b/>
                <w:bCs/>
                <w:noProof/>
                <w:sz w:val="28"/>
                <w:szCs w:val="28"/>
                <w:lang w:val="ru-RU"/>
              </w:rPr>
              <w:t>Хмелево</w:t>
            </w:r>
            <w:r w:rsidRPr="00A979B7">
              <w:rPr>
                <w:rFonts w:ascii="Times New Roman" w:hAnsi="Times New Roman"/>
                <w:b/>
                <w:bCs/>
                <w:noProof/>
                <w:sz w:val="28"/>
                <w:szCs w:val="28"/>
                <w:lang w:val="ru-RU"/>
              </w:rPr>
              <w:t xml:space="preserve">, </w:t>
            </w:r>
          </w:p>
          <w:p w:rsidR="00A979B7" w:rsidRPr="00A979B7" w:rsidRDefault="00A979B7" w:rsidP="007C4BEF">
            <w:pPr>
              <w:spacing w:line="360" w:lineRule="auto"/>
              <w:jc w:val="center"/>
              <w:rPr>
                <w:rFonts w:ascii="Times New Roman" w:hAnsi="Times New Roman"/>
                <w:b/>
                <w:bCs/>
                <w:noProof/>
                <w:sz w:val="28"/>
                <w:szCs w:val="28"/>
                <w:lang w:val="ru-RU"/>
              </w:rPr>
            </w:pPr>
            <w:r w:rsidRPr="00A979B7">
              <w:rPr>
                <w:rFonts w:ascii="Times New Roman" w:hAnsi="Times New Roman"/>
                <w:b/>
                <w:bCs/>
                <w:noProof/>
                <w:sz w:val="28"/>
                <w:szCs w:val="28"/>
                <w:lang w:val="ru-RU"/>
              </w:rPr>
              <w:t xml:space="preserve">ул. </w:t>
            </w:r>
            <w:r w:rsidR="007C4BEF">
              <w:rPr>
                <w:rFonts w:ascii="Times New Roman" w:hAnsi="Times New Roman"/>
                <w:b/>
                <w:bCs/>
                <w:noProof/>
                <w:sz w:val="28"/>
                <w:szCs w:val="28"/>
                <w:lang w:val="ru-RU"/>
              </w:rPr>
              <w:t>Цветочная, 28</w:t>
            </w:r>
          </w:p>
        </w:tc>
        <w:tc>
          <w:tcPr>
            <w:tcW w:w="1843" w:type="dxa"/>
          </w:tcPr>
          <w:p w:rsidR="00A979B7" w:rsidRPr="00A979B7" w:rsidRDefault="00A979B7" w:rsidP="00054669">
            <w:pPr>
              <w:spacing w:line="360" w:lineRule="auto"/>
              <w:jc w:val="center"/>
              <w:rPr>
                <w:rFonts w:ascii="Times New Roman" w:hAnsi="Times New Roman"/>
                <w:b/>
                <w:bCs/>
                <w:noProof/>
                <w:sz w:val="28"/>
                <w:szCs w:val="28"/>
                <w:lang w:val="ru-RU"/>
              </w:rPr>
            </w:pPr>
            <w:r w:rsidRPr="00A979B7">
              <w:rPr>
                <w:rFonts w:ascii="Times New Roman" w:hAnsi="Times New Roman"/>
                <w:b/>
                <w:bCs/>
                <w:noProof/>
                <w:sz w:val="28"/>
                <w:szCs w:val="28"/>
                <w:lang w:val="ru-RU"/>
              </w:rPr>
              <w:t>2010</w:t>
            </w:r>
          </w:p>
        </w:tc>
        <w:tc>
          <w:tcPr>
            <w:tcW w:w="1984" w:type="dxa"/>
          </w:tcPr>
          <w:p w:rsidR="00A979B7" w:rsidRPr="00A979B7" w:rsidRDefault="00A979B7" w:rsidP="00054669">
            <w:pPr>
              <w:spacing w:line="360" w:lineRule="auto"/>
              <w:jc w:val="center"/>
              <w:rPr>
                <w:rFonts w:ascii="Times New Roman" w:hAnsi="Times New Roman"/>
                <w:b/>
                <w:bCs/>
                <w:noProof/>
                <w:sz w:val="28"/>
                <w:szCs w:val="28"/>
                <w:lang w:val="ru-RU"/>
              </w:rPr>
            </w:pPr>
            <w:r w:rsidRPr="00A979B7">
              <w:rPr>
                <w:rFonts w:ascii="Times New Roman" w:hAnsi="Times New Roman"/>
                <w:b/>
                <w:bCs/>
                <w:noProof/>
                <w:sz w:val="28"/>
                <w:szCs w:val="28"/>
                <w:lang w:val="ru-RU"/>
              </w:rPr>
              <w:t>2011</w:t>
            </w:r>
          </w:p>
        </w:tc>
        <w:tc>
          <w:tcPr>
            <w:tcW w:w="2127" w:type="dxa"/>
          </w:tcPr>
          <w:p w:rsidR="00A979B7" w:rsidRPr="00A979B7" w:rsidRDefault="00A979B7" w:rsidP="00054669">
            <w:pPr>
              <w:spacing w:line="360" w:lineRule="auto"/>
              <w:jc w:val="center"/>
              <w:rPr>
                <w:rFonts w:ascii="Times New Roman" w:hAnsi="Times New Roman"/>
                <w:b/>
                <w:bCs/>
                <w:noProof/>
                <w:sz w:val="28"/>
                <w:szCs w:val="28"/>
                <w:lang w:val="ru-RU"/>
              </w:rPr>
            </w:pPr>
            <w:r w:rsidRPr="00A979B7">
              <w:rPr>
                <w:rFonts w:ascii="Times New Roman" w:hAnsi="Times New Roman"/>
                <w:b/>
                <w:bCs/>
                <w:noProof/>
                <w:sz w:val="28"/>
                <w:szCs w:val="28"/>
                <w:lang w:val="ru-RU"/>
              </w:rPr>
              <w:t>2012</w:t>
            </w:r>
          </w:p>
        </w:tc>
      </w:tr>
      <w:tr w:rsidR="00382126" w:rsidTr="00263699">
        <w:trPr>
          <w:trHeight w:val="1229"/>
        </w:trPr>
        <w:tc>
          <w:tcPr>
            <w:tcW w:w="4395" w:type="dxa"/>
          </w:tcPr>
          <w:p w:rsidR="00382126" w:rsidRPr="00A979B7" w:rsidRDefault="00382126" w:rsidP="00054669">
            <w:pPr>
              <w:spacing w:line="360" w:lineRule="auto"/>
              <w:jc w:val="center"/>
              <w:rPr>
                <w:rFonts w:ascii="Times New Roman" w:hAnsi="Times New Roman"/>
                <w:b/>
                <w:bCs/>
                <w:noProof/>
                <w:sz w:val="28"/>
                <w:szCs w:val="28"/>
                <w:lang w:val="ru-RU"/>
              </w:rPr>
            </w:pPr>
            <w:r w:rsidRPr="00A979B7">
              <w:rPr>
                <w:rFonts w:ascii="Times New Roman" w:hAnsi="Times New Roman"/>
                <w:color w:val="000000"/>
                <w:sz w:val="28"/>
                <w:szCs w:val="28"/>
                <w:lang w:val="ru-RU"/>
              </w:rPr>
              <w:t xml:space="preserve">Фактический расход условного топлива на выработку тепловой энергии, </w:t>
            </w:r>
            <w:proofErr w:type="spellStart"/>
            <w:r w:rsidRPr="00A979B7">
              <w:rPr>
                <w:rFonts w:ascii="Times New Roman" w:hAnsi="Times New Roman"/>
                <w:color w:val="000000"/>
                <w:sz w:val="28"/>
                <w:szCs w:val="28"/>
                <w:lang w:val="ru-RU"/>
              </w:rPr>
              <w:t>кг</w:t>
            </w:r>
            <w:proofErr w:type="gramStart"/>
            <w:r w:rsidRPr="00A979B7">
              <w:rPr>
                <w:rFonts w:ascii="Times New Roman" w:hAnsi="Times New Roman"/>
                <w:color w:val="000000"/>
                <w:sz w:val="28"/>
                <w:szCs w:val="28"/>
                <w:lang w:val="ru-RU"/>
              </w:rPr>
              <w:t>.у</w:t>
            </w:r>
            <w:proofErr w:type="gramEnd"/>
            <w:r w:rsidRPr="00A979B7">
              <w:rPr>
                <w:rFonts w:ascii="Times New Roman" w:hAnsi="Times New Roman"/>
                <w:color w:val="000000"/>
                <w:sz w:val="28"/>
                <w:szCs w:val="28"/>
                <w:lang w:val="ru-RU"/>
              </w:rPr>
              <w:t>т/Гкал</w:t>
            </w:r>
            <w:proofErr w:type="spellEnd"/>
          </w:p>
        </w:tc>
        <w:tc>
          <w:tcPr>
            <w:tcW w:w="1843" w:type="dxa"/>
          </w:tcPr>
          <w:p w:rsidR="00382126" w:rsidRDefault="00382126" w:rsidP="00382126">
            <w:pPr>
              <w:jc w:val="center"/>
              <w:rPr>
                <w:rFonts w:ascii="Times New Roman" w:hAnsi="Times New Roman"/>
                <w:sz w:val="28"/>
                <w:szCs w:val="28"/>
                <w:lang w:val="ru-RU"/>
              </w:rPr>
            </w:pPr>
          </w:p>
          <w:p w:rsidR="00382126" w:rsidRPr="00382126" w:rsidRDefault="00382126" w:rsidP="00382126">
            <w:pPr>
              <w:jc w:val="center"/>
              <w:rPr>
                <w:rFonts w:ascii="Times New Roman" w:hAnsi="Times New Roman"/>
                <w:sz w:val="28"/>
                <w:szCs w:val="28"/>
              </w:rPr>
            </w:pPr>
            <w:r w:rsidRPr="00382126">
              <w:rPr>
                <w:rFonts w:ascii="Times New Roman" w:hAnsi="Times New Roman"/>
                <w:sz w:val="28"/>
                <w:szCs w:val="28"/>
              </w:rPr>
              <w:t>173,7</w:t>
            </w:r>
          </w:p>
        </w:tc>
        <w:tc>
          <w:tcPr>
            <w:tcW w:w="1984" w:type="dxa"/>
          </w:tcPr>
          <w:p w:rsidR="00382126" w:rsidRDefault="00382126" w:rsidP="00382126">
            <w:pPr>
              <w:jc w:val="center"/>
              <w:rPr>
                <w:rFonts w:ascii="Times New Roman" w:hAnsi="Times New Roman"/>
                <w:sz w:val="28"/>
                <w:szCs w:val="28"/>
                <w:lang w:val="ru-RU"/>
              </w:rPr>
            </w:pPr>
          </w:p>
          <w:p w:rsidR="00382126" w:rsidRPr="00382126" w:rsidRDefault="00382126" w:rsidP="00382126">
            <w:pPr>
              <w:jc w:val="center"/>
              <w:rPr>
                <w:rFonts w:ascii="Times New Roman" w:hAnsi="Times New Roman"/>
                <w:sz w:val="28"/>
                <w:szCs w:val="28"/>
              </w:rPr>
            </w:pPr>
            <w:r w:rsidRPr="00382126">
              <w:rPr>
                <w:rFonts w:ascii="Times New Roman" w:hAnsi="Times New Roman"/>
                <w:sz w:val="28"/>
                <w:szCs w:val="28"/>
              </w:rPr>
              <w:t>173,6</w:t>
            </w:r>
          </w:p>
        </w:tc>
        <w:tc>
          <w:tcPr>
            <w:tcW w:w="2127" w:type="dxa"/>
          </w:tcPr>
          <w:p w:rsidR="00382126" w:rsidRDefault="00382126" w:rsidP="00382126">
            <w:pPr>
              <w:jc w:val="center"/>
              <w:rPr>
                <w:rFonts w:ascii="Times New Roman" w:hAnsi="Times New Roman"/>
                <w:sz w:val="28"/>
                <w:szCs w:val="28"/>
                <w:lang w:val="ru-RU"/>
              </w:rPr>
            </w:pPr>
          </w:p>
          <w:p w:rsidR="00382126" w:rsidRPr="00382126" w:rsidRDefault="00382126" w:rsidP="00382126">
            <w:pPr>
              <w:jc w:val="center"/>
              <w:rPr>
                <w:rFonts w:ascii="Times New Roman" w:hAnsi="Times New Roman"/>
                <w:sz w:val="28"/>
                <w:szCs w:val="28"/>
              </w:rPr>
            </w:pPr>
            <w:r w:rsidRPr="00382126">
              <w:rPr>
                <w:rFonts w:ascii="Times New Roman" w:hAnsi="Times New Roman"/>
                <w:sz w:val="28"/>
                <w:szCs w:val="28"/>
              </w:rPr>
              <w:t>173,8</w:t>
            </w:r>
          </w:p>
        </w:tc>
      </w:tr>
      <w:tr w:rsidR="00C364DA" w:rsidTr="00263699">
        <w:trPr>
          <w:trHeight w:val="1644"/>
        </w:trPr>
        <w:tc>
          <w:tcPr>
            <w:tcW w:w="4395" w:type="dxa"/>
          </w:tcPr>
          <w:p w:rsidR="00C364DA" w:rsidRPr="00A979B7" w:rsidRDefault="00C364DA" w:rsidP="00054669">
            <w:pPr>
              <w:spacing w:line="360" w:lineRule="auto"/>
              <w:jc w:val="center"/>
              <w:rPr>
                <w:rFonts w:ascii="Times New Roman" w:hAnsi="Times New Roman"/>
                <w:b/>
                <w:bCs/>
                <w:noProof/>
                <w:sz w:val="28"/>
                <w:szCs w:val="28"/>
                <w:lang w:val="ru-RU"/>
              </w:rPr>
            </w:pPr>
            <w:r w:rsidRPr="00A979B7">
              <w:rPr>
                <w:rFonts w:ascii="Times New Roman" w:hAnsi="Times New Roman"/>
                <w:color w:val="000000"/>
                <w:sz w:val="28"/>
                <w:szCs w:val="28"/>
                <w:lang w:val="ru-RU"/>
              </w:rPr>
              <w:t>Удельный расход электроэнергии на отпуск тепловой  энергии с  коллекторов, кВт*</w:t>
            </w:r>
            <w:proofErr w:type="gramStart"/>
            <w:r w:rsidRPr="00A979B7">
              <w:rPr>
                <w:rFonts w:ascii="Times New Roman" w:hAnsi="Times New Roman"/>
                <w:color w:val="000000"/>
                <w:sz w:val="28"/>
                <w:szCs w:val="28"/>
                <w:lang w:val="ru-RU"/>
              </w:rPr>
              <w:t>ч</w:t>
            </w:r>
            <w:proofErr w:type="gramEnd"/>
            <w:r w:rsidRPr="00A979B7">
              <w:rPr>
                <w:rFonts w:ascii="Times New Roman" w:hAnsi="Times New Roman"/>
                <w:color w:val="000000"/>
                <w:sz w:val="28"/>
                <w:szCs w:val="28"/>
                <w:lang w:val="ru-RU"/>
              </w:rPr>
              <w:t>/Гкал</w:t>
            </w:r>
          </w:p>
        </w:tc>
        <w:tc>
          <w:tcPr>
            <w:tcW w:w="1843" w:type="dxa"/>
          </w:tcPr>
          <w:p w:rsidR="00C364DA" w:rsidRDefault="00C364DA" w:rsidP="00C364DA">
            <w:pPr>
              <w:jc w:val="center"/>
              <w:rPr>
                <w:rFonts w:ascii="Times New Roman" w:hAnsi="Times New Roman"/>
                <w:sz w:val="28"/>
                <w:szCs w:val="28"/>
                <w:lang w:val="ru-RU"/>
              </w:rPr>
            </w:pPr>
          </w:p>
          <w:p w:rsidR="00C364DA" w:rsidRPr="00C364DA" w:rsidRDefault="00C364DA" w:rsidP="00C364DA">
            <w:pPr>
              <w:jc w:val="center"/>
              <w:rPr>
                <w:rFonts w:ascii="Times New Roman" w:hAnsi="Times New Roman"/>
                <w:sz w:val="28"/>
                <w:szCs w:val="28"/>
              </w:rPr>
            </w:pPr>
            <w:r w:rsidRPr="00C364DA">
              <w:rPr>
                <w:rFonts w:ascii="Times New Roman" w:hAnsi="Times New Roman"/>
                <w:sz w:val="28"/>
                <w:szCs w:val="28"/>
              </w:rPr>
              <w:t>113,64</w:t>
            </w:r>
          </w:p>
        </w:tc>
        <w:tc>
          <w:tcPr>
            <w:tcW w:w="1984" w:type="dxa"/>
          </w:tcPr>
          <w:p w:rsidR="00C364DA" w:rsidRDefault="00C364DA" w:rsidP="00C364DA">
            <w:pPr>
              <w:jc w:val="center"/>
              <w:rPr>
                <w:rFonts w:ascii="Times New Roman" w:hAnsi="Times New Roman"/>
                <w:sz w:val="28"/>
                <w:szCs w:val="28"/>
                <w:lang w:val="ru-RU"/>
              </w:rPr>
            </w:pPr>
          </w:p>
          <w:p w:rsidR="00C364DA" w:rsidRPr="00C364DA" w:rsidRDefault="00C364DA" w:rsidP="00C364DA">
            <w:pPr>
              <w:jc w:val="center"/>
              <w:rPr>
                <w:rFonts w:ascii="Times New Roman" w:hAnsi="Times New Roman"/>
                <w:sz w:val="28"/>
                <w:szCs w:val="28"/>
              </w:rPr>
            </w:pPr>
            <w:r w:rsidRPr="00C364DA">
              <w:rPr>
                <w:rFonts w:ascii="Times New Roman" w:hAnsi="Times New Roman"/>
                <w:sz w:val="28"/>
                <w:szCs w:val="28"/>
              </w:rPr>
              <w:t>81,59</w:t>
            </w:r>
          </w:p>
        </w:tc>
        <w:tc>
          <w:tcPr>
            <w:tcW w:w="2127" w:type="dxa"/>
          </w:tcPr>
          <w:p w:rsidR="00C364DA" w:rsidRDefault="00C364DA" w:rsidP="00C364DA">
            <w:pPr>
              <w:jc w:val="center"/>
              <w:rPr>
                <w:rFonts w:ascii="Times New Roman" w:hAnsi="Times New Roman"/>
                <w:sz w:val="28"/>
                <w:szCs w:val="28"/>
                <w:lang w:val="ru-RU"/>
              </w:rPr>
            </w:pPr>
          </w:p>
          <w:p w:rsidR="00C364DA" w:rsidRPr="00C364DA" w:rsidRDefault="00C364DA" w:rsidP="00C364DA">
            <w:pPr>
              <w:jc w:val="center"/>
              <w:rPr>
                <w:rFonts w:ascii="Times New Roman" w:hAnsi="Times New Roman"/>
                <w:sz w:val="28"/>
                <w:szCs w:val="28"/>
              </w:rPr>
            </w:pPr>
            <w:r w:rsidRPr="00C364DA">
              <w:rPr>
                <w:rFonts w:ascii="Times New Roman" w:hAnsi="Times New Roman"/>
                <w:sz w:val="28"/>
                <w:szCs w:val="28"/>
              </w:rPr>
              <w:t>74,12</w:t>
            </w:r>
          </w:p>
        </w:tc>
      </w:tr>
      <w:tr w:rsidR="00C364DA" w:rsidTr="00263699">
        <w:trPr>
          <w:trHeight w:val="813"/>
        </w:trPr>
        <w:tc>
          <w:tcPr>
            <w:tcW w:w="4395" w:type="dxa"/>
          </w:tcPr>
          <w:p w:rsidR="00C364DA" w:rsidRPr="00A979B7" w:rsidRDefault="00C364DA" w:rsidP="00054669">
            <w:pPr>
              <w:spacing w:line="360" w:lineRule="auto"/>
              <w:jc w:val="center"/>
              <w:rPr>
                <w:rFonts w:ascii="Times New Roman" w:hAnsi="Times New Roman"/>
                <w:b/>
                <w:bCs/>
                <w:noProof/>
                <w:sz w:val="28"/>
                <w:szCs w:val="28"/>
                <w:lang w:val="ru-RU"/>
              </w:rPr>
            </w:pPr>
            <w:r w:rsidRPr="00A979B7">
              <w:rPr>
                <w:rFonts w:ascii="Times New Roman" w:hAnsi="Times New Roman"/>
                <w:color w:val="000000"/>
                <w:sz w:val="28"/>
                <w:szCs w:val="28"/>
                <w:lang w:val="ru-RU"/>
              </w:rPr>
              <w:t>Удельный расход холодного водоснабжения  на отпуск тепловой энергии с             коллекторов, м3/Гкал</w:t>
            </w:r>
          </w:p>
        </w:tc>
        <w:tc>
          <w:tcPr>
            <w:tcW w:w="1843" w:type="dxa"/>
          </w:tcPr>
          <w:p w:rsidR="00C364DA" w:rsidRDefault="00C364DA" w:rsidP="00C364DA">
            <w:pPr>
              <w:jc w:val="center"/>
              <w:rPr>
                <w:rFonts w:ascii="Times New Roman" w:hAnsi="Times New Roman"/>
                <w:sz w:val="28"/>
                <w:szCs w:val="28"/>
                <w:lang w:val="ru-RU"/>
              </w:rPr>
            </w:pPr>
          </w:p>
          <w:p w:rsidR="00C364DA" w:rsidRDefault="00C364DA" w:rsidP="00C364DA">
            <w:pPr>
              <w:jc w:val="center"/>
              <w:rPr>
                <w:rFonts w:ascii="Times New Roman" w:hAnsi="Times New Roman"/>
                <w:sz w:val="28"/>
                <w:szCs w:val="28"/>
                <w:lang w:val="ru-RU"/>
              </w:rPr>
            </w:pPr>
          </w:p>
          <w:p w:rsidR="00C364DA" w:rsidRPr="00C364DA" w:rsidRDefault="00C364DA" w:rsidP="00C364DA">
            <w:pPr>
              <w:jc w:val="center"/>
              <w:rPr>
                <w:rFonts w:ascii="Times New Roman" w:hAnsi="Times New Roman"/>
                <w:sz w:val="28"/>
                <w:szCs w:val="28"/>
              </w:rPr>
            </w:pPr>
            <w:r w:rsidRPr="00C364DA">
              <w:rPr>
                <w:rFonts w:ascii="Times New Roman" w:hAnsi="Times New Roman"/>
                <w:sz w:val="28"/>
                <w:szCs w:val="28"/>
              </w:rPr>
              <w:t>0,099</w:t>
            </w:r>
          </w:p>
        </w:tc>
        <w:tc>
          <w:tcPr>
            <w:tcW w:w="1984" w:type="dxa"/>
          </w:tcPr>
          <w:p w:rsidR="00C364DA" w:rsidRDefault="00C364DA" w:rsidP="00C364DA">
            <w:pPr>
              <w:jc w:val="center"/>
              <w:rPr>
                <w:rFonts w:ascii="Times New Roman" w:hAnsi="Times New Roman"/>
                <w:sz w:val="28"/>
                <w:szCs w:val="28"/>
                <w:lang w:val="ru-RU"/>
              </w:rPr>
            </w:pPr>
          </w:p>
          <w:p w:rsidR="00C364DA" w:rsidRDefault="00C364DA" w:rsidP="00C364DA">
            <w:pPr>
              <w:jc w:val="center"/>
              <w:rPr>
                <w:rFonts w:ascii="Times New Roman" w:hAnsi="Times New Roman"/>
                <w:sz w:val="28"/>
                <w:szCs w:val="28"/>
                <w:lang w:val="ru-RU"/>
              </w:rPr>
            </w:pPr>
          </w:p>
          <w:p w:rsidR="00C364DA" w:rsidRPr="00C364DA" w:rsidRDefault="00C364DA" w:rsidP="00C364DA">
            <w:pPr>
              <w:jc w:val="center"/>
              <w:rPr>
                <w:rFonts w:ascii="Times New Roman" w:hAnsi="Times New Roman"/>
                <w:sz w:val="28"/>
                <w:szCs w:val="28"/>
              </w:rPr>
            </w:pPr>
            <w:r w:rsidRPr="00C364DA">
              <w:rPr>
                <w:rFonts w:ascii="Times New Roman" w:hAnsi="Times New Roman"/>
                <w:sz w:val="28"/>
                <w:szCs w:val="28"/>
              </w:rPr>
              <w:t>0,185</w:t>
            </w:r>
          </w:p>
        </w:tc>
        <w:tc>
          <w:tcPr>
            <w:tcW w:w="2127" w:type="dxa"/>
          </w:tcPr>
          <w:p w:rsidR="00C364DA" w:rsidRDefault="00C364DA" w:rsidP="00C364DA">
            <w:pPr>
              <w:jc w:val="center"/>
              <w:rPr>
                <w:rFonts w:ascii="Times New Roman" w:hAnsi="Times New Roman"/>
                <w:sz w:val="28"/>
                <w:szCs w:val="28"/>
                <w:lang w:val="ru-RU"/>
              </w:rPr>
            </w:pPr>
          </w:p>
          <w:p w:rsidR="00C364DA" w:rsidRDefault="00C364DA" w:rsidP="00C364DA">
            <w:pPr>
              <w:jc w:val="center"/>
              <w:rPr>
                <w:rFonts w:ascii="Times New Roman" w:hAnsi="Times New Roman"/>
                <w:sz w:val="28"/>
                <w:szCs w:val="28"/>
                <w:lang w:val="ru-RU"/>
              </w:rPr>
            </w:pPr>
          </w:p>
          <w:p w:rsidR="00C364DA" w:rsidRPr="00C364DA" w:rsidRDefault="00C364DA" w:rsidP="00C364DA">
            <w:pPr>
              <w:jc w:val="center"/>
              <w:rPr>
                <w:rFonts w:ascii="Times New Roman" w:hAnsi="Times New Roman"/>
                <w:sz w:val="28"/>
                <w:szCs w:val="28"/>
              </w:rPr>
            </w:pPr>
            <w:r w:rsidRPr="00C364DA">
              <w:rPr>
                <w:rFonts w:ascii="Times New Roman" w:hAnsi="Times New Roman"/>
                <w:sz w:val="28"/>
                <w:szCs w:val="28"/>
              </w:rPr>
              <w:t>0,219</w:t>
            </w:r>
          </w:p>
        </w:tc>
      </w:tr>
    </w:tbl>
    <w:p w:rsidR="00A979B7" w:rsidRDefault="00BA5E0F" w:rsidP="00FE082D">
      <w:pPr>
        <w:spacing w:after="0"/>
        <w:jc w:val="center"/>
        <w:rPr>
          <w:rFonts w:ascii="Times New Roman" w:hAnsi="Times New Roman" w:cs="Times New Roman"/>
          <w:b/>
          <w:sz w:val="28"/>
          <w:szCs w:val="28"/>
          <w:lang w:val="ru-RU"/>
        </w:rPr>
      </w:pPr>
      <w:r>
        <w:rPr>
          <w:noProof/>
          <w:lang w:val="ru-RU" w:eastAsia="ru-RU" w:bidi="ar-SA"/>
        </w:rPr>
        <w:lastRenderedPageBreak/>
        <w:drawing>
          <wp:inline distT="0" distB="0" distL="0" distR="0">
            <wp:extent cx="5667153" cy="3912781"/>
            <wp:effectExtent l="0" t="0" r="10160" b="1206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A016B" w:rsidRDefault="00FA016B" w:rsidP="00FA016B">
      <w:pPr>
        <w:spacing w:line="360" w:lineRule="auto"/>
        <w:ind w:firstLine="709"/>
        <w:jc w:val="center"/>
        <w:rPr>
          <w:noProof/>
          <w:lang w:val="ru-RU" w:eastAsia="ru-RU" w:bidi="ar-SA"/>
        </w:rPr>
      </w:pPr>
    </w:p>
    <w:p w:rsidR="00B1723C" w:rsidRDefault="00860530" w:rsidP="00FA016B">
      <w:pPr>
        <w:spacing w:line="360" w:lineRule="auto"/>
        <w:ind w:firstLine="709"/>
        <w:jc w:val="center"/>
        <w:rPr>
          <w:noProof/>
          <w:lang w:val="ru-RU" w:eastAsia="ru-RU" w:bidi="ar-SA"/>
        </w:rPr>
      </w:pPr>
      <w:r>
        <w:rPr>
          <w:noProof/>
          <w:lang w:val="ru-RU" w:eastAsia="ru-RU" w:bidi="ar-SA"/>
        </w:rPr>
        <w:drawing>
          <wp:inline distT="0" distB="0" distL="0" distR="0">
            <wp:extent cx="5656521" cy="4051004"/>
            <wp:effectExtent l="0" t="0" r="20955" b="2603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723C" w:rsidRDefault="00B1723C" w:rsidP="00FA016B">
      <w:pPr>
        <w:spacing w:line="360" w:lineRule="auto"/>
        <w:ind w:firstLine="709"/>
        <w:jc w:val="center"/>
        <w:rPr>
          <w:rFonts w:ascii="Times New Roman" w:hAnsi="Times New Roman"/>
        </w:rPr>
      </w:pPr>
    </w:p>
    <w:p w:rsidR="00FA016B" w:rsidRDefault="00FA016B" w:rsidP="00FA016B">
      <w:pPr>
        <w:spacing w:line="360" w:lineRule="auto"/>
        <w:ind w:right="-426" w:firstLine="709"/>
        <w:rPr>
          <w:rFonts w:ascii="Times New Roman" w:hAnsi="Times New Roman"/>
        </w:rPr>
      </w:pPr>
    </w:p>
    <w:p w:rsidR="00FA016B" w:rsidRDefault="00860530" w:rsidP="00FA016B">
      <w:pPr>
        <w:spacing w:line="360" w:lineRule="auto"/>
        <w:ind w:right="-426" w:firstLine="709"/>
        <w:jc w:val="center"/>
        <w:rPr>
          <w:rFonts w:ascii="Times New Roman" w:hAnsi="Times New Roman"/>
          <w:lang w:val="ru-RU"/>
        </w:rPr>
      </w:pPr>
      <w:r>
        <w:rPr>
          <w:noProof/>
          <w:lang w:val="ru-RU" w:eastAsia="ru-RU" w:bidi="ar-SA"/>
        </w:rPr>
        <w:lastRenderedPageBreak/>
        <w:drawing>
          <wp:inline distT="0" distB="0" distL="0" distR="0">
            <wp:extent cx="5465135" cy="3444949"/>
            <wp:effectExtent l="0" t="0" r="21590" b="222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082C" w:rsidRPr="006E082C" w:rsidRDefault="006E082C" w:rsidP="00FA016B">
      <w:pPr>
        <w:spacing w:line="360" w:lineRule="auto"/>
        <w:ind w:right="-426" w:firstLine="709"/>
        <w:jc w:val="center"/>
        <w:rPr>
          <w:rFonts w:ascii="Times New Roman" w:hAnsi="Times New Roman"/>
          <w:lang w:val="ru-RU"/>
        </w:rPr>
      </w:pPr>
    </w:p>
    <w:bookmarkStart w:id="8" w:name="_Раздел_4._"/>
    <w:bookmarkStart w:id="9" w:name="_Toc375821283"/>
    <w:bookmarkEnd w:id="8"/>
    <w:p w:rsidR="004439FB" w:rsidRPr="00471607" w:rsidRDefault="00816496" w:rsidP="004439FB">
      <w:pPr>
        <w:pStyle w:val="1"/>
        <w:spacing w:line="360" w:lineRule="auto"/>
        <w:ind w:firstLine="567"/>
        <w:jc w:val="both"/>
        <w:rPr>
          <w:rFonts w:eastAsiaTheme="minorEastAsia"/>
          <w:smallCaps/>
          <w:color w:val="000000"/>
          <w:sz w:val="32"/>
          <w:szCs w:val="32"/>
          <w:lang w:val="ru-RU"/>
        </w:rPr>
      </w:pPr>
      <w:r>
        <w:rPr>
          <w:rFonts w:eastAsiaTheme="minorEastAsia"/>
          <w:smallCaps/>
          <w:color w:val="000000"/>
          <w:sz w:val="32"/>
          <w:szCs w:val="32"/>
          <w:lang w:val="ru-RU"/>
        </w:rPr>
        <w:fldChar w:fldCharType="begin"/>
      </w:r>
      <w:r w:rsidR="00287848">
        <w:rPr>
          <w:rFonts w:eastAsiaTheme="minorEastAsia"/>
          <w:smallCaps/>
          <w:color w:val="000000"/>
          <w:sz w:val="32"/>
          <w:szCs w:val="32"/>
          <w:lang w:val="ru-RU"/>
        </w:rPr>
        <w:instrText xml:space="preserve"> HYPERLINK  \l "_Раздел_4._" </w:instrText>
      </w:r>
      <w:r>
        <w:rPr>
          <w:rFonts w:eastAsiaTheme="minorEastAsia"/>
          <w:smallCaps/>
          <w:color w:val="000000"/>
          <w:sz w:val="32"/>
          <w:szCs w:val="32"/>
          <w:lang w:val="ru-RU"/>
        </w:rPr>
        <w:fldChar w:fldCharType="separate"/>
      </w:r>
      <w:bookmarkStart w:id="10" w:name="_Toc384567468"/>
      <w:r w:rsidR="004439FB" w:rsidRPr="00287848">
        <w:rPr>
          <w:rStyle w:val="a3"/>
          <w:rFonts w:eastAsiaTheme="minorEastAsia"/>
          <w:smallCaps/>
          <w:sz w:val="32"/>
          <w:szCs w:val="32"/>
          <w:lang w:val="ru-RU"/>
        </w:rPr>
        <w:t xml:space="preserve">Раздел 4. </w:t>
      </w:r>
      <w:r w:rsidR="00471607" w:rsidRPr="00287848">
        <w:rPr>
          <w:rStyle w:val="a3"/>
          <w:rFonts w:eastAsiaTheme="minorEastAsia"/>
          <w:smallCaps/>
          <w:sz w:val="32"/>
          <w:szCs w:val="32"/>
          <w:lang w:val="ru-RU"/>
        </w:rPr>
        <w:t xml:space="preserve"> </w:t>
      </w:r>
      <w:r w:rsidR="004439FB" w:rsidRPr="00287848">
        <w:rPr>
          <w:rStyle w:val="a3"/>
          <w:rFonts w:eastAsiaTheme="minorEastAsia"/>
          <w:smallCaps/>
          <w:sz w:val="32"/>
          <w:szCs w:val="32"/>
          <w:lang w:val="ru-RU"/>
        </w:rPr>
        <w:t>Предложения по строительству, реконструкции и техническому перевооружению источников тепловой энергии.</w:t>
      </w:r>
      <w:bookmarkEnd w:id="9"/>
      <w:bookmarkEnd w:id="10"/>
      <w:r>
        <w:rPr>
          <w:rFonts w:eastAsiaTheme="minorEastAsia"/>
          <w:smallCaps/>
          <w:color w:val="000000"/>
          <w:sz w:val="32"/>
          <w:szCs w:val="32"/>
          <w:lang w:val="ru-RU"/>
        </w:rPr>
        <w:fldChar w:fldCharType="end"/>
      </w:r>
    </w:p>
    <w:p w:rsidR="00137529" w:rsidRDefault="00137529" w:rsidP="00137529">
      <w:pPr>
        <w:spacing w:after="0" w:line="360" w:lineRule="auto"/>
        <w:ind w:firstLine="567"/>
        <w:jc w:val="both"/>
        <w:rPr>
          <w:rFonts w:ascii="Times New Roman" w:eastAsia="Times New Roman" w:hAnsi="Times New Roman" w:cs="Times New Roman"/>
          <w:color w:val="000000"/>
          <w:sz w:val="28"/>
          <w:szCs w:val="28"/>
          <w:lang w:val="ru-RU" w:eastAsia="ru-RU"/>
        </w:rPr>
      </w:pPr>
    </w:p>
    <w:p w:rsidR="00796736" w:rsidRDefault="00137529" w:rsidP="00796736">
      <w:pPr>
        <w:spacing w:after="0" w:line="360" w:lineRule="auto"/>
        <w:ind w:firstLine="567"/>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К</w:t>
      </w:r>
      <w:r w:rsidRPr="00137529">
        <w:rPr>
          <w:rFonts w:ascii="Times New Roman" w:eastAsia="Times New Roman" w:hAnsi="Times New Roman" w:cs="Times New Roman"/>
          <w:color w:val="000000"/>
          <w:sz w:val="28"/>
          <w:szCs w:val="28"/>
          <w:lang w:val="ru-RU" w:eastAsia="ru-RU"/>
        </w:rPr>
        <w:t xml:space="preserve">отлы, горелочное, насосное, теплообменное оборудование, автоматика и </w:t>
      </w:r>
      <w:proofErr w:type="spellStart"/>
      <w:r w:rsidRPr="00137529">
        <w:rPr>
          <w:rFonts w:ascii="Times New Roman" w:eastAsia="Times New Roman" w:hAnsi="Times New Roman" w:cs="Times New Roman"/>
          <w:color w:val="000000"/>
          <w:sz w:val="28"/>
          <w:szCs w:val="28"/>
          <w:lang w:val="ru-RU" w:eastAsia="ru-RU"/>
        </w:rPr>
        <w:t>химводоподготовка</w:t>
      </w:r>
      <w:proofErr w:type="spellEnd"/>
      <w:r w:rsidRPr="00137529">
        <w:rPr>
          <w:rFonts w:ascii="Times New Roman" w:eastAsia="Times New Roman" w:hAnsi="Times New Roman" w:cs="Times New Roman"/>
          <w:color w:val="000000"/>
          <w:sz w:val="28"/>
          <w:szCs w:val="28"/>
          <w:lang w:eastAsia="ru-RU"/>
        </w:rPr>
        <w:t> </w:t>
      </w:r>
      <w:r w:rsidRPr="00137529">
        <w:rPr>
          <w:rFonts w:ascii="Times New Roman" w:eastAsia="Times New Roman" w:hAnsi="Times New Roman" w:cs="Times New Roman"/>
          <w:iCs/>
          <w:color w:val="000000"/>
          <w:sz w:val="28"/>
          <w:szCs w:val="28"/>
          <w:lang w:val="ru-RU" w:eastAsia="ru-RU"/>
        </w:rPr>
        <w:t>котельн</w:t>
      </w:r>
      <w:r w:rsidR="00E44486">
        <w:rPr>
          <w:rFonts w:ascii="Times New Roman" w:eastAsia="Times New Roman" w:hAnsi="Times New Roman" w:cs="Times New Roman"/>
          <w:iCs/>
          <w:color w:val="000000"/>
          <w:sz w:val="28"/>
          <w:szCs w:val="28"/>
          <w:lang w:val="ru-RU" w:eastAsia="ru-RU"/>
        </w:rPr>
        <w:t>ой</w:t>
      </w:r>
      <w:r w:rsidRPr="00137529">
        <w:rPr>
          <w:rFonts w:ascii="Times New Roman" w:eastAsia="Times New Roman" w:hAnsi="Times New Roman" w:cs="Times New Roman"/>
          <w:color w:val="000000"/>
          <w:sz w:val="28"/>
          <w:szCs w:val="28"/>
          <w:lang w:eastAsia="ru-RU"/>
        </w:rPr>
        <w:t> </w:t>
      </w:r>
      <w:r w:rsidRPr="00137529">
        <w:rPr>
          <w:rFonts w:ascii="Times New Roman" w:eastAsia="Times New Roman" w:hAnsi="Times New Roman" w:cs="Times New Roman"/>
          <w:color w:val="000000"/>
          <w:sz w:val="28"/>
          <w:szCs w:val="28"/>
          <w:lang w:val="ru-RU" w:eastAsia="ru-RU"/>
        </w:rPr>
        <w:t>морально и физически устарели. Они не отвечают нынешним требованиям, как по своей конструкции, так и по своим техническим данным, в том числе по вопросам энергосбережения. Расчетный срок эксплуатации такого оборудования (при условии неукоснительного соблюдения правил и норм технического обслуживания) составляет 20-25 лет, тогда как оборудование эксплуатируется гораздо дольше</w:t>
      </w:r>
      <w:r>
        <w:rPr>
          <w:rFonts w:ascii="Times New Roman" w:eastAsia="Times New Roman" w:hAnsi="Times New Roman" w:cs="Times New Roman"/>
          <w:color w:val="000000"/>
          <w:sz w:val="28"/>
          <w:szCs w:val="28"/>
          <w:lang w:val="ru-RU" w:eastAsia="ru-RU"/>
        </w:rPr>
        <w:t xml:space="preserve">. </w:t>
      </w:r>
      <w:r w:rsidRPr="00137529">
        <w:rPr>
          <w:rFonts w:ascii="Times New Roman" w:eastAsia="Times New Roman" w:hAnsi="Times New Roman" w:cs="Times New Roman"/>
          <w:color w:val="000000"/>
          <w:sz w:val="28"/>
          <w:szCs w:val="28"/>
          <w:lang w:eastAsia="ru-RU"/>
        </w:rPr>
        <w:t> </w:t>
      </w:r>
      <w:r w:rsidRPr="00137529">
        <w:rPr>
          <w:rFonts w:ascii="Times New Roman" w:eastAsia="Times New Roman" w:hAnsi="Times New Roman" w:cs="Times New Roman"/>
          <w:color w:val="000000"/>
          <w:sz w:val="28"/>
          <w:szCs w:val="28"/>
          <w:lang w:val="ru-RU" w:eastAsia="ru-RU"/>
        </w:rPr>
        <w:br/>
      </w:r>
      <w:r>
        <w:rPr>
          <w:rFonts w:ascii="Times New Roman" w:eastAsia="Times New Roman" w:hAnsi="Times New Roman" w:cs="Times New Roman"/>
          <w:color w:val="000000"/>
          <w:sz w:val="28"/>
          <w:szCs w:val="28"/>
          <w:lang w:val="ru-RU" w:eastAsia="ru-RU"/>
        </w:rPr>
        <w:t xml:space="preserve">        </w:t>
      </w:r>
      <w:r w:rsidRPr="00137529">
        <w:rPr>
          <w:rFonts w:ascii="Times New Roman" w:eastAsia="Times New Roman" w:hAnsi="Times New Roman" w:cs="Times New Roman"/>
          <w:color w:val="000000"/>
          <w:sz w:val="28"/>
          <w:szCs w:val="28"/>
          <w:lang w:val="ru-RU" w:eastAsia="ru-RU"/>
        </w:rPr>
        <w:t>Все это приводит к частым поломкам, повышенным затратам на ремонт с заменой отдельных узлов и деталей и, как следствие, к повышению тарифов на отпускаемое тепло и горячую воду. Поэтому с каждым годом наиболее актуальным становится комплексная работа по</w:t>
      </w:r>
      <w:r w:rsidRPr="00137529">
        <w:rPr>
          <w:rFonts w:ascii="Times New Roman" w:eastAsia="Times New Roman" w:hAnsi="Times New Roman" w:cs="Times New Roman"/>
          <w:color w:val="000000"/>
          <w:sz w:val="28"/>
          <w:szCs w:val="28"/>
          <w:lang w:eastAsia="ru-RU"/>
        </w:rPr>
        <w:t> </w:t>
      </w:r>
      <w:r w:rsidRPr="00A50D77">
        <w:rPr>
          <w:rFonts w:ascii="Times New Roman" w:eastAsia="Times New Roman" w:hAnsi="Times New Roman" w:cs="Times New Roman"/>
          <w:bCs/>
          <w:color w:val="000000"/>
          <w:sz w:val="28"/>
          <w:szCs w:val="28"/>
          <w:lang w:val="ru-RU" w:eastAsia="ru-RU"/>
        </w:rPr>
        <w:t>реконструкции котельных</w:t>
      </w:r>
      <w:r w:rsidRPr="00A50D77">
        <w:rPr>
          <w:rFonts w:ascii="Times New Roman" w:eastAsia="Times New Roman" w:hAnsi="Times New Roman" w:cs="Times New Roman"/>
          <w:color w:val="000000"/>
          <w:sz w:val="28"/>
          <w:szCs w:val="28"/>
          <w:lang w:eastAsia="ru-RU"/>
        </w:rPr>
        <w:t> </w:t>
      </w:r>
      <w:r w:rsidRPr="00A50D77">
        <w:rPr>
          <w:rFonts w:ascii="Times New Roman" w:eastAsia="Times New Roman" w:hAnsi="Times New Roman" w:cs="Times New Roman"/>
          <w:color w:val="000000"/>
          <w:sz w:val="28"/>
          <w:szCs w:val="28"/>
          <w:lang w:val="ru-RU" w:eastAsia="ru-RU"/>
        </w:rPr>
        <w:t>или их техническому перевооружению. Это не только</w:t>
      </w:r>
      <w:r w:rsidRPr="00137529">
        <w:rPr>
          <w:rFonts w:ascii="Times New Roman" w:eastAsia="Times New Roman" w:hAnsi="Times New Roman" w:cs="Times New Roman"/>
          <w:color w:val="000000"/>
          <w:sz w:val="28"/>
          <w:szCs w:val="28"/>
          <w:lang w:val="ru-RU" w:eastAsia="ru-RU"/>
        </w:rPr>
        <w:t xml:space="preserve"> позволяет избежать угрозы полного выхода из строя оборудования, но и существенно</w:t>
      </w:r>
    </w:p>
    <w:p w:rsidR="00E44486" w:rsidRDefault="00E44486" w:rsidP="00FF2484">
      <w:pPr>
        <w:spacing w:after="0" w:line="360" w:lineRule="auto"/>
        <w:jc w:val="both"/>
        <w:rPr>
          <w:rFonts w:ascii="Times New Roman" w:eastAsia="Times New Roman" w:hAnsi="Times New Roman" w:cs="Times New Roman"/>
          <w:color w:val="000000"/>
          <w:sz w:val="28"/>
          <w:szCs w:val="28"/>
          <w:lang w:val="ru-RU" w:eastAsia="ru-RU"/>
        </w:rPr>
      </w:pPr>
    </w:p>
    <w:p w:rsidR="00137529" w:rsidRDefault="00137529" w:rsidP="00FF2484">
      <w:pPr>
        <w:spacing w:after="0" w:line="360" w:lineRule="auto"/>
        <w:jc w:val="both"/>
        <w:rPr>
          <w:rFonts w:ascii="Times New Roman" w:eastAsia="Times New Roman" w:hAnsi="Times New Roman" w:cs="Times New Roman"/>
          <w:color w:val="000000"/>
          <w:sz w:val="28"/>
          <w:szCs w:val="28"/>
          <w:lang w:val="ru-RU" w:eastAsia="ru-RU"/>
        </w:rPr>
      </w:pPr>
      <w:r w:rsidRPr="00137529">
        <w:rPr>
          <w:rFonts w:ascii="Times New Roman" w:eastAsia="Times New Roman" w:hAnsi="Times New Roman" w:cs="Times New Roman"/>
          <w:color w:val="000000"/>
          <w:sz w:val="28"/>
          <w:szCs w:val="28"/>
          <w:lang w:val="ru-RU" w:eastAsia="ru-RU"/>
        </w:rPr>
        <w:t xml:space="preserve"> увеличивает</w:t>
      </w:r>
      <w:r w:rsidR="00796736">
        <w:rPr>
          <w:rFonts w:ascii="Times New Roman" w:eastAsia="Times New Roman" w:hAnsi="Times New Roman" w:cs="Times New Roman"/>
          <w:color w:val="000000"/>
          <w:sz w:val="28"/>
          <w:szCs w:val="28"/>
          <w:lang w:val="ru-RU" w:eastAsia="ru-RU"/>
        </w:rPr>
        <w:t xml:space="preserve"> производительность котельной.  </w:t>
      </w:r>
      <w:r w:rsidRPr="00137529">
        <w:rPr>
          <w:rFonts w:ascii="Times New Roman" w:eastAsia="Times New Roman" w:hAnsi="Times New Roman" w:cs="Times New Roman"/>
          <w:color w:val="000000"/>
          <w:sz w:val="28"/>
          <w:szCs w:val="28"/>
          <w:lang w:eastAsia="ru-RU"/>
        </w:rPr>
        <w:t> </w:t>
      </w:r>
      <w:r w:rsidRPr="00137529">
        <w:rPr>
          <w:rFonts w:ascii="Times New Roman" w:eastAsia="Times New Roman" w:hAnsi="Times New Roman" w:cs="Times New Roman"/>
          <w:color w:val="000000"/>
          <w:sz w:val="28"/>
          <w:szCs w:val="28"/>
          <w:lang w:val="ru-RU" w:eastAsia="ru-RU"/>
        </w:rPr>
        <w:br/>
      </w:r>
      <w:r w:rsidR="00FF2484">
        <w:rPr>
          <w:rFonts w:ascii="Times New Roman" w:eastAsia="Times New Roman" w:hAnsi="Times New Roman" w:cs="Times New Roman"/>
          <w:color w:val="000000"/>
          <w:sz w:val="28"/>
          <w:szCs w:val="28"/>
          <w:lang w:val="ru-RU" w:eastAsia="ru-RU"/>
        </w:rPr>
        <w:t xml:space="preserve">        </w:t>
      </w:r>
      <w:proofErr w:type="gramStart"/>
      <w:r w:rsidRPr="00137529">
        <w:rPr>
          <w:rFonts w:ascii="Times New Roman" w:eastAsia="Times New Roman" w:hAnsi="Times New Roman" w:cs="Times New Roman"/>
          <w:color w:val="000000"/>
          <w:sz w:val="28"/>
          <w:szCs w:val="28"/>
          <w:lang w:val="ru-RU" w:eastAsia="ru-RU"/>
        </w:rPr>
        <w:t>Техническое</w:t>
      </w:r>
      <w:r w:rsidRPr="00137529">
        <w:rPr>
          <w:rFonts w:ascii="Times New Roman" w:eastAsia="Times New Roman" w:hAnsi="Times New Roman" w:cs="Times New Roman"/>
          <w:color w:val="000000"/>
          <w:sz w:val="28"/>
          <w:szCs w:val="28"/>
          <w:lang w:eastAsia="ru-RU"/>
        </w:rPr>
        <w:t> </w:t>
      </w:r>
      <w:r w:rsidRPr="00FF2484">
        <w:rPr>
          <w:rFonts w:ascii="Times New Roman" w:eastAsia="Times New Roman" w:hAnsi="Times New Roman" w:cs="Times New Roman"/>
          <w:iCs/>
          <w:color w:val="000000"/>
          <w:sz w:val="28"/>
          <w:szCs w:val="28"/>
          <w:lang w:val="ru-RU" w:eastAsia="ru-RU"/>
        </w:rPr>
        <w:t>перевооружение котельной</w:t>
      </w:r>
      <w:r w:rsidRPr="00137529">
        <w:rPr>
          <w:rFonts w:ascii="Times New Roman" w:eastAsia="Times New Roman" w:hAnsi="Times New Roman" w:cs="Times New Roman"/>
          <w:color w:val="000000"/>
          <w:sz w:val="28"/>
          <w:szCs w:val="28"/>
          <w:lang w:val="ru-RU" w:eastAsia="ru-RU"/>
        </w:rPr>
        <w:t>, как составляющая часть реконструкции, заключается в замене оборудования на аналогичное, но более технологичное и энергосберегающее, или соответствующем переоборудовании действующих агрегатов</w:t>
      </w:r>
      <w:r w:rsidR="00095028">
        <w:rPr>
          <w:rFonts w:ascii="Times New Roman" w:eastAsia="Times New Roman" w:hAnsi="Times New Roman" w:cs="Times New Roman"/>
          <w:color w:val="000000"/>
          <w:sz w:val="28"/>
          <w:szCs w:val="28"/>
          <w:lang w:val="ru-RU" w:eastAsia="ru-RU"/>
        </w:rPr>
        <w:t xml:space="preserve"> </w:t>
      </w:r>
      <w:r w:rsidRPr="00137529">
        <w:rPr>
          <w:rFonts w:ascii="Times New Roman" w:eastAsia="Times New Roman" w:hAnsi="Times New Roman" w:cs="Times New Roman"/>
          <w:color w:val="000000"/>
          <w:sz w:val="28"/>
          <w:szCs w:val="28"/>
          <w:lang w:val="ru-RU" w:eastAsia="ru-RU"/>
        </w:rPr>
        <w:t xml:space="preserve"> для повышения их надежности и экономичности.</w:t>
      </w:r>
      <w:r w:rsidRPr="00137529">
        <w:rPr>
          <w:rFonts w:ascii="Times New Roman" w:eastAsia="Times New Roman" w:hAnsi="Times New Roman" w:cs="Times New Roman"/>
          <w:color w:val="000000"/>
          <w:sz w:val="28"/>
          <w:szCs w:val="28"/>
          <w:lang w:eastAsia="ru-RU"/>
        </w:rPr>
        <w:t> </w:t>
      </w:r>
      <w:proofErr w:type="gramEnd"/>
    </w:p>
    <w:p w:rsidR="006074BC" w:rsidRPr="005F78C9" w:rsidRDefault="005F78C9" w:rsidP="006074BC">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6074BC" w:rsidRPr="005F78C9">
        <w:rPr>
          <w:rFonts w:ascii="Times New Roman" w:eastAsia="Times New Roman" w:hAnsi="Times New Roman" w:cs="Times New Roman"/>
          <w:color w:val="000000"/>
          <w:sz w:val="28"/>
          <w:szCs w:val="28"/>
          <w:lang w:val="ru-RU" w:eastAsia="ru-RU"/>
        </w:rPr>
        <w:t>Выполнение работ по реконструкции котельной позволяет:</w:t>
      </w:r>
      <w:r w:rsidR="006074BC" w:rsidRPr="005F78C9">
        <w:rPr>
          <w:rFonts w:ascii="Times New Roman" w:eastAsia="Times New Roman" w:hAnsi="Times New Roman" w:cs="Times New Roman"/>
          <w:color w:val="000000"/>
          <w:sz w:val="28"/>
          <w:szCs w:val="28"/>
          <w:lang w:eastAsia="ru-RU"/>
        </w:rPr>
        <w:t> </w:t>
      </w:r>
    </w:p>
    <w:p w:rsidR="006074BC" w:rsidRPr="006074BC" w:rsidRDefault="006074BC" w:rsidP="006074BC">
      <w:pPr>
        <w:numPr>
          <w:ilvl w:val="0"/>
          <w:numId w:val="1"/>
        </w:numPr>
        <w:spacing w:beforeAutospacing="1" w:after="100" w:afterAutospacing="1" w:line="360" w:lineRule="auto"/>
        <w:ind w:left="709" w:hanging="142"/>
        <w:jc w:val="both"/>
        <w:rPr>
          <w:rFonts w:ascii="Times New Roman" w:eastAsia="Times New Roman" w:hAnsi="Times New Roman" w:cs="Times New Roman"/>
          <w:color w:val="000000"/>
          <w:sz w:val="28"/>
          <w:szCs w:val="28"/>
          <w:lang w:val="ru-RU" w:eastAsia="ru-RU"/>
        </w:rPr>
      </w:pPr>
      <w:r w:rsidRPr="006074BC">
        <w:rPr>
          <w:rFonts w:ascii="Times New Roman" w:eastAsia="Times New Roman" w:hAnsi="Times New Roman" w:cs="Times New Roman"/>
          <w:color w:val="000000"/>
          <w:sz w:val="28"/>
          <w:szCs w:val="28"/>
          <w:lang w:val="ru-RU" w:eastAsia="ru-RU"/>
        </w:rPr>
        <w:t>увеличить и создать резерв тепловой мощности котельной;</w:t>
      </w:r>
    </w:p>
    <w:p w:rsidR="006074BC" w:rsidRPr="006074BC" w:rsidRDefault="006074BC" w:rsidP="006074BC">
      <w:pPr>
        <w:numPr>
          <w:ilvl w:val="0"/>
          <w:numId w:val="1"/>
        </w:numPr>
        <w:spacing w:before="100" w:beforeAutospacing="1" w:after="100" w:afterAutospacing="1" w:line="360" w:lineRule="auto"/>
        <w:ind w:left="0" w:firstLine="567"/>
        <w:jc w:val="both"/>
        <w:rPr>
          <w:rFonts w:ascii="Times New Roman" w:eastAsia="Times New Roman" w:hAnsi="Times New Roman" w:cs="Times New Roman"/>
          <w:color w:val="000000"/>
          <w:sz w:val="28"/>
          <w:szCs w:val="28"/>
          <w:lang w:val="ru-RU" w:eastAsia="ru-RU"/>
        </w:rPr>
      </w:pPr>
      <w:r w:rsidRPr="006074BC">
        <w:rPr>
          <w:rFonts w:ascii="Times New Roman" w:eastAsia="Times New Roman" w:hAnsi="Times New Roman" w:cs="Times New Roman"/>
          <w:color w:val="000000"/>
          <w:sz w:val="28"/>
          <w:szCs w:val="28"/>
          <w:lang w:val="ru-RU" w:eastAsia="ru-RU"/>
        </w:rPr>
        <w:t>увеличить коэффициент полезного действия котельной путем замены устаревшего оборудования на новое с максимальным КПД;</w:t>
      </w:r>
    </w:p>
    <w:p w:rsidR="006074BC" w:rsidRPr="006074BC" w:rsidRDefault="006074BC" w:rsidP="006074BC">
      <w:pPr>
        <w:numPr>
          <w:ilvl w:val="0"/>
          <w:numId w:val="1"/>
        </w:numPr>
        <w:spacing w:before="100" w:beforeAutospacing="1" w:after="100" w:afterAutospacing="1" w:line="360" w:lineRule="auto"/>
        <w:ind w:left="1440" w:hanging="873"/>
        <w:jc w:val="both"/>
        <w:rPr>
          <w:rFonts w:ascii="Times New Roman" w:eastAsia="Times New Roman" w:hAnsi="Times New Roman" w:cs="Times New Roman"/>
          <w:color w:val="000000"/>
          <w:sz w:val="28"/>
          <w:szCs w:val="28"/>
          <w:lang w:eastAsia="ru-RU"/>
        </w:rPr>
      </w:pPr>
      <w:proofErr w:type="spellStart"/>
      <w:r w:rsidRPr="006074BC">
        <w:rPr>
          <w:rFonts w:ascii="Times New Roman" w:eastAsia="Times New Roman" w:hAnsi="Times New Roman" w:cs="Times New Roman"/>
          <w:color w:val="000000"/>
          <w:sz w:val="28"/>
          <w:szCs w:val="28"/>
          <w:lang w:eastAsia="ru-RU"/>
        </w:rPr>
        <w:t>оптимизировать</w:t>
      </w:r>
      <w:proofErr w:type="spellEnd"/>
      <w:r w:rsidRPr="006074BC">
        <w:rPr>
          <w:rFonts w:ascii="Times New Roman" w:eastAsia="Times New Roman" w:hAnsi="Times New Roman" w:cs="Times New Roman"/>
          <w:color w:val="000000"/>
          <w:sz w:val="28"/>
          <w:szCs w:val="28"/>
          <w:lang w:eastAsia="ru-RU"/>
        </w:rPr>
        <w:t xml:space="preserve"> </w:t>
      </w:r>
      <w:proofErr w:type="spellStart"/>
      <w:r w:rsidRPr="006074BC">
        <w:rPr>
          <w:rFonts w:ascii="Times New Roman" w:eastAsia="Times New Roman" w:hAnsi="Times New Roman" w:cs="Times New Roman"/>
          <w:color w:val="000000"/>
          <w:sz w:val="28"/>
          <w:szCs w:val="28"/>
          <w:lang w:eastAsia="ru-RU"/>
        </w:rPr>
        <w:t>расход</w:t>
      </w:r>
      <w:proofErr w:type="spellEnd"/>
      <w:r w:rsidRPr="006074BC">
        <w:rPr>
          <w:rFonts w:ascii="Times New Roman" w:eastAsia="Times New Roman" w:hAnsi="Times New Roman" w:cs="Times New Roman"/>
          <w:color w:val="000000"/>
          <w:sz w:val="28"/>
          <w:szCs w:val="28"/>
          <w:lang w:eastAsia="ru-RU"/>
        </w:rPr>
        <w:t xml:space="preserve"> </w:t>
      </w:r>
      <w:proofErr w:type="spellStart"/>
      <w:r w:rsidRPr="006074BC">
        <w:rPr>
          <w:rFonts w:ascii="Times New Roman" w:eastAsia="Times New Roman" w:hAnsi="Times New Roman" w:cs="Times New Roman"/>
          <w:color w:val="000000"/>
          <w:sz w:val="28"/>
          <w:szCs w:val="28"/>
          <w:lang w:eastAsia="ru-RU"/>
        </w:rPr>
        <w:t>топлива</w:t>
      </w:r>
      <w:proofErr w:type="spellEnd"/>
      <w:r w:rsidRPr="006074BC">
        <w:rPr>
          <w:rFonts w:ascii="Times New Roman" w:eastAsia="Times New Roman" w:hAnsi="Times New Roman" w:cs="Times New Roman"/>
          <w:color w:val="000000"/>
          <w:sz w:val="28"/>
          <w:szCs w:val="28"/>
          <w:lang w:eastAsia="ru-RU"/>
        </w:rPr>
        <w:t>;</w:t>
      </w:r>
    </w:p>
    <w:p w:rsidR="006074BC" w:rsidRPr="006074BC" w:rsidRDefault="006074BC" w:rsidP="006074BC">
      <w:pPr>
        <w:numPr>
          <w:ilvl w:val="0"/>
          <w:numId w:val="1"/>
        </w:numPr>
        <w:spacing w:before="100" w:beforeAutospacing="1" w:after="100" w:afterAutospacing="1" w:line="360" w:lineRule="auto"/>
        <w:ind w:left="0" w:firstLine="567"/>
        <w:jc w:val="both"/>
        <w:rPr>
          <w:rFonts w:ascii="Times New Roman" w:eastAsia="Times New Roman" w:hAnsi="Times New Roman" w:cs="Times New Roman"/>
          <w:color w:val="000000"/>
          <w:sz w:val="28"/>
          <w:szCs w:val="28"/>
          <w:lang w:val="ru-RU" w:eastAsia="ru-RU"/>
        </w:rPr>
      </w:pPr>
      <w:r w:rsidRPr="006074BC">
        <w:rPr>
          <w:rFonts w:ascii="Times New Roman" w:eastAsia="Times New Roman" w:hAnsi="Times New Roman" w:cs="Times New Roman"/>
          <w:color w:val="000000"/>
          <w:sz w:val="28"/>
          <w:szCs w:val="28"/>
          <w:lang w:val="ru-RU" w:eastAsia="ru-RU"/>
        </w:rPr>
        <w:t>уменьшить расход электроэнергии, используя инновационные энергосберегающие технологии и оборудование;</w:t>
      </w:r>
    </w:p>
    <w:p w:rsidR="006074BC" w:rsidRPr="006074BC" w:rsidRDefault="006074BC" w:rsidP="00F16E71">
      <w:pPr>
        <w:numPr>
          <w:ilvl w:val="0"/>
          <w:numId w:val="1"/>
        </w:numPr>
        <w:spacing w:before="100" w:beforeAutospacing="1" w:after="100" w:afterAutospacing="1" w:line="360" w:lineRule="auto"/>
        <w:ind w:left="0" w:firstLine="567"/>
        <w:jc w:val="both"/>
        <w:rPr>
          <w:rFonts w:ascii="Times New Roman" w:eastAsia="Times New Roman" w:hAnsi="Times New Roman" w:cs="Times New Roman"/>
          <w:color w:val="000000"/>
          <w:sz w:val="28"/>
          <w:szCs w:val="28"/>
          <w:lang w:val="ru-RU" w:eastAsia="ru-RU"/>
        </w:rPr>
      </w:pPr>
      <w:r w:rsidRPr="006074BC">
        <w:rPr>
          <w:rFonts w:ascii="Times New Roman" w:eastAsia="Times New Roman" w:hAnsi="Times New Roman" w:cs="Times New Roman"/>
          <w:color w:val="000000"/>
          <w:sz w:val="28"/>
          <w:szCs w:val="28"/>
          <w:lang w:val="ru-RU" w:eastAsia="ru-RU"/>
        </w:rPr>
        <w:t xml:space="preserve">обеспечить необходимый водный режим работы котлов при низких затратах на </w:t>
      </w:r>
      <w:proofErr w:type="spellStart"/>
      <w:r w:rsidRPr="006074BC">
        <w:rPr>
          <w:rFonts w:ascii="Times New Roman" w:eastAsia="Times New Roman" w:hAnsi="Times New Roman" w:cs="Times New Roman"/>
          <w:color w:val="000000"/>
          <w:sz w:val="28"/>
          <w:szCs w:val="28"/>
          <w:lang w:val="ru-RU" w:eastAsia="ru-RU"/>
        </w:rPr>
        <w:t>химводоподготовку</w:t>
      </w:r>
      <w:proofErr w:type="spellEnd"/>
      <w:r w:rsidRPr="006074BC">
        <w:rPr>
          <w:rFonts w:ascii="Times New Roman" w:eastAsia="Times New Roman" w:hAnsi="Times New Roman" w:cs="Times New Roman"/>
          <w:color w:val="000000"/>
          <w:sz w:val="28"/>
          <w:szCs w:val="28"/>
          <w:lang w:val="ru-RU" w:eastAsia="ru-RU"/>
        </w:rPr>
        <w:t>;</w:t>
      </w:r>
    </w:p>
    <w:p w:rsidR="006074BC" w:rsidRPr="00ED4BE0" w:rsidRDefault="006074BC" w:rsidP="00FF2484">
      <w:pPr>
        <w:numPr>
          <w:ilvl w:val="0"/>
          <w:numId w:val="1"/>
        </w:numPr>
        <w:spacing w:before="100" w:beforeAutospacing="1" w:after="0" w:afterAutospacing="1" w:line="360" w:lineRule="auto"/>
        <w:ind w:left="1440" w:hanging="873"/>
        <w:jc w:val="both"/>
        <w:rPr>
          <w:rFonts w:ascii="Times New Roman" w:eastAsia="Times New Roman" w:hAnsi="Times New Roman" w:cs="Times New Roman"/>
          <w:sz w:val="28"/>
          <w:szCs w:val="28"/>
          <w:lang w:val="ru-RU" w:eastAsia="ru-RU"/>
        </w:rPr>
      </w:pPr>
      <w:proofErr w:type="spellStart"/>
      <w:proofErr w:type="gramStart"/>
      <w:r w:rsidRPr="00ED4BE0">
        <w:rPr>
          <w:rFonts w:ascii="Times New Roman" w:eastAsia="Times New Roman" w:hAnsi="Times New Roman" w:cs="Times New Roman"/>
          <w:color w:val="000000"/>
          <w:sz w:val="28"/>
          <w:szCs w:val="28"/>
          <w:lang w:eastAsia="ru-RU"/>
        </w:rPr>
        <w:t>снизить</w:t>
      </w:r>
      <w:proofErr w:type="spellEnd"/>
      <w:proofErr w:type="gramEnd"/>
      <w:r w:rsidRPr="00ED4BE0">
        <w:rPr>
          <w:rFonts w:ascii="Times New Roman" w:eastAsia="Times New Roman" w:hAnsi="Times New Roman" w:cs="Times New Roman"/>
          <w:color w:val="000000"/>
          <w:sz w:val="28"/>
          <w:szCs w:val="28"/>
          <w:lang w:eastAsia="ru-RU"/>
        </w:rPr>
        <w:t xml:space="preserve"> </w:t>
      </w:r>
      <w:proofErr w:type="spellStart"/>
      <w:r w:rsidRPr="00ED4BE0">
        <w:rPr>
          <w:rFonts w:ascii="Times New Roman" w:eastAsia="Times New Roman" w:hAnsi="Times New Roman" w:cs="Times New Roman"/>
          <w:color w:val="000000"/>
          <w:sz w:val="28"/>
          <w:szCs w:val="28"/>
          <w:lang w:eastAsia="ru-RU"/>
        </w:rPr>
        <w:t>эксплуатационные</w:t>
      </w:r>
      <w:proofErr w:type="spellEnd"/>
      <w:r w:rsidRPr="00ED4BE0">
        <w:rPr>
          <w:rFonts w:ascii="Times New Roman" w:eastAsia="Times New Roman" w:hAnsi="Times New Roman" w:cs="Times New Roman"/>
          <w:color w:val="000000"/>
          <w:sz w:val="28"/>
          <w:szCs w:val="28"/>
          <w:lang w:eastAsia="ru-RU"/>
        </w:rPr>
        <w:t xml:space="preserve"> </w:t>
      </w:r>
      <w:proofErr w:type="spellStart"/>
      <w:r w:rsidRPr="00ED4BE0">
        <w:rPr>
          <w:rFonts w:ascii="Times New Roman" w:eastAsia="Times New Roman" w:hAnsi="Times New Roman" w:cs="Times New Roman"/>
          <w:color w:val="000000"/>
          <w:sz w:val="28"/>
          <w:szCs w:val="28"/>
          <w:lang w:eastAsia="ru-RU"/>
        </w:rPr>
        <w:t>расходы</w:t>
      </w:r>
      <w:proofErr w:type="spellEnd"/>
      <w:r w:rsidR="00ED4BE0" w:rsidRPr="00ED4BE0">
        <w:rPr>
          <w:rFonts w:ascii="Times New Roman" w:eastAsia="Times New Roman" w:hAnsi="Times New Roman" w:cs="Times New Roman"/>
          <w:color w:val="000000"/>
          <w:sz w:val="28"/>
          <w:szCs w:val="28"/>
          <w:lang w:val="ru-RU" w:eastAsia="ru-RU"/>
        </w:rPr>
        <w:t>.</w:t>
      </w:r>
    </w:p>
    <w:p w:rsidR="00323391" w:rsidRDefault="00323391" w:rsidP="00FF2484">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Во всех котельных</w:t>
      </w:r>
      <w:r w:rsidR="007175F7">
        <w:rPr>
          <w:rFonts w:ascii="Times New Roman" w:hAnsi="Times New Roman" w:cs="Times New Roman"/>
          <w:color w:val="000000"/>
          <w:sz w:val="28"/>
          <w:szCs w:val="28"/>
          <w:lang w:val="ru-RU"/>
        </w:rPr>
        <w:t xml:space="preserve"> </w:t>
      </w:r>
      <w:r w:rsidR="00E44486">
        <w:rPr>
          <w:rFonts w:ascii="Times New Roman" w:hAnsi="Times New Roman" w:cs="Times New Roman"/>
          <w:color w:val="000000"/>
          <w:sz w:val="28"/>
          <w:szCs w:val="28"/>
          <w:lang w:val="ru-RU"/>
        </w:rPr>
        <w:t>Хмелевского</w:t>
      </w:r>
      <w:r w:rsidR="007175F7">
        <w:rPr>
          <w:rFonts w:ascii="Times New Roman" w:hAnsi="Times New Roman" w:cs="Times New Roman"/>
          <w:color w:val="000000"/>
          <w:sz w:val="28"/>
          <w:szCs w:val="28"/>
          <w:lang w:val="ru-RU"/>
        </w:rPr>
        <w:t xml:space="preserve"> сельско</w:t>
      </w:r>
      <w:r w:rsidR="00E44486">
        <w:rPr>
          <w:rFonts w:ascii="Times New Roman" w:hAnsi="Times New Roman" w:cs="Times New Roman"/>
          <w:color w:val="000000"/>
          <w:sz w:val="28"/>
          <w:szCs w:val="28"/>
          <w:lang w:val="ru-RU"/>
        </w:rPr>
        <w:t>го</w:t>
      </w:r>
      <w:r w:rsidR="007175F7">
        <w:rPr>
          <w:rFonts w:ascii="Times New Roman" w:hAnsi="Times New Roman" w:cs="Times New Roman"/>
          <w:color w:val="000000"/>
          <w:sz w:val="28"/>
          <w:szCs w:val="28"/>
          <w:lang w:val="ru-RU"/>
        </w:rPr>
        <w:t xml:space="preserve"> поселени</w:t>
      </w:r>
      <w:r w:rsidR="00E44486">
        <w:rPr>
          <w:rFonts w:ascii="Times New Roman" w:hAnsi="Times New Roman" w:cs="Times New Roman"/>
          <w:color w:val="000000"/>
          <w:sz w:val="28"/>
          <w:szCs w:val="28"/>
          <w:lang w:val="ru-RU"/>
        </w:rPr>
        <w:t>я</w:t>
      </w:r>
      <w:r w:rsidR="007175F7">
        <w:rPr>
          <w:rFonts w:ascii="Times New Roman" w:hAnsi="Times New Roman" w:cs="Times New Roman"/>
          <w:color w:val="000000"/>
          <w:sz w:val="28"/>
          <w:szCs w:val="28"/>
          <w:lang w:val="ru-RU"/>
        </w:rPr>
        <w:t xml:space="preserve"> </w:t>
      </w:r>
      <w:r w:rsidRPr="00996882">
        <w:rPr>
          <w:rFonts w:ascii="Times New Roman" w:hAnsi="Times New Roman" w:cs="Times New Roman"/>
          <w:color w:val="000000"/>
          <w:sz w:val="28"/>
          <w:szCs w:val="28"/>
          <w:lang w:val="ru-RU"/>
        </w:rPr>
        <w:t xml:space="preserve"> принимается качественно</w:t>
      </w:r>
      <w:r w:rsidRPr="005F6404">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количественное</w:t>
      </w:r>
      <w:r w:rsidRPr="00996882">
        <w:rPr>
          <w:rFonts w:ascii="Times New Roman" w:hAnsi="Times New Roman" w:cs="Times New Roman"/>
          <w:color w:val="000000"/>
          <w:sz w:val="28"/>
          <w:szCs w:val="28"/>
          <w:lang w:val="ru-RU"/>
        </w:rPr>
        <w:t xml:space="preserve"> регулирование отпуска тепловой энергии. Теплоноситель во всех системах отопления – горячая вода, с температурой в зависимости от температуры наружного воздуха по температурному графику. Для регулирования температуры теплоносителя применяются  </w:t>
      </w:r>
      <w:r w:rsidR="006817EE">
        <w:rPr>
          <w:rFonts w:ascii="Times New Roman" w:hAnsi="Times New Roman" w:cs="Times New Roman"/>
          <w:color w:val="000000"/>
          <w:sz w:val="28"/>
          <w:szCs w:val="28"/>
          <w:lang w:val="ru-RU"/>
        </w:rPr>
        <w:t xml:space="preserve">следующие </w:t>
      </w:r>
      <w:r>
        <w:rPr>
          <w:rFonts w:ascii="Times New Roman" w:hAnsi="Times New Roman" w:cs="Times New Roman"/>
          <w:color w:val="000000"/>
          <w:sz w:val="28"/>
          <w:szCs w:val="28"/>
          <w:lang w:val="ru-RU"/>
        </w:rPr>
        <w:t>параметры работы котельной</w:t>
      </w:r>
      <w:r w:rsidR="006817EE">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p>
    <w:p w:rsidR="007175F7" w:rsidRDefault="007175F7" w:rsidP="00FF2484">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p>
    <w:p w:rsidR="007175F7" w:rsidRDefault="007175F7" w:rsidP="00FF2484">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p>
    <w:p w:rsidR="00E44486" w:rsidRDefault="00E44486" w:rsidP="00FF2484">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p>
    <w:p w:rsidR="00E44486" w:rsidRDefault="00E44486" w:rsidP="00FF2484">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p>
    <w:p w:rsidR="00E44486" w:rsidRDefault="00E44486" w:rsidP="00FF2484">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p>
    <w:p w:rsidR="00E44486" w:rsidRDefault="00E44486" w:rsidP="00FF2484">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p>
    <w:p w:rsidR="00323391" w:rsidRPr="00996882" w:rsidRDefault="00323391" w:rsidP="00323391">
      <w:pPr>
        <w:spacing w:line="360" w:lineRule="auto"/>
        <w:jc w:val="center"/>
        <w:rPr>
          <w:rFonts w:ascii="Times New Roman" w:hAnsi="Times New Roman" w:cs="Times New Roman"/>
          <w:b/>
          <w:sz w:val="28"/>
          <w:szCs w:val="28"/>
          <w:lang w:val="ru-RU"/>
        </w:rPr>
      </w:pPr>
      <w:r w:rsidRPr="00996882">
        <w:rPr>
          <w:rFonts w:ascii="Times New Roman" w:hAnsi="Times New Roman" w:cs="Times New Roman"/>
          <w:b/>
          <w:sz w:val="28"/>
          <w:szCs w:val="28"/>
          <w:lang w:val="ru-RU"/>
        </w:rPr>
        <w:lastRenderedPageBreak/>
        <w:t xml:space="preserve">Температурный график работы котельных 95 </w:t>
      </w:r>
      <w:r w:rsidRPr="00996882">
        <w:rPr>
          <w:rFonts w:ascii="Times New Roman" w:hAnsi="Times New Roman" w:cs="Times New Roman"/>
          <w:b/>
          <w:sz w:val="28"/>
          <w:szCs w:val="28"/>
          <w:vertAlign w:val="superscript"/>
          <w:lang w:val="ru-RU"/>
        </w:rPr>
        <w:t>0</w:t>
      </w:r>
      <w:r w:rsidRPr="00996882">
        <w:rPr>
          <w:rFonts w:ascii="Times New Roman" w:hAnsi="Times New Roman" w:cs="Times New Roman"/>
          <w:b/>
          <w:sz w:val="28"/>
          <w:szCs w:val="28"/>
          <w:lang w:val="ru-RU"/>
        </w:rPr>
        <w:t xml:space="preserve">С -70 </w:t>
      </w:r>
      <w:r w:rsidRPr="00996882">
        <w:rPr>
          <w:rFonts w:ascii="Times New Roman" w:hAnsi="Times New Roman" w:cs="Times New Roman"/>
          <w:b/>
          <w:sz w:val="28"/>
          <w:szCs w:val="28"/>
          <w:vertAlign w:val="superscript"/>
          <w:lang w:val="ru-RU"/>
        </w:rPr>
        <w:t>0</w:t>
      </w:r>
      <w:r w:rsidRPr="00996882">
        <w:rPr>
          <w:rFonts w:ascii="Times New Roman" w:hAnsi="Times New Roman" w:cs="Times New Roman"/>
          <w:b/>
          <w:sz w:val="28"/>
          <w:szCs w:val="28"/>
          <w:lang w:val="ru-RU"/>
        </w:rPr>
        <w:t>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37"/>
        <w:gridCol w:w="3078"/>
        <w:gridCol w:w="3255"/>
      </w:tblGrid>
      <w:tr w:rsidR="00323391" w:rsidRPr="00996882" w:rsidTr="003E658D">
        <w:trPr>
          <w:trHeight w:val="408"/>
          <w:jc w:val="center"/>
        </w:trPr>
        <w:tc>
          <w:tcPr>
            <w:tcW w:w="3237" w:type="dxa"/>
          </w:tcPr>
          <w:p w:rsidR="00323391" w:rsidRPr="00996882" w:rsidRDefault="00323391" w:rsidP="003E658D">
            <w:pPr>
              <w:spacing w:line="360" w:lineRule="auto"/>
              <w:jc w:val="center"/>
              <w:rPr>
                <w:rFonts w:ascii="Times New Roman" w:hAnsi="Times New Roman" w:cs="Times New Roman"/>
                <w:b/>
                <w:sz w:val="28"/>
                <w:szCs w:val="28"/>
              </w:rPr>
            </w:pPr>
            <w:r w:rsidRPr="00996882">
              <w:rPr>
                <w:rFonts w:ascii="Times New Roman" w:hAnsi="Times New Roman" w:cs="Times New Roman"/>
                <w:b/>
                <w:sz w:val="28"/>
                <w:szCs w:val="28"/>
              </w:rPr>
              <w:t xml:space="preserve">t </w:t>
            </w:r>
            <w:proofErr w:type="spellStart"/>
            <w:r w:rsidRPr="00996882">
              <w:rPr>
                <w:rFonts w:ascii="Times New Roman" w:hAnsi="Times New Roman" w:cs="Times New Roman"/>
                <w:b/>
                <w:sz w:val="28"/>
                <w:szCs w:val="28"/>
              </w:rPr>
              <w:t>н.в</w:t>
            </w:r>
            <w:proofErr w:type="spellEnd"/>
            <w:r w:rsidRPr="00996882">
              <w:rPr>
                <w:rFonts w:ascii="Times New Roman" w:hAnsi="Times New Roman" w:cs="Times New Roman"/>
                <w:b/>
                <w:sz w:val="28"/>
                <w:szCs w:val="28"/>
              </w:rPr>
              <w:t xml:space="preserve">.,  </w:t>
            </w:r>
            <w:r w:rsidRPr="00996882">
              <w:rPr>
                <w:rFonts w:ascii="Times New Roman" w:hAnsi="Times New Roman" w:cs="Times New Roman"/>
                <w:b/>
                <w:sz w:val="28"/>
                <w:szCs w:val="28"/>
                <w:vertAlign w:val="superscript"/>
              </w:rPr>
              <w:t>0</w:t>
            </w:r>
            <w:r w:rsidRPr="00996882">
              <w:rPr>
                <w:rFonts w:ascii="Times New Roman" w:hAnsi="Times New Roman" w:cs="Times New Roman"/>
                <w:b/>
                <w:sz w:val="28"/>
                <w:szCs w:val="28"/>
              </w:rPr>
              <w:t>С</w:t>
            </w:r>
          </w:p>
        </w:tc>
        <w:tc>
          <w:tcPr>
            <w:tcW w:w="3078" w:type="dxa"/>
          </w:tcPr>
          <w:p w:rsidR="00323391" w:rsidRPr="00996882" w:rsidRDefault="00323391" w:rsidP="003E658D">
            <w:pPr>
              <w:spacing w:line="360" w:lineRule="auto"/>
              <w:jc w:val="center"/>
              <w:rPr>
                <w:rFonts w:ascii="Times New Roman" w:hAnsi="Times New Roman" w:cs="Times New Roman"/>
                <w:b/>
                <w:sz w:val="28"/>
                <w:szCs w:val="28"/>
              </w:rPr>
            </w:pPr>
            <w:r w:rsidRPr="00996882">
              <w:rPr>
                <w:rFonts w:ascii="Times New Roman" w:hAnsi="Times New Roman" w:cs="Times New Roman"/>
                <w:b/>
                <w:sz w:val="28"/>
                <w:szCs w:val="28"/>
              </w:rPr>
              <w:t xml:space="preserve">t 1,  95 </w:t>
            </w:r>
            <w:r w:rsidRPr="00996882">
              <w:rPr>
                <w:rFonts w:ascii="Times New Roman" w:hAnsi="Times New Roman" w:cs="Times New Roman"/>
                <w:b/>
                <w:sz w:val="28"/>
                <w:szCs w:val="28"/>
                <w:vertAlign w:val="superscript"/>
              </w:rPr>
              <w:t>0</w:t>
            </w:r>
            <w:r w:rsidRPr="00996882">
              <w:rPr>
                <w:rFonts w:ascii="Times New Roman" w:hAnsi="Times New Roman" w:cs="Times New Roman"/>
                <w:b/>
                <w:sz w:val="28"/>
                <w:szCs w:val="28"/>
              </w:rPr>
              <w:t>С</w:t>
            </w:r>
          </w:p>
        </w:tc>
        <w:tc>
          <w:tcPr>
            <w:tcW w:w="3255" w:type="dxa"/>
          </w:tcPr>
          <w:p w:rsidR="00323391" w:rsidRPr="00996882" w:rsidRDefault="00323391" w:rsidP="003E658D">
            <w:pPr>
              <w:spacing w:line="360" w:lineRule="auto"/>
              <w:jc w:val="center"/>
              <w:rPr>
                <w:rFonts w:ascii="Times New Roman" w:hAnsi="Times New Roman" w:cs="Times New Roman"/>
                <w:b/>
                <w:sz w:val="28"/>
                <w:szCs w:val="28"/>
              </w:rPr>
            </w:pPr>
            <w:r w:rsidRPr="00996882">
              <w:rPr>
                <w:rFonts w:ascii="Times New Roman" w:hAnsi="Times New Roman" w:cs="Times New Roman"/>
                <w:b/>
                <w:sz w:val="28"/>
                <w:szCs w:val="28"/>
              </w:rPr>
              <w:t xml:space="preserve">t 2,  70 </w:t>
            </w:r>
            <w:r w:rsidRPr="00996882">
              <w:rPr>
                <w:rFonts w:ascii="Times New Roman" w:hAnsi="Times New Roman" w:cs="Times New Roman"/>
                <w:b/>
                <w:sz w:val="28"/>
                <w:szCs w:val="28"/>
                <w:vertAlign w:val="superscript"/>
              </w:rPr>
              <w:t>0</w:t>
            </w:r>
            <w:r w:rsidRPr="00996882">
              <w:rPr>
                <w:rFonts w:ascii="Times New Roman" w:hAnsi="Times New Roman" w:cs="Times New Roman"/>
                <w:b/>
                <w:sz w:val="28"/>
                <w:szCs w:val="28"/>
              </w:rPr>
              <w:t>С</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+8</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40</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35</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+7</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42</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36</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44</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37</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46</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38,6</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48</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40</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+3</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49</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41</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+2</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51</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42</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53</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43</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0</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54,7</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44,4</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56</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45</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–2</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58</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47</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–3</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59</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48</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61</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49</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62,9</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49,9</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64</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51</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–7</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66</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52</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–8</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67</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53</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–9</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69</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54</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–10</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70,9</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55</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lastRenderedPageBreak/>
              <w:t>–11</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72</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56</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–12</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74</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57</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–13</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75</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58</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–14</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77</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59</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–15</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78,6</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59,9</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–16</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80</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61</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–17</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82</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62</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–18</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83</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63</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–19</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85</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64</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–20</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86,2</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64,6</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–21</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88</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65</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–22</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89</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66</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–23</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91</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67</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–24</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93</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68</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–25</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93,5</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69,1</w:t>
            </w:r>
          </w:p>
        </w:tc>
      </w:tr>
      <w:tr w:rsidR="00323391" w:rsidRPr="00996882" w:rsidTr="003E658D">
        <w:trPr>
          <w:jc w:val="center"/>
        </w:trPr>
        <w:tc>
          <w:tcPr>
            <w:tcW w:w="3237"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–26</w:t>
            </w:r>
          </w:p>
        </w:tc>
        <w:tc>
          <w:tcPr>
            <w:tcW w:w="3078"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95</w:t>
            </w:r>
          </w:p>
        </w:tc>
        <w:tc>
          <w:tcPr>
            <w:tcW w:w="3255" w:type="dxa"/>
          </w:tcPr>
          <w:p w:rsidR="00323391" w:rsidRPr="00996882" w:rsidRDefault="00323391" w:rsidP="003E658D">
            <w:pPr>
              <w:spacing w:line="360" w:lineRule="auto"/>
              <w:jc w:val="center"/>
              <w:rPr>
                <w:rFonts w:ascii="Times New Roman" w:hAnsi="Times New Roman" w:cs="Times New Roman"/>
                <w:sz w:val="28"/>
                <w:szCs w:val="28"/>
              </w:rPr>
            </w:pPr>
            <w:r w:rsidRPr="00996882">
              <w:rPr>
                <w:rFonts w:ascii="Times New Roman" w:hAnsi="Times New Roman" w:cs="Times New Roman"/>
                <w:sz w:val="28"/>
                <w:szCs w:val="28"/>
              </w:rPr>
              <w:t>70</w:t>
            </w:r>
          </w:p>
        </w:tc>
      </w:tr>
    </w:tbl>
    <w:p w:rsidR="00323391" w:rsidRPr="00996882" w:rsidRDefault="00323391" w:rsidP="00323391">
      <w:pPr>
        <w:spacing w:after="0" w:line="360" w:lineRule="auto"/>
        <w:ind w:firstLine="567"/>
        <w:jc w:val="both"/>
        <w:rPr>
          <w:rFonts w:ascii="Times New Roman" w:hAnsi="Times New Roman" w:cs="Times New Roman"/>
          <w:sz w:val="28"/>
          <w:szCs w:val="28"/>
          <w:lang w:val="ru-RU"/>
        </w:rPr>
      </w:pPr>
    </w:p>
    <w:p w:rsidR="00435839" w:rsidRPr="00996882" w:rsidRDefault="00435839" w:rsidP="00435839">
      <w:pPr>
        <w:autoSpaceDE w:val="0"/>
        <w:autoSpaceDN w:val="0"/>
        <w:adjustRightInd w:val="0"/>
        <w:spacing w:after="0" w:line="360" w:lineRule="auto"/>
        <w:ind w:left="142" w:firstLine="1145"/>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Распред</w:t>
      </w:r>
      <w:r>
        <w:rPr>
          <w:rFonts w:ascii="Times New Roman" w:hAnsi="Times New Roman" w:cs="Times New Roman"/>
          <w:color w:val="000000"/>
          <w:sz w:val="28"/>
          <w:szCs w:val="28"/>
          <w:lang w:val="ru-RU"/>
        </w:rPr>
        <w:t>е</w:t>
      </w:r>
      <w:r w:rsidRPr="00996882">
        <w:rPr>
          <w:rFonts w:ascii="Times New Roman" w:hAnsi="Times New Roman" w:cs="Times New Roman"/>
          <w:color w:val="000000"/>
          <w:sz w:val="28"/>
          <w:szCs w:val="28"/>
          <w:lang w:val="ru-RU"/>
        </w:rPr>
        <w:t xml:space="preserve">ление нагрузок между котлоагрегатами осуществляется по принципу ввода в работу минимального количества котлоагрегатов с установкой режима работы (больше, малое горение) по максимальному КПД с учетом подключенной нагрузки и температурного графика.  Применяется в основном схема двухпозиционного регулирования и отсутствие в большинстве случаев автоматизации горения не позволяет </w:t>
      </w:r>
      <w:r w:rsidRPr="00996882">
        <w:rPr>
          <w:rFonts w:ascii="Times New Roman" w:hAnsi="Times New Roman" w:cs="Times New Roman"/>
          <w:color w:val="000000"/>
          <w:sz w:val="28"/>
          <w:szCs w:val="28"/>
          <w:lang w:val="ru-RU"/>
        </w:rPr>
        <w:lastRenderedPageBreak/>
        <w:t xml:space="preserve">обеспечить максимальной КПД в целом. </w:t>
      </w:r>
      <w:r>
        <w:rPr>
          <w:rFonts w:ascii="Times New Roman" w:hAnsi="Times New Roman" w:cs="Times New Roman"/>
          <w:color w:val="000000"/>
          <w:sz w:val="28"/>
          <w:szCs w:val="28"/>
          <w:lang w:val="ru-RU"/>
        </w:rPr>
        <w:t>К</w:t>
      </w:r>
      <w:r w:rsidRPr="00996882">
        <w:rPr>
          <w:rFonts w:ascii="Times New Roman" w:hAnsi="Times New Roman" w:cs="Times New Roman"/>
          <w:color w:val="000000"/>
          <w:sz w:val="28"/>
          <w:szCs w:val="28"/>
          <w:lang w:val="ru-RU"/>
        </w:rPr>
        <w:t>отельн</w:t>
      </w:r>
      <w:r w:rsidR="007F0BBC">
        <w:rPr>
          <w:rFonts w:ascii="Times New Roman" w:hAnsi="Times New Roman" w:cs="Times New Roman"/>
          <w:color w:val="000000"/>
          <w:sz w:val="28"/>
          <w:szCs w:val="28"/>
          <w:lang w:val="ru-RU"/>
        </w:rPr>
        <w:t>ая</w:t>
      </w:r>
      <w:r w:rsidRPr="00996882">
        <w:rPr>
          <w:rFonts w:ascii="Times New Roman" w:hAnsi="Times New Roman" w:cs="Times New Roman"/>
          <w:color w:val="000000"/>
          <w:sz w:val="28"/>
          <w:szCs w:val="28"/>
          <w:lang w:val="ru-RU"/>
        </w:rPr>
        <w:t xml:space="preserve"> </w:t>
      </w:r>
      <w:r w:rsidR="007F0BBC">
        <w:rPr>
          <w:rFonts w:ascii="Times New Roman" w:hAnsi="Times New Roman" w:cs="Times New Roman"/>
          <w:color w:val="000000"/>
          <w:sz w:val="28"/>
          <w:szCs w:val="28"/>
          <w:lang w:val="ru-RU"/>
        </w:rPr>
        <w:t>Хмелевского</w:t>
      </w:r>
      <w:r w:rsidRPr="00996882">
        <w:rPr>
          <w:rFonts w:ascii="Times New Roman" w:hAnsi="Times New Roman" w:cs="Times New Roman"/>
          <w:color w:val="000000"/>
          <w:sz w:val="28"/>
          <w:szCs w:val="28"/>
          <w:lang w:val="ru-RU"/>
        </w:rPr>
        <w:t xml:space="preserve"> сельско</w:t>
      </w:r>
      <w:r w:rsidR="007F0BBC">
        <w:rPr>
          <w:rFonts w:ascii="Times New Roman" w:hAnsi="Times New Roman" w:cs="Times New Roman"/>
          <w:color w:val="000000"/>
          <w:sz w:val="28"/>
          <w:szCs w:val="28"/>
          <w:lang w:val="ru-RU"/>
        </w:rPr>
        <w:t>го</w:t>
      </w:r>
      <w:r w:rsidRPr="00996882">
        <w:rPr>
          <w:rFonts w:ascii="Times New Roman" w:hAnsi="Times New Roman" w:cs="Times New Roman"/>
          <w:color w:val="000000"/>
          <w:sz w:val="28"/>
          <w:szCs w:val="28"/>
          <w:lang w:val="ru-RU"/>
        </w:rPr>
        <w:t xml:space="preserve"> поселени</w:t>
      </w:r>
      <w:r w:rsidR="007F0BBC">
        <w:rPr>
          <w:rFonts w:ascii="Times New Roman" w:hAnsi="Times New Roman" w:cs="Times New Roman"/>
          <w:color w:val="000000"/>
          <w:sz w:val="28"/>
          <w:szCs w:val="28"/>
          <w:lang w:val="ru-RU"/>
        </w:rPr>
        <w:t>я</w:t>
      </w:r>
      <w:r w:rsidRPr="00996882">
        <w:rPr>
          <w:rFonts w:ascii="Times New Roman" w:hAnsi="Times New Roman" w:cs="Times New Roman"/>
          <w:color w:val="000000"/>
          <w:sz w:val="28"/>
          <w:szCs w:val="28"/>
          <w:lang w:val="ru-RU"/>
        </w:rPr>
        <w:t xml:space="preserve"> оснащены котлами с низким коэффициентом полезного действия и повышенным удельным расходом топлива, а также несовершенными средствами автоматизации горения. Вспомогательное оборудование физически и морально устарело.</w:t>
      </w:r>
    </w:p>
    <w:p w:rsidR="00435839" w:rsidRPr="00996882" w:rsidRDefault="00435839" w:rsidP="00435839">
      <w:pPr>
        <w:autoSpaceDE w:val="0"/>
        <w:autoSpaceDN w:val="0"/>
        <w:adjustRightInd w:val="0"/>
        <w:spacing w:after="0" w:line="360" w:lineRule="auto"/>
        <w:ind w:left="142" w:firstLine="1145"/>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 xml:space="preserve"> </w:t>
      </w:r>
      <w:proofErr w:type="gramStart"/>
      <w:r w:rsidRPr="00996882">
        <w:rPr>
          <w:rFonts w:ascii="Times New Roman" w:hAnsi="Times New Roman" w:cs="Times New Roman"/>
          <w:color w:val="000000"/>
          <w:sz w:val="28"/>
          <w:szCs w:val="28"/>
          <w:lang w:val="ru-RU"/>
        </w:rPr>
        <w:t>Для замены устаревших котельных агрегатов на современные, полностью автоматизированные, необходимо вложение больших финансовых средств.</w:t>
      </w:r>
      <w:proofErr w:type="gramEnd"/>
      <w:r w:rsidRPr="00996882">
        <w:rPr>
          <w:rFonts w:ascii="Times New Roman" w:hAnsi="Times New Roman" w:cs="Times New Roman"/>
          <w:color w:val="000000"/>
          <w:sz w:val="28"/>
          <w:szCs w:val="28"/>
          <w:lang w:val="ru-RU"/>
        </w:rPr>
        <w:t xml:space="preserve"> Для поддержания удельной нормы расхода топлива на одном уровне, несмотря на износ оборудования, на котельных должны выполняться мероприятия по экономии энергоресурсов и </w:t>
      </w:r>
      <w:r>
        <w:rPr>
          <w:rFonts w:ascii="Times New Roman" w:hAnsi="Times New Roman" w:cs="Times New Roman"/>
          <w:color w:val="000000"/>
          <w:sz w:val="28"/>
          <w:szCs w:val="28"/>
          <w:lang w:val="ru-RU"/>
        </w:rPr>
        <w:t xml:space="preserve">по </w:t>
      </w:r>
      <w:proofErr w:type="spellStart"/>
      <w:r w:rsidRPr="00996882">
        <w:rPr>
          <w:rFonts w:ascii="Times New Roman" w:hAnsi="Times New Roman" w:cs="Times New Roman"/>
          <w:color w:val="000000"/>
          <w:sz w:val="28"/>
          <w:szCs w:val="28"/>
          <w:lang w:val="ru-RU"/>
        </w:rPr>
        <w:t>энергоэффективной</w:t>
      </w:r>
      <w:proofErr w:type="spellEnd"/>
      <w:r w:rsidRPr="00996882">
        <w:rPr>
          <w:rFonts w:ascii="Times New Roman" w:hAnsi="Times New Roman" w:cs="Times New Roman"/>
          <w:color w:val="000000"/>
          <w:sz w:val="28"/>
          <w:szCs w:val="28"/>
          <w:lang w:val="ru-RU"/>
        </w:rPr>
        <w:t xml:space="preserve">  работе оборудования. </w:t>
      </w:r>
    </w:p>
    <w:p w:rsidR="00435839" w:rsidRPr="00996882" w:rsidRDefault="00435839" w:rsidP="00435839">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 xml:space="preserve"> К основным мероприятиям можно отнести: </w:t>
      </w:r>
    </w:p>
    <w:p w:rsidR="00435839" w:rsidRPr="00996882" w:rsidRDefault="00435839" w:rsidP="00435839">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 очистка внутренних поверхностей нагрева котлов от накипи;</w:t>
      </w:r>
    </w:p>
    <w:p w:rsidR="00435839" w:rsidRPr="00996882" w:rsidRDefault="00435839" w:rsidP="00435839">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 очистка наружных поверхностей нагрева котлов от сажи;</w:t>
      </w:r>
    </w:p>
    <w:p w:rsidR="00435839" w:rsidRPr="00996882" w:rsidRDefault="00435839" w:rsidP="00435839">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 замена и ремонт горелок;</w:t>
      </w:r>
    </w:p>
    <w:p w:rsidR="00435839" w:rsidRPr="00996882" w:rsidRDefault="00435839" w:rsidP="00435839">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 ремонт поверхностей нагрева котлов;</w:t>
      </w:r>
    </w:p>
    <w:p w:rsidR="00435839" w:rsidRPr="00996882" w:rsidRDefault="00435839" w:rsidP="00435839">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 проведение режимной наладки котлов;</w:t>
      </w:r>
    </w:p>
    <w:p w:rsidR="007F0BBC" w:rsidRDefault="00435839" w:rsidP="007F0BBC">
      <w:pPr>
        <w:autoSpaceDE w:val="0"/>
        <w:autoSpaceDN w:val="0"/>
        <w:adjustRightInd w:val="0"/>
        <w:spacing w:after="0" w:line="360" w:lineRule="auto"/>
        <w:ind w:firstLine="567"/>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 поддержание в пригодном состоянии тепловой изоляции наружных (надземных) теплотрасс;</w:t>
      </w:r>
    </w:p>
    <w:p w:rsidR="00323391" w:rsidRPr="00323391" w:rsidRDefault="00435839" w:rsidP="007F0BBC">
      <w:pPr>
        <w:autoSpaceDE w:val="0"/>
        <w:autoSpaceDN w:val="0"/>
        <w:adjustRightInd w:val="0"/>
        <w:spacing w:after="0" w:line="360" w:lineRule="auto"/>
        <w:ind w:firstLine="567"/>
        <w:jc w:val="both"/>
        <w:rPr>
          <w:lang w:val="ru-RU"/>
        </w:rPr>
      </w:pPr>
      <w:r w:rsidRPr="00996882">
        <w:rPr>
          <w:rFonts w:ascii="Times New Roman" w:hAnsi="Times New Roman" w:cs="Times New Roman"/>
          <w:color w:val="000000"/>
          <w:sz w:val="28"/>
          <w:szCs w:val="28"/>
          <w:lang w:val="ru-RU"/>
        </w:rPr>
        <w:t>- использование оборудования позволяющего экономить энергоресурсы</w:t>
      </w:r>
      <w:r w:rsidR="007F0BBC">
        <w:rPr>
          <w:rFonts w:ascii="Times New Roman" w:hAnsi="Times New Roman" w:cs="Times New Roman"/>
          <w:color w:val="000000"/>
          <w:sz w:val="28"/>
          <w:szCs w:val="28"/>
          <w:lang w:val="ru-RU"/>
        </w:rPr>
        <w:t>.</w:t>
      </w:r>
    </w:p>
    <w:p w:rsidR="004439FB" w:rsidRPr="004439FB" w:rsidRDefault="004439FB" w:rsidP="007F0BBC">
      <w:pPr>
        <w:spacing w:after="0" w:line="360" w:lineRule="auto"/>
        <w:ind w:firstLine="567"/>
        <w:jc w:val="both"/>
        <w:rPr>
          <w:rFonts w:ascii="Times New Roman" w:hAnsi="Times New Roman" w:cs="Times New Roman"/>
          <w:sz w:val="28"/>
          <w:szCs w:val="28"/>
          <w:lang w:val="ru-RU"/>
        </w:rPr>
      </w:pPr>
      <w:r w:rsidRPr="004439FB">
        <w:rPr>
          <w:rFonts w:ascii="Times New Roman" w:hAnsi="Times New Roman" w:cs="Times New Roman"/>
          <w:sz w:val="28"/>
          <w:szCs w:val="28"/>
          <w:lang w:val="ru-RU"/>
        </w:rPr>
        <w:t xml:space="preserve">В </w:t>
      </w:r>
      <w:r w:rsidR="007F0BBC">
        <w:rPr>
          <w:rFonts w:ascii="Times New Roman" w:hAnsi="Times New Roman" w:cs="Times New Roman"/>
          <w:sz w:val="28"/>
          <w:szCs w:val="28"/>
          <w:lang w:val="ru-RU"/>
        </w:rPr>
        <w:t>Хмелевском</w:t>
      </w:r>
      <w:r>
        <w:rPr>
          <w:rFonts w:ascii="Times New Roman" w:hAnsi="Times New Roman" w:cs="Times New Roman"/>
          <w:sz w:val="28"/>
          <w:szCs w:val="28"/>
          <w:lang w:val="ru-RU"/>
        </w:rPr>
        <w:t xml:space="preserve"> сельско</w:t>
      </w:r>
      <w:r w:rsidR="007F0BBC">
        <w:rPr>
          <w:rFonts w:ascii="Times New Roman" w:hAnsi="Times New Roman" w:cs="Times New Roman"/>
          <w:sz w:val="28"/>
          <w:szCs w:val="28"/>
          <w:lang w:val="ru-RU"/>
        </w:rPr>
        <w:t>м</w:t>
      </w:r>
      <w:r>
        <w:rPr>
          <w:rFonts w:ascii="Times New Roman" w:hAnsi="Times New Roman" w:cs="Times New Roman"/>
          <w:sz w:val="28"/>
          <w:szCs w:val="28"/>
          <w:lang w:val="ru-RU"/>
        </w:rPr>
        <w:t xml:space="preserve"> поселение</w:t>
      </w:r>
      <w:r w:rsidRPr="004439FB">
        <w:rPr>
          <w:rFonts w:ascii="Times New Roman" w:hAnsi="Times New Roman" w:cs="Times New Roman"/>
          <w:sz w:val="28"/>
          <w:szCs w:val="28"/>
          <w:lang w:val="ru-RU"/>
        </w:rPr>
        <w:t xml:space="preserve"> строительство новых источников тепловой энергии  целесообразны  в случае  исчерпывания мощности существующ</w:t>
      </w:r>
      <w:r w:rsidR="007F0BBC">
        <w:rPr>
          <w:rFonts w:ascii="Times New Roman" w:hAnsi="Times New Roman" w:cs="Times New Roman"/>
          <w:sz w:val="28"/>
          <w:szCs w:val="28"/>
          <w:lang w:val="ru-RU"/>
        </w:rPr>
        <w:t>ей</w:t>
      </w:r>
      <w:r w:rsidRPr="004439FB">
        <w:rPr>
          <w:rFonts w:ascii="Times New Roman" w:hAnsi="Times New Roman" w:cs="Times New Roman"/>
          <w:sz w:val="28"/>
          <w:szCs w:val="28"/>
          <w:lang w:val="ru-RU"/>
        </w:rPr>
        <w:t xml:space="preserve">  котельн</w:t>
      </w:r>
      <w:r w:rsidR="007F0BBC">
        <w:rPr>
          <w:rFonts w:ascii="Times New Roman" w:hAnsi="Times New Roman" w:cs="Times New Roman"/>
          <w:sz w:val="28"/>
          <w:szCs w:val="28"/>
          <w:lang w:val="ru-RU"/>
        </w:rPr>
        <w:t>ой</w:t>
      </w:r>
      <w:r w:rsidRPr="004439FB">
        <w:rPr>
          <w:rFonts w:ascii="Times New Roman" w:hAnsi="Times New Roman" w:cs="Times New Roman"/>
          <w:sz w:val="28"/>
          <w:szCs w:val="28"/>
          <w:lang w:val="ru-RU"/>
        </w:rPr>
        <w:t>, резерв по котор</w:t>
      </w:r>
      <w:r w:rsidR="007F0BBC">
        <w:rPr>
          <w:rFonts w:ascii="Times New Roman" w:hAnsi="Times New Roman" w:cs="Times New Roman"/>
          <w:sz w:val="28"/>
          <w:szCs w:val="28"/>
          <w:lang w:val="ru-RU"/>
        </w:rPr>
        <w:t>ой</w:t>
      </w:r>
      <w:r w:rsidRPr="004439FB">
        <w:rPr>
          <w:rFonts w:ascii="Times New Roman" w:hAnsi="Times New Roman" w:cs="Times New Roman"/>
          <w:sz w:val="28"/>
          <w:szCs w:val="28"/>
          <w:lang w:val="ru-RU"/>
        </w:rPr>
        <w:t xml:space="preserve">  составляет  </w:t>
      </w:r>
      <w:r>
        <w:rPr>
          <w:rFonts w:ascii="Times New Roman" w:hAnsi="Times New Roman" w:cs="Times New Roman"/>
          <w:sz w:val="28"/>
          <w:szCs w:val="28"/>
          <w:lang w:val="ru-RU"/>
        </w:rPr>
        <w:t>1,</w:t>
      </w:r>
      <w:r w:rsidR="007F0BBC">
        <w:rPr>
          <w:rFonts w:ascii="Times New Roman" w:hAnsi="Times New Roman" w:cs="Times New Roman"/>
          <w:sz w:val="28"/>
          <w:szCs w:val="28"/>
          <w:lang w:val="ru-RU"/>
        </w:rPr>
        <w:t>222</w:t>
      </w:r>
      <w:r w:rsidRPr="004439FB">
        <w:rPr>
          <w:rFonts w:ascii="Times New Roman" w:hAnsi="Times New Roman" w:cs="Times New Roman"/>
          <w:sz w:val="28"/>
          <w:szCs w:val="28"/>
          <w:lang w:val="ru-RU"/>
        </w:rPr>
        <w:t xml:space="preserve"> Гкал/час.</w:t>
      </w:r>
    </w:p>
    <w:p w:rsidR="004439FB" w:rsidRPr="004439FB" w:rsidRDefault="004439FB" w:rsidP="004439FB">
      <w:pPr>
        <w:spacing w:after="0" w:line="360" w:lineRule="auto"/>
        <w:jc w:val="both"/>
        <w:rPr>
          <w:rFonts w:ascii="Times New Roman" w:hAnsi="Times New Roman" w:cs="Times New Roman"/>
          <w:sz w:val="28"/>
          <w:lang w:val="ru-RU"/>
        </w:rPr>
      </w:pPr>
      <w:r w:rsidRPr="004439FB">
        <w:rPr>
          <w:rFonts w:ascii="Times New Roman" w:hAnsi="Times New Roman" w:cs="Times New Roman"/>
          <w:sz w:val="28"/>
          <w:lang w:val="ru-RU"/>
        </w:rPr>
        <w:t xml:space="preserve"> </w:t>
      </w:r>
      <w:r w:rsidRPr="004439FB">
        <w:rPr>
          <w:rFonts w:ascii="Times New Roman" w:hAnsi="Times New Roman" w:cs="Times New Roman"/>
          <w:sz w:val="28"/>
          <w:lang w:val="ru-RU"/>
        </w:rPr>
        <w:tab/>
        <w:t>Для обеспечения  прогнозируемого  потребления  тепловой энергии, на данн</w:t>
      </w:r>
      <w:r w:rsidR="00DB1D65">
        <w:rPr>
          <w:rFonts w:ascii="Times New Roman" w:hAnsi="Times New Roman" w:cs="Times New Roman"/>
          <w:sz w:val="28"/>
          <w:lang w:val="ru-RU"/>
        </w:rPr>
        <w:t>ых</w:t>
      </w:r>
      <w:r w:rsidRPr="004439FB">
        <w:rPr>
          <w:rFonts w:ascii="Times New Roman" w:hAnsi="Times New Roman" w:cs="Times New Roman"/>
          <w:sz w:val="28"/>
          <w:lang w:val="ru-RU"/>
        </w:rPr>
        <w:t xml:space="preserve"> котельн</w:t>
      </w:r>
      <w:r w:rsidR="00DB1D65">
        <w:rPr>
          <w:rFonts w:ascii="Times New Roman" w:hAnsi="Times New Roman" w:cs="Times New Roman"/>
          <w:sz w:val="28"/>
          <w:lang w:val="ru-RU"/>
        </w:rPr>
        <w:t>ых</w:t>
      </w:r>
      <w:r w:rsidRPr="004439FB">
        <w:rPr>
          <w:rFonts w:ascii="Times New Roman" w:hAnsi="Times New Roman" w:cs="Times New Roman"/>
          <w:sz w:val="28"/>
          <w:lang w:val="ru-RU"/>
        </w:rPr>
        <w:t xml:space="preserve"> необходимо:</w:t>
      </w:r>
    </w:p>
    <w:p w:rsidR="007F0BBC" w:rsidRDefault="004439FB" w:rsidP="007F0BBC">
      <w:pPr>
        <w:spacing w:after="0" w:line="360" w:lineRule="auto"/>
        <w:ind w:firstLine="708"/>
        <w:jc w:val="both"/>
        <w:rPr>
          <w:rFonts w:ascii="Times New Roman" w:hAnsi="Times New Roman" w:cs="Times New Roman"/>
          <w:sz w:val="28"/>
          <w:lang w:val="ru-RU"/>
        </w:rPr>
      </w:pPr>
      <w:r w:rsidRPr="004439FB">
        <w:rPr>
          <w:rFonts w:ascii="Times New Roman" w:hAnsi="Times New Roman" w:cs="Times New Roman"/>
          <w:sz w:val="28"/>
          <w:lang w:val="ru-RU"/>
        </w:rPr>
        <w:t>-</w:t>
      </w:r>
      <w:r>
        <w:rPr>
          <w:rFonts w:ascii="Times New Roman" w:hAnsi="Times New Roman" w:cs="Times New Roman"/>
          <w:sz w:val="28"/>
          <w:lang w:val="ru-RU"/>
        </w:rPr>
        <w:t xml:space="preserve"> </w:t>
      </w:r>
      <w:r w:rsidR="007F0BBC">
        <w:rPr>
          <w:rFonts w:ascii="Times New Roman" w:hAnsi="Times New Roman" w:cs="Times New Roman"/>
          <w:sz w:val="28"/>
          <w:lang w:val="ru-RU"/>
        </w:rPr>
        <w:t>модернизировать</w:t>
      </w:r>
      <w:r>
        <w:rPr>
          <w:rFonts w:ascii="Times New Roman" w:hAnsi="Times New Roman" w:cs="Times New Roman"/>
          <w:sz w:val="28"/>
          <w:lang w:val="ru-RU"/>
        </w:rPr>
        <w:t xml:space="preserve"> систему химводоподготовки;</w:t>
      </w:r>
      <w:r w:rsidRPr="004439FB">
        <w:rPr>
          <w:rFonts w:ascii="Times New Roman" w:hAnsi="Times New Roman" w:cs="Times New Roman"/>
          <w:sz w:val="28"/>
          <w:lang w:val="ru-RU"/>
        </w:rPr>
        <w:t xml:space="preserve"> </w:t>
      </w:r>
    </w:p>
    <w:p w:rsidR="00EE02D9" w:rsidRDefault="004439FB" w:rsidP="007F0BBC">
      <w:pPr>
        <w:spacing w:after="0" w:line="360" w:lineRule="auto"/>
        <w:ind w:firstLine="708"/>
        <w:jc w:val="both"/>
        <w:rPr>
          <w:rFonts w:ascii="Times New Roman" w:hAnsi="Times New Roman" w:cs="Times New Roman"/>
          <w:sz w:val="28"/>
          <w:lang w:val="ru-RU"/>
        </w:rPr>
      </w:pPr>
      <w:r w:rsidRPr="004439FB">
        <w:rPr>
          <w:rFonts w:ascii="Times New Roman" w:hAnsi="Times New Roman" w:cs="Times New Roman"/>
          <w:sz w:val="28"/>
          <w:lang w:val="ru-RU"/>
        </w:rPr>
        <w:t>-</w:t>
      </w:r>
      <w:r>
        <w:rPr>
          <w:rFonts w:ascii="Times New Roman" w:hAnsi="Times New Roman" w:cs="Times New Roman"/>
          <w:sz w:val="28"/>
          <w:lang w:val="ru-RU"/>
        </w:rPr>
        <w:t xml:space="preserve"> </w:t>
      </w:r>
      <w:r w:rsidRPr="004439FB">
        <w:rPr>
          <w:rFonts w:ascii="Times New Roman" w:hAnsi="Times New Roman" w:cs="Times New Roman"/>
          <w:sz w:val="28"/>
          <w:lang w:val="ru-RU"/>
        </w:rPr>
        <w:t>установить частотные преобразователи на  сетев</w:t>
      </w:r>
      <w:r w:rsidR="008B5F4A">
        <w:rPr>
          <w:rFonts w:ascii="Times New Roman" w:hAnsi="Times New Roman" w:cs="Times New Roman"/>
          <w:sz w:val="28"/>
          <w:lang w:val="ru-RU"/>
        </w:rPr>
        <w:t>ые</w:t>
      </w:r>
      <w:r w:rsidRPr="004439FB">
        <w:rPr>
          <w:rFonts w:ascii="Times New Roman" w:hAnsi="Times New Roman" w:cs="Times New Roman"/>
          <w:sz w:val="28"/>
          <w:lang w:val="ru-RU"/>
        </w:rPr>
        <w:t xml:space="preserve"> насос</w:t>
      </w:r>
      <w:r w:rsidR="008B5F4A">
        <w:rPr>
          <w:rFonts w:ascii="Times New Roman" w:hAnsi="Times New Roman" w:cs="Times New Roman"/>
          <w:sz w:val="28"/>
          <w:lang w:val="ru-RU"/>
        </w:rPr>
        <w:t>ы</w:t>
      </w:r>
      <w:r w:rsidR="00EE02D9">
        <w:rPr>
          <w:rFonts w:ascii="Times New Roman" w:hAnsi="Times New Roman" w:cs="Times New Roman"/>
          <w:sz w:val="28"/>
          <w:lang w:val="ru-RU"/>
        </w:rPr>
        <w:t>.</w:t>
      </w:r>
    </w:p>
    <w:p w:rsidR="001D028C" w:rsidRDefault="001D028C" w:rsidP="004439FB">
      <w:pPr>
        <w:spacing w:before="240" w:after="0"/>
        <w:ind w:firstLine="708"/>
        <w:jc w:val="both"/>
        <w:rPr>
          <w:rFonts w:ascii="Times New Roman" w:hAnsi="Times New Roman" w:cs="Times New Roman"/>
          <w:sz w:val="28"/>
          <w:lang w:val="ru-RU"/>
        </w:rPr>
      </w:pPr>
    </w:p>
    <w:p w:rsidR="001D028C" w:rsidRDefault="001D028C" w:rsidP="004439FB">
      <w:pPr>
        <w:spacing w:before="240" w:after="0"/>
        <w:ind w:firstLine="708"/>
        <w:jc w:val="both"/>
        <w:rPr>
          <w:rFonts w:ascii="Times New Roman" w:hAnsi="Times New Roman" w:cs="Times New Roman"/>
          <w:sz w:val="28"/>
          <w:lang w:val="ru-RU"/>
        </w:rPr>
      </w:pPr>
    </w:p>
    <w:bookmarkStart w:id="11" w:name="_Раздел_5._"/>
    <w:bookmarkEnd w:id="11"/>
    <w:p w:rsidR="00D64255" w:rsidRPr="0072109F" w:rsidRDefault="00816496" w:rsidP="00D64255">
      <w:pPr>
        <w:pStyle w:val="1"/>
        <w:spacing w:before="240" w:line="360" w:lineRule="auto"/>
        <w:ind w:firstLine="567"/>
        <w:jc w:val="both"/>
        <w:rPr>
          <w:rFonts w:eastAsiaTheme="minorEastAsia"/>
          <w:smallCaps/>
          <w:color w:val="auto"/>
          <w:sz w:val="32"/>
          <w:szCs w:val="32"/>
          <w:lang w:val="ru-RU"/>
        </w:rPr>
      </w:pPr>
      <w:r>
        <w:rPr>
          <w:rFonts w:eastAsiaTheme="minorEastAsia"/>
          <w:smallCaps/>
          <w:color w:val="auto"/>
          <w:sz w:val="32"/>
          <w:szCs w:val="32"/>
          <w:lang w:val="ru-RU"/>
        </w:rPr>
        <w:lastRenderedPageBreak/>
        <w:fldChar w:fldCharType="begin"/>
      </w:r>
      <w:r w:rsidR="00287848">
        <w:rPr>
          <w:rFonts w:eastAsiaTheme="minorEastAsia"/>
          <w:smallCaps/>
          <w:color w:val="auto"/>
          <w:sz w:val="32"/>
          <w:szCs w:val="32"/>
          <w:lang w:val="ru-RU"/>
        </w:rPr>
        <w:instrText xml:space="preserve"> HYPERLINK  \l "_Раздел_5._" </w:instrText>
      </w:r>
      <w:r>
        <w:rPr>
          <w:rFonts w:eastAsiaTheme="minorEastAsia"/>
          <w:smallCaps/>
          <w:color w:val="auto"/>
          <w:sz w:val="32"/>
          <w:szCs w:val="32"/>
          <w:lang w:val="ru-RU"/>
        </w:rPr>
        <w:fldChar w:fldCharType="separate"/>
      </w:r>
      <w:bookmarkStart w:id="12" w:name="_Toc384567469"/>
      <w:r w:rsidR="00D64255" w:rsidRPr="00287848">
        <w:rPr>
          <w:rStyle w:val="a3"/>
          <w:rFonts w:eastAsiaTheme="minorEastAsia"/>
          <w:smallCaps/>
          <w:sz w:val="32"/>
          <w:szCs w:val="32"/>
          <w:lang w:val="ru-RU"/>
        </w:rPr>
        <w:t>Раздел 5</w:t>
      </w:r>
      <w:r w:rsidR="0072109F" w:rsidRPr="00287848">
        <w:rPr>
          <w:rStyle w:val="a3"/>
          <w:rFonts w:eastAsiaTheme="minorEastAsia"/>
          <w:smallCaps/>
          <w:sz w:val="32"/>
          <w:szCs w:val="32"/>
          <w:lang w:val="ru-RU"/>
        </w:rPr>
        <w:t xml:space="preserve">. </w:t>
      </w:r>
      <w:r w:rsidR="00D64255" w:rsidRPr="00287848">
        <w:rPr>
          <w:rStyle w:val="a3"/>
          <w:rFonts w:eastAsiaTheme="minorEastAsia"/>
          <w:smallCaps/>
          <w:sz w:val="32"/>
          <w:szCs w:val="32"/>
          <w:lang w:val="ru-RU"/>
        </w:rPr>
        <w:t xml:space="preserve"> Предложения по строительству, реконструкции тепловых сетей.</w:t>
      </w:r>
      <w:bookmarkEnd w:id="12"/>
      <w:r>
        <w:rPr>
          <w:rFonts w:eastAsiaTheme="minorEastAsia"/>
          <w:smallCaps/>
          <w:color w:val="auto"/>
          <w:sz w:val="32"/>
          <w:szCs w:val="32"/>
          <w:lang w:val="ru-RU"/>
        </w:rPr>
        <w:fldChar w:fldCharType="end"/>
      </w:r>
    </w:p>
    <w:p w:rsidR="00D64255" w:rsidRPr="003C1E8F" w:rsidRDefault="00D64255" w:rsidP="004734E4">
      <w:pPr>
        <w:spacing w:after="0" w:line="360" w:lineRule="auto"/>
        <w:ind w:firstLine="851"/>
        <w:jc w:val="both"/>
        <w:rPr>
          <w:rFonts w:ascii="Times New Roman" w:hAnsi="Times New Roman" w:cs="Times New Roman"/>
          <w:sz w:val="28"/>
          <w:szCs w:val="28"/>
          <w:lang w:val="ru-RU"/>
        </w:rPr>
      </w:pPr>
      <w:r w:rsidRPr="003C1E8F">
        <w:rPr>
          <w:rFonts w:ascii="Times New Roman" w:hAnsi="Times New Roman" w:cs="Times New Roman"/>
          <w:sz w:val="28"/>
          <w:szCs w:val="28"/>
          <w:lang w:val="ru-RU"/>
        </w:rPr>
        <w:t xml:space="preserve">Подача теплоносителя в </w:t>
      </w:r>
      <w:r>
        <w:rPr>
          <w:rFonts w:ascii="Times New Roman" w:hAnsi="Times New Roman" w:cs="Times New Roman"/>
          <w:sz w:val="28"/>
          <w:szCs w:val="28"/>
          <w:lang w:val="ru-RU"/>
        </w:rPr>
        <w:t xml:space="preserve">д. </w:t>
      </w:r>
      <w:proofErr w:type="spellStart"/>
      <w:r w:rsidR="00B905E1">
        <w:rPr>
          <w:rFonts w:ascii="Times New Roman" w:hAnsi="Times New Roman" w:cs="Times New Roman"/>
          <w:sz w:val="28"/>
          <w:szCs w:val="28"/>
          <w:lang w:val="ru-RU"/>
        </w:rPr>
        <w:t>Хмелево</w:t>
      </w:r>
      <w:proofErr w:type="spellEnd"/>
      <w:r w:rsidRPr="003C1E8F">
        <w:rPr>
          <w:rFonts w:ascii="Times New Roman" w:hAnsi="Times New Roman" w:cs="Times New Roman"/>
          <w:sz w:val="28"/>
          <w:szCs w:val="28"/>
          <w:lang w:val="ru-RU"/>
        </w:rPr>
        <w:t xml:space="preserve"> осуществляется по стальным трубопроводам ДУ </w:t>
      </w:r>
      <w:r w:rsidR="00B905E1">
        <w:rPr>
          <w:rFonts w:ascii="Times New Roman" w:hAnsi="Times New Roman" w:cs="Times New Roman"/>
          <w:sz w:val="28"/>
          <w:szCs w:val="28"/>
          <w:lang w:val="ru-RU"/>
        </w:rPr>
        <w:t>57</w:t>
      </w:r>
      <w:r w:rsidRPr="003C1E8F">
        <w:rPr>
          <w:rFonts w:ascii="Times New Roman" w:hAnsi="Times New Roman" w:cs="Times New Roman"/>
          <w:sz w:val="28"/>
          <w:szCs w:val="28"/>
          <w:lang w:val="ru-RU"/>
        </w:rPr>
        <w:t>-</w:t>
      </w:r>
      <w:r w:rsidR="00B905E1">
        <w:rPr>
          <w:rFonts w:ascii="Times New Roman" w:hAnsi="Times New Roman" w:cs="Times New Roman"/>
          <w:sz w:val="28"/>
          <w:szCs w:val="28"/>
          <w:lang w:val="ru-RU"/>
        </w:rPr>
        <w:t>325</w:t>
      </w:r>
      <w:r w:rsidRPr="003C1E8F">
        <w:rPr>
          <w:rFonts w:ascii="Times New Roman" w:hAnsi="Times New Roman" w:cs="Times New Roman"/>
          <w:sz w:val="28"/>
          <w:szCs w:val="28"/>
          <w:lang w:val="ru-RU"/>
        </w:rPr>
        <w:t xml:space="preserve">. Общая протяженность трассы от котельной до конечных потребителей составляет </w:t>
      </w:r>
      <w:r w:rsidR="00B905E1">
        <w:rPr>
          <w:rFonts w:ascii="Times New Roman" w:hAnsi="Times New Roman" w:cs="Times New Roman"/>
          <w:sz w:val="28"/>
          <w:szCs w:val="28"/>
          <w:lang w:val="ru-RU"/>
        </w:rPr>
        <w:t>0,959</w:t>
      </w:r>
      <w:r w:rsidRPr="003C1E8F">
        <w:rPr>
          <w:rFonts w:ascii="Times New Roman" w:hAnsi="Times New Roman" w:cs="Times New Roman"/>
          <w:sz w:val="28"/>
          <w:szCs w:val="28"/>
          <w:lang w:val="ru-RU"/>
        </w:rPr>
        <w:t xml:space="preserve"> км. Состояние теплотрассы неудовлетворительное. Процент износа тепловых сетей составляет 30-70 %. При прохождении отопительных периодов (2008-2012 гг.) аварий не зафиксировано.</w:t>
      </w:r>
      <w:r>
        <w:rPr>
          <w:rFonts w:ascii="Times New Roman" w:hAnsi="Times New Roman" w:cs="Times New Roman"/>
          <w:sz w:val="28"/>
          <w:szCs w:val="28"/>
          <w:lang w:val="ru-RU"/>
        </w:rPr>
        <w:t xml:space="preserve"> </w:t>
      </w:r>
      <w:r w:rsidRPr="003C1E8F">
        <w:rPr>
          <w:rFonts w:ascii="Times New Roman" w:hAnsi="Times New Roman" w:cs="Times New Roman"/>
          <w:sz w:val="28"/>
          <w:szCs w:val="28"/>
          <w:lang w:val="ru-RU"/>
        </w:rPr>
        <w:t>Внештатные ситуации</w:t>
      </w:r>
      <w:r>
        <w:rPr>
          <w:rFonts w:ascii="Times New Roman" w:hAnsi="Times New Roman" w:cs="Times New Roman"/>
          <w:sz w:val="28"/>
          <w:szCs w:val="28"/>
          <w:lang w:val="ru-RU"/>
        </w:rPr>
        <w:t xml:space="preserve"> </w:t>
      </w:r>
      <w:r w:rsidRPr="003C1E8F">
        <w:rPr>
          <w:rFonts w:ascii="Times New Roman" w:hAnsi="Times New Roman" w:cs="Times New Roman"/>
          <w:sz w:val="28"/>
          <w:szCs w:val="28"/>
          <w:lang w:val="ru-RU"/>
        </w:rPr>
        <w:t xml:space="preserve">оперативно устраняются обслуживающей организацией в соответствии с утвержденным регламентом. </w:t>
      </w:r>
    </w:p>
    <w:p w:rsidR="00D64255" w:rsidRPr="003C1E8F" w:rsidRDefault="00D64255" w:rsidP="004734E4">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Основной т</w:t>
      </w:r>
      <w:r w:rsidRPr="003C1E8F">
        <w:rPr>
          <w:rFonts w:ascii="Times New Roman" w:hAnsi="Times New Roman" w:cs="Times New Roman"/>
          <w:sz w:val="28"/>
          <w:szCs w:val="28"/>
          <w:lang w:val="ru-RU"/>
        </w:rPr>
        <w:t xml:space="preserve">еплоснабжающей организацией на территории </w:t>
      </w:r>
      <w:proofErr w:type="spellStart"/>
      <w:r w:rsidR="00B905E1">
        <w:rPr>
          <w:rFonts w:ascii="Times New Roman" w:hAnsi="Times New Roman" w:cs="Times New Roman"/>
          <w:sz w:val="28"/>
          <w:szCs w:val="28"/>
          <w:lang w:val="ru-RU"/>
        </w:rPr>
        <w:t>Хмелевское</w:t>
      </w:r>
      <w:proofErr w:type="spellEnd"/>
      <w:r w:rsidR="001A5D06">
        <w:rPr>
          <w:rFonts w:ascii="Times New Roman" w:hAnsi="Times New Roman" w:cs="Times New Roman"/>
          <w:sz w:val="28"/>
          <w:szCs w:val="28"/>
          <w:lang w:val="ru-RU"/>
        </w:rPr>
        <w:t xml:space="preserve"> сельское поселение в 2012 году </w:t>
      </w:r>
      <w:r w:rsidRPr="003C1E8F">
        <w:rPr>
          <w:rFonts w:ascii="Times New Roman" w:hAnsi="Times New Roman" w:cs="Times New Roman"/>
          <w:sz w:val="28"/>
          <w:szCs w:val="28"/>
          <w:lang w:val="ru-RU"/>
        </w:rPr>
        <w:t>явля</w:t>
      </w:r>
      <w:r w:rsidR="001A5D06">
        <w:rPr>
          <w:rFonts w:ascii="Times New Roman" w:hAnsi="Times New Roman" w:cs="Times New Roman"/>
          <w:sz w:val="28"/>
          <w:szCs w:val="28"/>
          <w:lang w:val="ru-RU"/>
        </w:rPr>
        <w:t>лось ОАО «Брянские коммунальные системы» в 2013 году преобразованное в ГУП  «</w:t>
      </w:r>
      <w:proofErr w:type="spellStart"/>
      <w:r w:rsidRPr="003C1E8F">
        <w:rPr>
          <w:rFonts w:ascii="Times New Roman" w:hAnsi="Times New Roman" w:cs="Times New Roman"/>
          <w:sz w:val="28"/>
          <w:szCs w:val="28"/>
          <w:lang w:val="ru-RU"/>
        </w:rPr>
        <w:t>Брянсккоммунэнерго</w:t>
      </w:r>
      <w:proofErr w:type="spellEnd"/>
      <w:r w:rsidRPr="003C1E8F">
        <w:rPr>
          <w:rFonts w:ascii="Times New Roman" w:hAnsi="Times New Roman" w:cs="Times New Roman"/>
          <w:sz w:val="28"/>
          <w:szCs w:val="28"/>
          <w:lang w:val="ru-RU"/>
        </w:rPr>
        <w:t>». Ежегодно теплоснабжающей организацией проводятся регламентные работы и текущие ремонты системы теплоснабжения, что способствует поддержанию надежного функционирования системы теплоснабжения. Реализация данных мероприятий ведется за счет средств</w:t>
      </w:r>
      <w:r>
        <w:rPr>
          <w:rFonts w:ascii="Times New Roman" w:hAnsi="Times New Roman" w:cs="Times New Roman"/>
          <w:sz w:val="28"/>
          <w:szCs w:val="28"/>
          <w:lang w:val="ru-RU"/>
        </w:rPr>
        <w:t>,</w:t>
      </w:r>
      <w:r w:rsidRPr="003C1E8F">
        <w:rPr>
          <w:rFonts w:ascii="Times New Roman" w:hAnsi="Times New Roman" w:cs="Times New Roman"/>
          <w:sz w:val="28"/>
          <w:szCs w:val="28"/>
          <w:lang w:val="ru-RU"/>
        </w:rPr>
        <w:t xml:space="preserve"> учтенных в тарифе на тепловую энергию. Тариф утверждается УГРТ  Брянской области на основе поданных данных энергоснабжающей организаци</w:t>
      </w:r>
      <w:r>
        <w:rPr>
          <w:rFonts w:ascii="Times New Roman" w:hAnsi="Times New Roman" w:cs="Times New Roman"/>
          <w:sz w:val="28"/>
          <w:szCs w:val="28"/>
          <w:lang w:val="ru-RU"/>
        </w:rPr>
        <w:t>ей</w:t>
      </w:r>
      <w:r w:rsidRPr="003C1E8F">
        <w:rPr>
          <w:rFonts w:ascii="Times New Roman" w:hAnsi="Times New Roman" w:cs="Times New Roman"/>
          <w:sz w:val="28"/>
          <w:szCs w:val="28"/>
          <w:lang w:val="ru-RU"/>
        </w:rPr>
        <w:t xml:space="preserve"> о затратах на производство, передачу, и сбыт тепловой энергии. </w:t>
      </w:r>
    </w:p>
    <w:p w:rsidR="00D64255" w:rsidRDefault="00D64255" w:rsidP="00D64255">
      <w:pPr>
        <w:pStyle w:val="a7"/>
        <w:spacing w:line="360" w:lineRule="auto"/>
        <w:ind w:left="0" w:firstLine="851"/>
        <w:jc w:val="both"/>
        <w:rPr>
          <w:rFonts w:ascii="Times New Roman" w:hAnsi="Times New Roman" w:cs="Times New Roman"/>
          <w:sz w:val="28"/>
          <w:szCs w:val="28"/>
          <w:lang w:val="ru-RU"/>
        </w:rPr>
      </w:pPr>
      <w:r w:rsidRPr="003C1E8F">
        <w:rPr>
          <w:rFonts w:ascii="Times New Roman" w:hAnsi="Times New Roman" w:cs="Times New Roman"/>
          <w:sz w:val="28"/>
          <w:szCs w:val="28"/>
          <w:lang w:val="ru-RU"/>
        </w:rPr>
        <w:t>В соответствии с прогнозами численности населения к 202</w:t>
      </w:r>
      <w:r w:rsidR="00B905E1">
        <w:rPr>
          <w:rFonts w:ascii="Times New Roman" w:hAnsi="Times New Roman" w:cs="Times New Roman"/>
          <w:sz w:val="28"/>
          <w:szCs w:val="28"/>
          <w:lang w:val="ru-RU"/>
        </w:rPr>
        <w:t>7</w:t>
      </w:r>
      <w:r w:rsidRPr="003C1E8F">
        <w:rPr>
          <w:rFonts w:ascii="Times New Roman" w:hAnsi="Times New Roman" w:cs="Times New Roman"/>
          <w:sz w:val="28"/>
          <w:szCs w:val="28"/>
          <w:lang w:val="ru-RU"/>
        </w:rPr>
        <w:t xml:space="preserve"> г новое строительство тепловых сетей, обеспечивающих поставки тепловой энергии потребителям от источников тепловой энергии</w:t>
      </w:r>
      <w:r>
        <w:rPr>
          <w:rFonts w:ascii="Times New Roman" w:hAnsi="Times New Roman" w:cs="Times New Roman"/>
          <w:sz w:val="28"/>
          <w:szCs w:val="28"/>
          <w:lang w:val="ru-RU"/>
        </w:rPr>
        <w:t>,</w:t>
      </w:r>
      <w:r w:rsidRPr="003C1E8F">
        <w:rPr>
          <w:rFonts w:ascii="Times New Roman" w:hAnsi="Times New Roman" w:cs="Times New Roman"/>
          <w:sz w:val="28"/>
          <w:szCs w:val="28"/>
          <w:lang w:val="ru-RU"/>
        </w:rPr>
        <w:t xml:space="preserve"> при сохранении надежности теплоснабжения, не планируется. </w:t>
      </w:r>
    </w:p>
    <w:p w:rsidR="00D64255" w:rsidRPr="003C1E8F" w:rsidRDefault="00D64255" w:rsidP="00D64255">
      <w:pPr>
        <w:pStyle w:val="a7"/>
        <w:spacing w:line="360" w:lineRule="auto"/>
        <w:ind w:left="0" w:firstLine="851"/>
        <w:jc w:val="both"/>
        <w:rPr>
          <w:rFonts w:ascii="Times New Roman" w:hAnsi="Times New Roman" w:cs="Times New Roman"/>
          <w:b/>
          <w:sz w:val="28"/>
          <w:szCs w:val="28"/>
          <w:lang w:val="ru-RU"/>
        </w:rPr>
      </w:pPr>
      <w:r w:rsidRPr="003C1E8F">
        <w:rPr>
          <w:rFonts w:ascii="Times New Roman" w:hAnsi="Times New Roman" w:cs="Times New Roman"/>
          <w:sz w:val="28"/>
          <w:szCs w:val="28"/>
          <w:lang w:val="ru-RU"/>
        </w:rPr>
        <w:t>Предложения по новому строительству и реконструкции тепловых сетей, обеспечивающи</w:t>
      </w:r>
      <w:r w:rsidR="008F4C24">
        <w:rPr>
          <w:rFonts w:ascii="Times New Roman" w:hAnsi="Times New Roman" w:cs="Times New Roman"/>
          <w:sz w:val="28"/>
          <w:szCs w:val="28"/>
          <w:lang w:val="ru-RU"/>
        </w:rPr>
        <w:t>х</w:t>
      </w:r>
      <w:r w:rsidRPr="003C1E8F">
        <w:rPr>
          <w:rFonts w:ascii="Times New Roman" w:hAnsi="Times New Roman" w:cs="Times New Roman"/>
          <w:sz w:val="28"/>
          <w:szCs w:val="28"/>
          <w:lang w:val="ru-RU"/>
        </w:rPr>
        <w:t xml:space="preserve">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F4C24">
        <w:rPr>
          <w:rFonts w:ascii="Times New Roman" w:hAnsi="Times New Roman" w:cs="Times New Roman"/>
          <w:sz w:val="28"/>
          <w:szCs w:val="28"/>
          <w:lang w:val="ru-RU"/>
        </w:rPr>
        <w:t>:</w:t>
      </w:r>
    </w:p>
    <w:p w:rsidR="00D64255" w:rsidRDefault="008F4C24" w:rsidP="00D64255">
      <w:pPr>
        <w:spacing w:after="0"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D64255">
        <w:rPr>
          <w:rFonts w:ascii="Times New Roman" w:hAnsi="Times New Roman" w:cs="Times New Roman"/>
          <w:sz w:val="28"/>
          <w:szCs w:val="28"/>
          <w:lang w:val="ru-RU"/>
        </w:rPr>
        <w:t xml:space="preserve">азработать  инвестиционную программу по замене магистрального трубопровода  на  трубопровод в </w:t>
      </w:r>
      <w:proofErr w:type="spellStart"/>
      <w:r w:rsidR="00D64255">
        <w:rPr>
          <w:rFonts w:ascii="Times New Roman" w:hAnsi="Times New Roman" w:cs="Times New Roman"/>
          <w:sz w:val="28"/>
          <w:szCs w:val="28"/>
          <w:lang w:val="ru-RU"/>
        </w:rPr>
        <w:t>пенополиуритановой</w:t>
      </w:r>
      <w:proofErr w:type="spellEnd"/>
      <w:r w:rsidR="00D64255">
        <w:rPr>
          <w:rFonts w:ascii="Times New Roman" w:hAnsi="Times New Roman" w:cs="Times New Roman"/>
          <w:sz w:val="28"/>
          <w:szCs w:val="28"/>
          <w:lang w:val="ru-RU"/>
        </w:rPr>
        <w:t xml:space="preserve"> изоляции.</w:t>
      </w:r>
    </w:p>
    <w:p w:rsidR="00A7270D" w:rsidRDefault="00100B8C" w:rsidP="00A7270D">
      <w:pPr>
        <w:pStyle w:val="a7"/>
        <w:spacing w:after="0" w:line="360" w:lineRule="auto"/>
        <w:ind w:left="0"/>
        <w:jc w:val="both"/>
        <w:outlineLvl w:val="0"/>
        <w:rPr>
          <w:rFonts w:ascii="Times New Roman" w:hAnsi="Times New Roman" w:cs="Times New Roman"/>
          <w:b/>
          <w:smallCaps/>
          <w:sz w:val="32"/>
          <w:szCs w:val="32"/>
          <w:lang w:val="ru-RU"/>
        </w:rPr>
      </w:pPr>
      <w:bookmarkStart w:id="13" w:name="_Toc384567470"/>
      <w:r w:rsidRPr="008F4C24">
        <w:rPr>
          <w:rFonts w:ascii="Times New Roman" w:hAnsi="Times New Roman" w:cs="Times New Roman"/>
          <w:b/>
          <w:smallCaps/>
          <w:sz w:val="32"/>
          <w:szCs w:val="32"/>
          <w:lang w:val="ru-RU"/>
        </w:rPr>
        <w:lastRenderedPageBreak/>
        <w:t xml:space="preserve">Раздел 6. </w:t>
      </w:r>
      <w:r w:rsidR="008F4C24" w:rsidRPr="008F4C24">
        <w:rPr>
          <w:rFonts w:ascii="Times New Roman" w:hAnsi="Times New Roman" w:cs="Times New Roman"/>
          <w:b/>
          <w:smallCaps/>
          <w:sz w:val="32"/>
          <w:szCs w:val="32"/>
          <w:lang w:val="ru-RU"/>
        </w:rPr>
        <w:t xml:space="preserve"> </w:t>
      </w:r>
      <w:r w:rsidRPr="008F4C24">
        <w:rPr>
          <w:rFonts w:ascii="Times New Roman" w:hAnsi="Times New Roman" w:cs="Times New Roman"/>
          <w:b/>
          <w:smallCaps/>
          <w:sz w:val="32"/>
          <w:szCs w:val="32"/>
          <w:lang w:val="ru-RU"/>
        </w:rPr>
        <w:t>Перспективные топливные балансы</w:t>
      </w:r>
      <w:bookmarkEnd w:id="13"/>
    </w:p>
    <w:p w:rsidR="008F4C24" w:rsidRPr="008F4C24" w:rsidRDefault="008F4C24" w:rsidP="00A7270D">
      <w:pPr>
        <w:pStyle w:val="a7"/>
        <w:spacing w:after="0" w:line="360" w:lineRule="auto"/>
        <w:ind w:left="0"/>
        <w:jc w:val="both"/>
        <w:outlineLvl w:val="0"/>
        <w:rPr>
          <w:rFonts w:ascii="Times New Roman" w:hAnsi="Times New Roman" w:cs="Times New Roman"/>
          <w:b/>
          <w:smallCaps/>
          <w:sz w:val="32"/>
          <w:szCs w:val="32"/>
          <w:lang w:val="ru-RU"/>
        </w:rPr>
      </w:pPr>
    </w:p>
    <w:p w:rsidR="00100B8C" w:rsidRPr="00996882" w:rsidRDefault="00100B8C" w:rsidP="00100B8C">
      <w:pPr>
        <w:spacing w:after="0" w:line="360" w:lineRule="auto"/>
        <w:ind w:firstLine="851"/>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 xml:space="preserve">Топливом для котлов служит природный газ. </w:t>
      </w:r>
    </w:p>
    <w:p w:rsidR="00100B8C" w:rsidRPr="00996882" w:rsidRDefault="00100B8C" w:rsidP="00100B8C">
      <w:pPr>
        <w:spacing w:after="0" w:line="360" w:lineRule="auto"/>
        <w:ind w:firstLine="851"/>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Годовое потребление природного газа за базовый период для производства тепловой энергии на котельной:</w:t>
      </w:r>
    </w:p>
    <w:p w:rsidR="00100B8C" w:rsidRPr="00996882" w:rsidRDefault="00100B8C" w:rsidP="00100B8C">
      <w:pPr>
        <w:spacing w:after="0" w:line="360" w:lineRule="auto"/>
        <w:ind w:firstLine="851"/>
        <w:jc w:val="both"/>
        <w:rPr>
          <w:rFonts w:ascii="Times New Roman" w:hAnsi="Times New Roman" w:cs="Times New Roman"/>
          <w:color w:val="000000"/>
          <w:sz w:val="28"/>
          <w:szCs w:val="28"/>
          <w:lang w:val="ru-RU"/>
        </w:rPr>
      </w:pPr>
      <w:r w:rsidRPr="00996882">
        <w:rPr>
          <w:rFonts w:ascii="Times New Roman" w:hAnsi="Times New Roman" w:cs="Times New Roman"/>
          <w:color w:val="000000"/>
          <w:sz w:val="28"/>
          <w:szCs w:val="28"/>
          <w:lang w:val="ru-RU"/>
        </w:rPr>
        <w:t xml:space="preserve">-  д. </w:t>
      </w:r>
      <w:proofErr w:type="spellStart"/>
      <w:r w:rsidR="00B905E1">
        <w:rPr>
          <w:rFonts w:ascii="Times New Roman" w:hAnsi="Times New Roman" w:cs="Times New Roman"/>
          <w:color w:val="000000"/>
          <w:sz w:val="28"/>
          <w:szCs w:val="28"/>
          <w:lang w:val="ru-RU"/>
        </w:rPr>
        <w:t>Хмелево</w:t>
      </w:r>
      <w:proofErr w:type="spellEnd"/>
      <w:r w:rsidRPr="00996882">
        <w:rPr>
          <w:rFonts w:ascii="Times New Roman" w:hAnsi="Times New Roman" w:cs="Times New Roman"/>
          <w:color w:val="000000"/>
          <w:sz w:val="28"/>
          <w:szCs w:val="28"/>
          <w:lang w:val="ru-RU"/>
        </w:rPr>
        <w:t xml:space="preserve">, ул. </w:t>
      </w:r>
      <w:proofErr w:type="gramStart"/>
      <w:r w:rsidR="00B905E1">
        <w:rPr>
          <w:rFonts w:ascii="Times New Roman" w:hAnsi="Times New Roman" w:cs="Times New Roman"/>
          <w:color w:val="000000"/>
          <w:sz w:val="28"/>
          <w:szCs w:val="28"/>
          <w:lang w:val="ru-RU"/>
        </w:rPr>
        <w:t>Цветочная</w:t>
      </w:r>
      <w:proofErr w:type="gramEnd"/>
      <w:r w:rsidR="00B905E1">
        <w:rPr>
          <w:rFonts w:ascii="Times New Roman" w:hAnsi="Times New Roman" w:cs="Times New Roman"/>
          <w:color w:val="000000"/>
          <w:sz w:val="28"/>
          <w:szCs w:val="28"/>
          <w:lang w:val="ru-RU"/>
        </w:rPr>
        <w:t>, 28</w:t>
      </w:r>
      <w:r w:rsidRPr="00996882">
        <w:rPr>
          <w:rFonts w:ascii="Times New Roman" w:hAnsi="Times New Roman" w:cs="Times New Roman"/>
          <w:color w:val="000000"/>
          <w:sz w:val="28"/>
          <w:szCs w:val="28"/>
          <w:lang w:val="ru-RU"/>
        </w:rPr>
        <w:t xml:space="preserve"> составляет </w:t>
      </w:r>
      <w:r w:rsidR="00B905E1">
        <w:rPr>
          <w:rFonts w:ascii="Times New Roman" w:hAnsi="Times New Roman" w:cs="Times New Roman"/>
          <w:b/>
          <w:color w:val="000000"/>
          <w:sz w:val="28"/>
          <w:szCs w:val="28"/>
          <w:lang w:val="ru-RU"/>
        </w:rPr>
        <w:t>270,6</w:t>
      </w:r>
      <w:r w:rsidRPr="00996882">
        <w:rPr>
          <w:rFonts w:ascii="Times New Roman" w:hAnsi="Times New Roman" w:cs="Times New Roman"/>
          <w:b/>
          <w:color w:val="000000"/>
          <w:sz w:val="28"/>
          <w:szCs w:val="28"/>
          <w:lang w:val="ru-RU"/>
        </w:rPr>
        <w:t xml:space="preserve"> тыс. куб. м.</w:t>
      </w:r>
      <w:r w:rsidRPr="00996882">
        <w:rPr>
          <w:rFonts w:ascii="Times New Roman" w:hAnsi="Times New Roman" w:cs="Times New Roman"/>
          <w:color w:val="000000"/>
          <w:sz w:val="28"/>
          <w:szCs w:val="28"/>
          <w:lang w:val="ru-RU"/>
        </w:rPr>
        <w:t xml:space="preserve">, что в переводе в условное топливо </w:t>
      </w:r>
      <w:r>
        <w:rPr>
          <w:rFonts w:ascii="Times New Roman" w:hAnsi="Times New Roman" w:cs="Times New Roman"/>
          <w:color w:val="000000"/>
          <w:sz w:val="28"/>
          <w:szCs w:val="28"/>
          <w:lang w:val="ru-RU"/>
        </w:rPr>
        <w:t xml:space="preserve">составляет </w:t>
      </w:r>
      <w:r w:rsidR="00B905E1">
        <w:rPr>
          <w:rFonts w:ascii="Times New Roman" w:hAnsi="Times New Roman" w:cs="Times New Roman"/>
          <w:b/>
          <w:color w:val="000000"/>
          <w:sz w:val="28"/>
          <w:szCs w:val="28"/>
          <w:lang w:val="ru-RU" w:eastAsia="ru-RU"/>
        </w:rPr>
        <w:t>313,27</w:t>
      </w:r>
      <w:r w:rsidRPr="00996882">
        <w:rPr>
          <w:rFonts w:ascii="Times New Roman" w:hAnsi="Times New Roman" w:cs="Times New Roman"/>
          <w:color w:val="000000"/>
          <w:sz w:val="28"/>
          <w:szCs w:val="28"/>
          <w:lang w:val="ru-RU" w:eastAsia="ru-RU"/>
        </w:rPr>
        <w:t xml:space="preserve"> </w:t>
      </w:r>
      <w:r w:rsidRPr="00996882">
        <w:rPr>
          <w:rFonts w:ascii="Times New Roman" w:hAnsi="Times New Roman" w:cs="Times New Roman"/>
          <w:b/>
          <w:color w:val="000000"/>
          <w:sz w:val="28"/>
          <w:szCs w:val="28"/>
          <w:lang w:val="ru-RU"/>
        </w:rPr>
        <w:t>т.у.т.</w:t>
      </w:r>
      <w:r w:rsidRPr="00996882">
        <w:rPr>
          <w:rFonts w:ascii="Times New Roman" w:hAnsi="Times New Roman" w:cs="Times New Roman"/>
          <w:color w:val="000000"/>
          <w:sz w:val="28"/>
          <w:szCs w:val="28"/>
          <w:lang w:val="ru-RU"/>
        </w:rPr>
        <w:t xml:space="preserve"> (2012 год);</w:t>
      </w:r>
    </w:p>
    <w:p w:rsidR="00100B8C" w:rsidRPr="00996882" w:rsidRDefault="00100B8C" w:rsidP="00100B8C">
      <w:pPr>
        <w:spacing w:after="0" w:line="360" w:lineRule="auto"/>
        <w:ind w:firstLine="851"/>
        <w:jc w:val="both"/>
        <w:rPr>
          <w:rFonts w:ascii="Times New Roman" w:hAnsi="Times New Roman" w:cs="Times New Roman"/>
          <w:sz w:val="28"/>
          <w:szCs w:val="28"/>
          <w:lang w:val="ru-RU"/>
        </w:rPr>
      </w:pPr>
      <w:r w:rsidRPr="00996882">
        <w:rPr>
          <w:rFonts w:ascii="Times New Roman" w:hAnsi="Times New Roman" w:cs="Times New Roman"/>
          <w:sz w:val="28"/>
          <w:szCs w:val="28"/>
          <w:lang w:val="ru-RU"/>
        </w:rPr>
        <w:t>В котельн</w:t>
      </w:r>
      <w:r w:rsidR="00B905E1">
        <w:rPr>
          <w:rFonts w:ascii="Times New Roman" w:hAnsi="Times New Roman" w:cs="Times New Roman"/>
          <w:sz w:val="28"/>
          <w:szCs w:val="28"/>
          <w:lang w:val="ru-RU"/>
        </w:rPr>
        <w:t>ой</w:t>
      </w:r>
      <w:r w:rsidRPr="00996882">
        <w:rPr>
          <w:rFonts w:ascii="Times New Roman" w:hAnsi="Times New Roman" w:cs="Times New Roman"/>
          <w:sz w:val="28"/>
          <w:szCs w:val="28"/>
          <w:lang w:val="ru-RU"/>
        </w:rPr>
        <w:t xml:space="preserve"> установлены приборы учета потребленного природного газа, электроэнергии, воды. Учет отпуска тепловой энергии в котельн</w:t>
      </w:r>
      <w:r w:rsidR="00B905E1">
        <w:rPr>
          <w:rFonts w:ascii="Times New Roman" w:hAnsi="Times New Roman" w:cs="Times New Roman"/>
          <w:sz w:val="28"/>
          <w:szCs w:val="28"/>
          <w:lang w:val="ru-RU"/>
        </w:rPr>
        <w:t>ой</w:t>
      </w:r>
      <w:r w:rsidRPr="00996882">
        <w:rPr>
          <w:rFonts w:ascii="Times New Roman" w:hAnsi="Times New Roman" w:cs="Times New Roman"/>
          <w:sz w:val="28"/>
          <w:szCs w:val="28"/>
          <w:lang w:val="ru-RU"/>
        </w:rPr>
        <w:t xml:space="preserve"> отсутствует.</w:t>
      </w:r>
    </w:p>
    <w:p w:rsidR="00100B8C" w:rsidRDefault="00100B8C" w:rsidP="00100B8C">
      <w:pPr>
        <w:spacing w:after="0" w:line="360" w:lineRule="auto"/>
        <w:ind w:firstLine="851"/>
        <w:jc w:val="both"/>
        <w:rPr>
          <w:rFonts w:ascii="Times New Roman" w:hAnsi="Times New Roman" w:cs="Times New Roman"/>
          <w:sz w:val="28"/>
          <w:szCs w:val="28"/>
          <w:lang w:val="ru-RU"/>
        </w:rPr>
      </w:pPr>
      <w:r w:rsidRPr="00996882">
        <w:rPr>
          <w:rFonts w:ascii="Times New Roman" w:hAnsi="Times New Roman" w:cs="Times New Roman"/>
          <w:sz w:val="28"/>
          <w:szCs w:val="28"/>
          <w:lang w:val="ru-RU"/>
        </w:rPr>
        <w:t>Магистральные трубопроводы сетевой воды от указанных источников теплоты не оснащены приборами учета тепловой энергии и теплоносителя.</w:t>
      </w:r>
    </w:p>
    <w:p w:rsidR="003B191A" w:rsidRPr="00462E75" w:rsidRDefault="003B191A" w:rsidP="003B191A">
      <w:pPr>
        <w:spacing w:line="360" w:lineRule="auto"/>
        <w:ind w:firstLine="709"/>
        <w:jc w:val="both"/>
        <w:rPr>
          <w:rFonts w:ascii="Times New Roman" w:hAnsi="Times New Roman"/>
          <w:sz w:val="28"/>
          <w:szCs w:val="28"/>
          <w:lang w:val="ru-RU"/>
        </w:rPr>
      </w:pPr>
      <w:r w:rsidRPr="00462E75">
        <w:rPr>
          <w:rFonts w:ascii="Times New Roman" w:hAnsi="Times New Roman"/>
          <w:sz w:val="28"/>
          <w:szCs w:val="28"/>
          <w:lang w:val="ru-RU"/>
        </w:rPr>
        <w:t>Структура  энергетического баланса построена на основании данных работы котельной.</w:t>
      </w:r>
    </w:p>
    <w:p w:rsidR="003B191A" w:rsidRPr="00462E75" w:rsidRDefault="003B191A" w:rsidP="003B191A">
      <w:pPr>
        <w:spacing w:line="360" w:lineRule="auto"/>
        <w:ind w:firstLine="709"/>
        <w:jc w:val="both"/>
        <w:rPr>
          <w:rFonts w:ascii="Times New Roman" w:hAnsi="Times New Roman"/>
          <w:sz w:val="28"/>
          <w:szCs w:val="28"/>
          <w:lang w:val="ru-RU"/>
        </w:rPr>
      </w:pPr>
      <w:proofErr w:type="gramStart"/>
      <w:r w:rsidRPr="00462E75">
        <w:rPr>
          <w:rFonts w:ascii="Times New Roman" w:hAnsi="Times New Roman"/>
          <w:b/>
          <w:sz w:val="28"/>
          <w:szCs w:val="28"/>
          <w:lang w:val="ru-RU"/>
        </w:rPr>
        <w:t>Баланс</w:t>
      </w:r>
      <w:r w:rsidRPr="00462E75">
        <w:rPr>
          <w:rFonts w:ascii="Times New Roman" w:hAnsi="Times New Roman"/>
          <w:sz w:val="28"/>
          <w:szCs w:val="28"/>
          <w:lang w:val="ru-RU"/>
        </w:rPr>
        <w:t xml:space="preserve"> - является системой физических показателей,  характеризующих</w:t>
      </w:r>
      <w:r>
        <w:rPr>
          <w:rFonts w:ascii="Times New Roman" w:hAnsi="Times New Roman"/>
          <w:sz w:val="28"/>
          <w:szCs w:val="28"/>
          <w:lang w:val="ru-RU"/>
        </w:rPr>
        <w:t xml:space="preserve">, </w:t>
      </w:r>
      <w:r w:rsidRPr="00462E75">
        <w:rPr>
          <w:rFonts w:ascii="Times New Roman" w:hAnsi="Times New Roman"/>
          <w:sz w:val="28"/>
          <w:szCs w:val="28"/>
          <w:lang w:val="ru-RU"/>
        </w:rPr>
        <w:t>за анализируемый период времени</w:t>
      </w:r>
      <w:r>
        <w:rPr>
          <w:rFonts w:ascii="Times New Roman" w:hAnsi="Times New Roman"/>
          <w:sz w:val="28"/>
          <w:szCs w:val="28"/>
          <w:lang w:val="ru-RU"/>
        </w:rPr>
        <w:t>,</w:t>
      </w:r>
      <w:r w:rsidRPr="00462E75">
        <w:rPr>
          <w:rFonts w:ascii="Times New Roman" w:hAnsi="Times New Roman"/>
          <w:sz w:val="28"/>
          <w:szCs w:val="28"/>
          <w:lang w:val="ru-RU"/>
        </w:rPr>
        <w:t xml:space="preserve"> </w:t>
      </w:r>
      <w:r>
        <w:rPr>
          <w:rFonts w:ascii="Times New Roman" w:hAnsi="Times New Roman"/>
          <w:sz w:val="28"/>
          <w:szCs w:val="28"/>
          <w:lang w:val="ru-RU"/>
        </w:rPr>
        <w:t xml:space="preserve"> </w:t>
      </w:r>
      <w:r w:rsidRPr="00462E75">
        <w:rPr>
          <w:rFonts w:ascii="Times New Roman" w:hAnsi="Times New Roman"/>
          <w:sz w:val="28"/>
          <w:szCs w:val="28"/>
          <w:lang w:val="ru-RU"/>
        </w:rPr>
        <w:t>равенство суммарного объема тепловой энергии</w:t>
      </w:r>
      <w:r>
        <w:rPr>
          <w:rFonts w:ascii="Times New Roman" w:hAnsi="Times New Roman"/>
          <w:sz w:val="28"/>
          <w:szCs w:val="28"/>
          <w:lang w:val="ru-RU"/>
        </w:rPr>
        <w:t xml:space="preserve">, </w:t>
      </w:r>
      <w:r w:rsidRPr="00462E75">
        <w:rPr>
          <w:rFonts w:ascii="Times New Roman" w:hAnsi="Times New Roman"/>
          <w:sz w:val="28"/>
          <w:szCs w:val="28"/>
          <w:lang w:val="ru-RU"/>
        </w:rPr>
        <w:t>переданной конечным потребителям и потерь в тепловых сетях,  объему выработанной тепловой энергии с учетом расхода тепловой энергии на собственные, хозяйственные и производственные нужды.</w:t>
      </w:r>
      <w:proofErr w:type="gramEnd"/>
    </w:p>
    <w:p w:rsidR="003B191A" w:rsidRPr="00462E75" w:rsidRDefault="003B191A" w:rsidP="003B191A">
      <w:pPr>
        <w:spacing w:before="120" w:line="360" w:lineRule="auto"/>
        <w:ind w:firstLine="709"/>
        <w:jc w:val="both"/>
        <w:rPr>
          <w:rFonts w:ascii="Times New Roman" w:hAnsi="Times New Roman"/>
          <w:sz w:val="28"/>
          <w:szCs w:val="28"/>
          <w:lang w:val="ru-RU"/>
        </w:rPr>
      </w:pPr>
      <w:r w:rsidRPr="00462E75">
        <w:rPr>
          <w:rFonts w:ascii="Times New Roman" w:hAnsi="Times New Roman"/>
          <w:b/>
          <w:sz w:val="28"/>
          <w:szCs w:val="28"/>
          <w:lang w:val="ru-RU"/>
        </w:rPr>
        <w:t>Потери</w:t>
      </w:r>
      <w:r w:rsidRPr="00462E75">
        <w:rPr>
          <w:rFonts w:ascii="Times New Roman" w:hAnsi="Times New Roman"/>
          <w:sz w:val="28"/>
          <w:szCs w:val="28"/>
          <w:lang w:val="ru-RU"/>
        </w:rPr>
        <w:t xml:space="preserve"> – это арифметическая  разность между  отпуском энергоресурсов в сеть, объемом полезного отпуска потребителям (с учетом расхода на хозяйственные нужды и внутрихозяйственный оборот). Делятся на две составляющие: технические и коммерческие потери.</w:t>
      </w:r>
    </w:p>
    <w:p w:rsidR="003B191A" w:rsidRPr="00462E75" w:rsidRDefault="003B191A" w:rsidP="003B191A">
      <w:pPr>
        <w:spacing w:before="120" w:line="360" w:lineRule="auto"/>
        <w:ind w:firstLine="709"/>
        <w:jc w:val="both"/>
        <w:rPr>
          <w:rFonts w:ascii="Times New Roman" w:hAnsi="Times New Roman"/>
          <w:sz w:val="28"/>
          <w:szCs w:val="28"/>
          <w:lang w:val="ru-RU"/>
        </w:rPr>
      </w:pPr>
      <w:r w:rsidRPr="00462E75">
        <w:rPr>
          <w:rFonts w:ascii="Times New Roman" w:hAnsi="Times New Roman"/>
          <w:b/>
          <w:sz w:val="28"/>
          <w:szCs w:val="28"/>
          <w:lang w:val="ru-RU"/>
        </w:rPr>
        <w:t>Технические потери</w:t>
      </w:r>
      <w:r w:rsidRPr="00462E75">
        <w:rPr>
          <w:rFonts w:ascii="Times New Roman" w:hAnsi="Times New Roman"/>
          <w:sz w:val="28"/>
          <w:szCs w:val="28"/>
          <w:lang w:val="ru-RU"/>
        </w:rPr>
        <w:t xml:space="preserve"> – это потери, обусловленные физическими процессами, происходящими при выработке, добыче, передаче тепловой энергии по сетям.</w:t>
      </w:r>
    </w:p>
    <w:p w:rsidR="004734E4" w:rsidRDefault="004734E4" w:rsidP="003B191A">
      <w:pPr>
        <w:spacing w:before="120" w:line="360" w:lineRule="auto"/>
        <w:ind w:firstLine="709"/>
        <w:jc w:val="both"/>
        <w:rPr>
          <w:rFonts w:ascii="Times New Roman" w:hAnsi="Times New Roman"/>
          <w:b/>
          <w:sz w:val="28"/>
          <w:szCs w:val="28"/>
          <w:lang w:val="ru-RU"/>
        </w:rPr>
      </w:pPr>
    </w:p>
    <w:p w:rsidR="003B191A" w:rsidRPr="00462E75" w:rsidRDefault="003B191A" w:rsidP="003B191A">
      <w:pPr>
        <w:spacing w:before="120" w:line="360" w:lineRule="auto"/>
        <w:ind w:firstLine="709"/>
        <w:jc w:val="both"/>
        <w:rPr>
          <w:rFonts w:ascii="Times New Roman" w:hAnsi="Times New Roman"/>
          <w:sz w:val="28"/>
          <w:szCs w:val="28"/>
          <w:lang w:val="ru-RU"/>
        </w:rPr>
      </w:pPr>
      <w:r w:rsidRPr="00462E75">
        <w:rPr>
          <w:rFonts w:ascii="Times New Roman" w:hAnsi="Times New Roman"/>
          <w:b/>
          <w:sz w:val="28"/>
          <w:szCs w:val="28"/>
          <w:lang w:val="ru-RU"/>
        </w:rPr>
        <w:lastRenderedPageBreak/>
        <w:t xml:space="preserve">Коммерческие потери </w:t>
      </w:r>
      <w:r w:rsidRPr="00462E75">
        <w:rPr>
          <w:rFonts w:ascii="Times New Roman" w:hAnsi="Times New Roman"/>
          <w:sz w:val="28"/>
          <w:szCs w:val="28"/>
          <w:lang w:val="ru-RU"/>
        </w:rPr>
        <w:t xml:space="preserve">– это потери, обусловленные хищениями тепловой энергии, несоответствием показаний счетчиков оплате потребленных энергоресурсов бытовыми потребителями и другими причинами в сфере организации </w:t>
      </w:r>
      <w:proofErr w:type="gramStart"/>
      <w:r w:rsidRPr="00462E75">
        <w:rPr>
          <w:rFonts w:ascii="Times New Roman" w:hAnsi="Times New Roman"/>
          <w:sz w:val="28"/>
          <w:szCs w:val="28"/>
          <w:lang w:val="ru-RU"/>
        </w:rPr>
        <w:t>контроля за</w:t>
      </w:r>
      <w:proofErr w:type="gramEnd"/>
      <w:r w:rsidRPr="00462E75">
        <w:rPr>
          <w:rFonts w:ascii="Times New Roman" w:hAnsi="Times New Roman"/>
          <w:sz w:val="28"/>
          <w:szCs w:val="28"/>
          <w:lang w:val="ru-RU"/>
        </w:rPr>
        <w:t xml:space="preserve"> потреблением энергоресурсов.</w:t>
      </w:r>
    </w:p>
    <w:p w:rsidR="003B191A" w:rsidRPr="00462E75" w:rsidRDefault="003B191A" w:rsidP="003B191A">
      <w:pPr>
        <w:spacing w:before="120" w:line="360" w:lineRule="auto"/>
        <w:ind w:firstLine="709"/>
        <w:jc w:val="both"/>
        <w:rPr>
          <w:rFonts w:ascii="Times New Roman" w:hAnsi="Times New Roman"/>
          <w:sz w:val="28"/>
          <w:szCs w:val="28"/>
          <w:lang w:val="ru-RU"/>
        </w:rPr>
      </w:pPr>
      <w:r w:rsidRPr="00462E75">
        <w:rPr>
          <w:rFonts w:ascii="Times New Roman" w:hAnsi="Times New Roman"/>
          <w:b/>
          <w:sz w:val="28"/>
          <w:szCs w:val="28"/>
          <w:lang w:val="ru-RU"/>
        </w:rPr>
        <w:t>Нормативные потери</w:t>
      </w:r>
      <w:r w:rsidRPr="00462E75">
        <w:rPr>
          <w:rFonts w:ascii="Times New Roman" w:hAnsi="Times New Roman"/>
          <w:sz w:val="28"/>
          <w:szCs w:val="28"/>
          <w:lang w:val="ru-RU"/>
        </w:rPr>
        <w:t xml:space="preserve"> – это технологический расход тепловой энергии  при их транспортировке и распределении, учтенный при </w:t>
      </w:r>
      <w:proofErr w:type="spellStart"/>
      <w:r w:rsidRPr="00462E75">
        <w:rPr>
          <w:rFonts w:ascii="Times New Roman" w:hAnsi="Times New Roman"/>
          <w:sz w:val="28"/>
          <w:szCs w:val="28"/>
          <w:lang w:val="ru-RU"/>
        </w:rPr>
        <w:t>тарифообразовании</w:t>
      </w:r>
      <w:proofErr w:type="spellEnd"/>
      <w:r>
        <w:rPr>
          <w:rFonts w:ascii="Times New Roman" w:hAnsi="Times New Roman"/>
          <w:sz w:val="28"/>
          <w:szCs w:val="28"/>
          <w:lang w:val="ru-RU"/>
        </w:rPr>
        <w:t>,</w:t>
      </w:r>
      <w:r w:rsidRPr="00462E75">
        <w:rPr>
          <w:rFonts w:ascii="Times New Roman" w:hAnsi="Times New Roman"/>
          <w:sz w:val="28"/>
          <w:szCs w:val="28"/>
          <w:lang w:val="ru-RU"/>
        </w:rPr>
        <w:t xml:space="preserve"> и возмещаемый сетевой организации из тарифа.</w:t>
      </w:r>
    </w:p>
    <w:p w:rsidR="003B191A" w:rsidRPr="00462E75" w:rsidRDefault="003B191A" w:rsidP="003B191A">
      <w:pPr>
        <w:spacing w:before="120" w:line="360" w:lineRule="auto"/>
        <w:ind w:firstLine="709"/>
        <w:jc w:val="both"/>
        <w:rPr>
          <w:rFonts w:ascii="Times New Roman" w:hAnsi="Times New Roman"/>
          <w:sz w:val="28"/>
          <w:szCs w:val="28"/>
          <w:lang w:val="ru-RU"/>
        </w:rPr>
      </w:pPr>
      <w:r w:rsidRPr="00462E75">
        <w:rPr>
          <w:rFonts w:ascii="Times New Roman" w:hAnsi="Times New Roman"/>
          <w:b/>
          <w:sz w:val="28"/>
          <w:szCs w:val="28"/>
          <w:lang w:val="ru-RU"/>
        </w:rPr>
        <w:t xml:space="preserve">Выработка энергии </w:t>
      </w:r>
      <w:r w:rsidRPr="00462E75">
        <w:rPr>
          <w:rFonts w:ascii="Times New Roman" w:hAnsi="Times New Roman"/>
          <w:sz w:val="28"/>
          <w:szCs w:val="28"/>
          <w:lang w:val="ru-RU"/>
        </w:rPr>
        <w:t>– произведенная энергия с использованием собственных производственных мощностей.</w:t>
      </w:r>
    </w:p>
    <w:p w:rsidR="003B191A" w:rsidRPr="00462E75" w:rsidRDefault="003B191A" w:rsidP="003B191A">
      <w:pPr>
        <w:spacing w:before="120" w:line="360" w:lineRule="auto"/>
        <w:ind w:firstLine="709"/>
        <w:jc w:val="both"/>
        <w:rPr>
          <w:rFonts w:ascii="Times New Roman" w:hAnsi="Times New Roman"/>
          <w:sz w:val="28"/>
          <w:szCs w:val="28"/>
          <w:lang w:val="ru-RU"/>
        </w:rPr>
      </w:pPr>
      <w:r w:rsidRPr="00462E75">
        <w:rPr>
          <w:rFonts w:ascii="Times New Roman" w:hAnsi="Times New Roman"/>
          <w:b/>
          <w:sz w:val="28"/>
          <w:szCs w:val="28"/>
          <w:lang w:val="ru-RU"/>
        </w:rPr>
        <w:t>Отпуск в сеть</w:t>
      </w:r>
      <w:r w:rsidRPr="00462E75">
        <w:rPr>
          <w:rFonts w:ascii="Times New Roman" w:hAnsi="Times New Roman"/>
          <w:sz w:val="28"/>
          <w:szCs w:val="28"/>
          <w:lang w:val="ru-RU"/>
        </w:rPr>
        <w:t xml:space="preserve"> – общее количество тепловой энергии, выработанное на собственных производственных мощностях и поступившее для распределения в сети</w:t>
      </w:r>
      <w:r>
        <w:rPr>
          <w:rFonts w:ascii="Times New Roman" w:hAnsi="Times New Roman"/>
          <w:sz w:val="28"/>
          <w:szCs w:val="28"/>
          <w:lang w:val="ru-RU"/>
        </w:rPr>
        <w:t xml:space="preserve">, </w:t>
      </w:r>
      <w:r w:rsidRPr="00462E75">
        <w:rPr>
          <w:rFonts w:ascii="Times New Roman" w:hAnsi="Times New Roman"/>
          <w:sz w:val="28"/>
          <w:szCs w:val="28"/>
          <w:lang w:val="ru-RU"/>
        </w:rPr>
        <w:t xml:space="preserve"> Гкал.</w:t>
      </w:r>
    </w:p>
    <w:p w:rsidR="003B191A" w:rsidRPr="00462E75" w:rsidRDefault="003B191A" w:rsidP="00D620AA">
      <w:pPr>
        <w:spacing w:after="0" w:line="360" w:lineRule="auto"/>
        <w:ind w:firstLine="709"/>
        <w:jc w:val="both"/>
        <w:rPr>
          <w:rFonts w:ascii="Times New Roman" w:hAnsi="Times New Roman"/>
          <w:sz w:val="28"/>
          <w:szCs w:val="28"/>
          <w:lang w:val="ru-RU"/>
        </w:rPr>
      </w:pPr>
      <w:r w:rsidRPr="00462E75">
        <w:rPr>
          <w:rFonts w:ascii="Times New Roman" w:hAnsi="Times New Roman"/>
          <w:b/>
          <w:sz w:val="28"/>
          <w:szCs w:val="28"/>
          <w:lang w:val="ru-RU"/>
        </w:rPr>
        <w:t>Полезный отпуск (товарный отпуск)</w:t>
      </w:r>
      <w:r w:rsidRPr="00462E75">
        <w:rPr>
          <w:rFonts w:ascii="Times New Roman" w:hAnsi="Times New Roman"/>
          <w:sz w:val="28"/>
          <w:szCs w:val="28"/>
          <w:lang w:val="ru-RU"/>
        </w:rPr>
        <w:t xml:space="preserve"> – количество товара, предъявленного к оплате  потребителям в платежных документах в соответствии с показаниями приборов учета (по нормативам потребления</w:t>
      </w:r>
      <w:r w:rsidRPr="00462E75">
        <w:rPr>
          <w:sz w:val="28"/>
          <w:szCs w:val="28"/>
          <w:lang w:val="ru-RU"/>
        </w:rPr>
        <w:t xml:space="preserve"> </w:t>
      </w:r>
      <w:r w:rsidRPr="00462E75">
        <w:rPr>
          <w:rFonts w:ascii="Times New Roman" w:hAnsi="Times New Roman"/>
          <w:sz w:val="28"/>
          <w:szCs w:val="28"/>
          <w:lang w:val="ru-RU"/>
        </w:rPr>
        <w:t>или договорным нагрузкам) в натуральном выражении.</w:t>
      </w:r>
    </w:p>
    <w:p w:rsidR="003B191A" w:rsidRPr="00462E75" w:rsidRDefault="003B191A" w:rsidP="00D620AA">
      <w:pPr>
        <w:spacing w:after="0" w:line="360" w:lineRule="auto"/>
        <w:jc w:val="both"/>
        <w:rPr>
          <w:rFonts w:ascii="Times New Roman" w:hAnsi="Times New Roman" w:cs="Times New Roman"/>
          <w:b/>
          <w:sz w:val="28"/>
          <w:szCs w:val="28"/>
          <w:lang w:val="ru-RU" w:eastAsia="ru-RU"/>
        </w:rPr>
      </w:pPr>
    </w:p>
    <w:p w:rsidR="003B191A" w:rsidRDefault="003B191A" w:rsidP="00D620AA">
      <w:pPr>
        <w:shd w:val="clear" w:color="auto" w:fill="FFFFFF"/>
        <w:autoSpaceDE w:val="0"/>
        <w:autoSpaceDN w:val="0"/>
        <w:adjustRightInd w:val="0"/>
        <w:spacing w:after="0" w:line="360" w:lineRule="auto"/>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Перспективные балансы тепловой энергии рассчитаны в горизонте 5 лет для основного поставщика тепловой энергии </w:t>
      </w:r>
      <w:r w:rsidR="00B905E1">
        <w:rPr>
          <w:rFonts w:ascii="Times New Roman" w:hAnsi="Times New Roman"/>
          <w:sz w:val="28"/>
          <w:szCs w:val="28"/>
          <w:lang w:val="ru-RU" w:eastAsia="ru-RU"/>
        </w:rPr>
        <w:t>Хмелевского</w:t>
      </w:r>
      <w:r>
        <w:rPr>
          <w:rFonts w:ascii="Times New Roman" w:hAnsi="Times New Roman"/>
          <w:sz w:val="28"/>
          <w:szCs w:val="28"/>
          <w:lang w:val="ru-RU" w:eastAsia="ru-RU"/>
        </w:rPr>
        <w:t xml:space="preserve"> сельско</w:t>
      </w:r>
      <w:r w:rsidR="00B905E1">
        <w:rPr>
          <w:rFonts w:ascii="Times New Roman" w:hAnsi="Times New Roman"/>
          <w:sz w:val="28"/>
          <w:szCs w:val="28"/>
          <w:lang w:val="ru-RU" w:eastAsia="ru-RU"/>
        </w:rPr>
        <w:t>го</w:t>
      </w:r>
      <w:r>
        <w:rPr>
          <w:rFonts w:ascii="Times New Roman" w:hAnsi="Times New Roman"/>
          <w:sz w:val="28"/>
          <w:szCs w:val="28"/>
          <w:lang w:val="ru-RU" w:eastAsia="ru-RU"/>
        </w:rPr>
        <w:t xml:space="preserve"> поселени</w:t>
      </w:r>
      <w:r w:rsidR="00B905E1">
        <w:rPr>
          <w:rFonts w:ascii="Times New Roman" w:hAnsi="Times New Roman"/>
          <w:sz w:val="28"/>
          <w:szCs w:val="28"/>
          <w:lang w:val="ru-RU" w:eastAsia="ru-RU"/>
        </w:rPr>
        <w:t>я</w:t>
      </w:r>
      <w:r>
        <w:rPr>
          <w:rFonts w:ascii="Times New Roman" w:hAnsi="Times New Roman"/>
          <w:sz w:val="28"/>
          <w:szCs w:val="28"/>
          <w:lang w:val="ru-RU" w:eastAsia="ru-RU"/>
        </w:rPr>
        <w:t xml:space="preserve"> котельной д. </w:t>
      </w:r>
      <w:proofErr w:type="spellStart"/>
      <w:r w:rsidR="00B905E1">
        <w:rPr>
          <w:rFonts w:ascii="Times New Roman" w:hAnsi="Times New Roman"/>
          <w:sz w:val="28"/>
          <w:szCs w:val="28"/>
          <w:lang w:val="ru-RU" w:eastAsia="ru-RU"/>
        </w:rPr>
        <w:t>Хмелево</w:t>
      </w:r>
      <w:proofErr w:type="spellEnd"/>
      <w:r>
        <w:rPr>
          <w:rFonts w:ascii="Times New Roman" w:hAnsi="Times New Roman"/>
          <w:sz w:val="28"/>
          <w:szCs w:val="28"/>
          <w:lang w:val="ru-RU" w:eastAsia="ru-RU"/>
        </w:rPr>
        <w:t xml:space="preserve">, ул. </w:t>
      </w:r>
      <w:proofErr w:type="gramStart"/>
      <w:r w:rsidR="00B905E1">
        <w:rPr>
          <w:rFonts w:ascii="Times New Roman" w:hAnsi="Times New Roman"/>
          <w:sz w:val="28"/>
          <w:szCs w:val="28"/>
          <w:lang w:val="ru-RU" w:eastAsia="ru-RU"/>
        </w:rPr>
        <w:t>Цветочная</w:t>
      </w:r>
      <w:proofErr w:type="gramEnd"/>
      <w:r w:rsidR="00B905E1">
        <w:rPr>
          <w:rFonts w:ascii="Times New Roman" w:hAnsi="Times New Roman"/>
          <w:sz w:val="28"/>
          <w:szCs w:val="28"/>
          <w:lang w:val="ru-RU" w:eastAsia="ru-RU"/>
        </w:rPr>
        <w:t>, 28</w:t>
      </w:r>
      <w:r>
        <w:rPr>
          <w:rFonts w:ascii="Times New Roman" w:hAnsi="Times New Roman"/>
          <w:sz w:val="28"/>
          <w:szCs w:val="28"/>
          <w:lang w:val="ru-RU" w:eastAsia="ru-RU"/>
        </w:rPr>
        <w:t>, с учетом прогнозирования температуры и, соответственно, сожженного топлива.</w:t>
      </w:r>
    </w:p>
    <w:p w:rsidR="005B5BEA" w:rsidRDefault="005B5BEA" w:rsidP="00D620AA">
      <w:pPr>
        <w:shd w:val="clear" w:color="auto" w:fill="FFFFFF"/>
        <w:autoSpaceDE w:val="0"/>
        <w:autoSpaceDN w:val="0"/>
        <w:adjustRightInd w:val="0"/>
        <w:spacing w:after="0" w:line="360" w:lineRule="auto"/>
        <w:ind w:firstLine="567"/>
        <w:jc w:val="both"/>
        <w:rPr>
          <w:rFonts w:ascii="Times New Roman" w:hAnsi="Times New Roman"/>
          <w:sz w:val="28"/>
          <w:szCs w:val="28"/>
          <w:lang w:val="ru-RU" w:eastAsia="ru-RU"/>
        </w:rPr>
      </w:pPr>
    </w:p>
    <w:p w:rsidR="005B5BEA" w:rsidRDefault="005B5BEA" w:rsidP="00D620AA">
      <w:pPr>
        <w:shd w:val="clear" w:color="auto" w:fill="FFFFFF"/>
        <w:autoSpaceDE w:val="0"/>
        <w:autoSpaceDN w:val="0"/>
        <w:adjustRightInd w:val="0"/>
        <w:spacing w:after="0" w:line="360" w:lineRule="auto"/>
        <w:ind w:firstLine="567"/>
        <w:jc w:val="both"/>
        <w:rPr>
          <w:rFonts w:ascii="Times New Roman" w:hAnsi="Times New Roman"/>
          <w:sz w:val="28"/>
          <w:szCs w:val="28"/>
          <w:lang w:val="ru-RU" w:eastAsia="ru-RU"/>
        </w:rPr>
      </w:pPr>
    </w:p>
    <w:p w:rsidR="005B5BEA" w:rsidRDefault="005B5BEA" w:rsidP="00D620AA">
      <w:pPr>
        <w:shd w:val="clear" w:color="auto" w:fill="FFFFFF"/>
        <w:autoSpaceDE w:val="0"/>
        <w:autoSpaceDN w:val="0"/>
        <w:adjustRightInd w:val="0"/>
        <w:spacing w:after="0" w:line="360" w:lineRule="auto"/>
        <w:ind w:firstLine="567"/>
        <w:jc w:val="both"/>
        <w:rPr>
          <w:rFonts w:ascii="Times New Roman" w:hAnsi="Times New Roman"/>
          <w:sz w:val="28"/>
          <w:szCs w:val="28"/>
          <w:lang w:val="ru-RU" w:eastAsia="ru-RU"/>
        </w:rPr>
      </w:pPr>
    </w:p>
    <w:p w:rsidR="004734E4" w:rsidRDefault="004734E4" w:rsidP="00D620AA">
      <w:pPr>
        <w:shd w:val="clear" w:color="auto" w:fill="FFFFFF"/>
        <w:autoSpaceDE w:val="0"/>
        <w:autoSpaceDN w:val="0"/>
        <w:adjustRightInd w:val="0"/>
        <w:spacing w:after="0" w:line="360" w:lineRule="auto"/>
        <w:ind w:firstLine="567"/>
        <w:jc w:val="both"/>
        <w:rPr>
          <w:rFonts w:ascii="Times New Roman" w:hAnsi="Times New Roman"/>
          <w:sz w:val="28"/>
          <w:szCs w:val="28"/>
          <w:lang w:val="ru-RU" w:eastAsia="ru-RU"/>
        </w:rPr>
      </w:pPr>
    </w:p>
    <w:p w:rsidR="004734E4" w:rsidRDefault="004734E4" w:rsidP="00D620AA">
      <w:pPr>
        <w:shd w:val="clear" w:color="auto" w:fill="FFFFFF"/>
        <w:autoSpaceDE w:val="0"/>
        <w:autoSpaceDN w:val="0"/>
        <w:adjustRightInd w:val="0"/>
        <w:spacing w:after="0" w:line="360" w:lineRule="auto"/>
        <w:ind w:firstLine="567"/>
        <w:jc w:val="both"/>
        <w:rPr>
          <w:rFonts w:ascii="Times New Roman" w:hAnsi="Times New Roman"/>
          <w:sz w:val="28"/>
          <w:szCs w:val="28"/>
          <w:lang w:val="ru-RU" w:eastAsia="ru-RU"/>
        </w:rPr>
      </w:pPr>
    </w:p>
    <w:p w:rsidR="004734E4" w:rsidRDefault="004734E4" w:rsidP="00D620AA">
      <w:pPr>
        <w:shd w:val="clear" w:color="auto" w:fill="FFFFFF"/>
        <w:autoSpaceDE w:val="0"/>
        <w:autoSpaceDN w:val="0"/>
        <w:adjustRightInd w:val="0"/>
        <w:spacing w:after="0" w:line="360" w:lineRule="auto"/>
        <w:ind w:firstLine="567"/>
        <w:jc w:val="both"/>
        <w:rPr>
          <w:rFonts w:ascii="Times New Roman" w:hAnsi="Times New Roman"/>
          <w:sz w:val="28"/>
          <w:szCs w:val="28"/>
          <w:lang w:val="ru-RU" w:eastAsia="ru-RU"/>
        </w:rPr>
      </w:pPr>
    </w:p>
    <w:p w:rsidR="005B5BEA" w:rsidRDefault="005B5BEA" w:rsidP="00D620AA">
      <w:pPr>
        <w:shd w:val="clear" w:color="auto" w:fill="FFFFFF"/>
        <w:autoSpaceDE w:val="0"/>
        <w:autoSpaceDN w:val="0"/>
        <w:adjustRightInd w:val="0"/>
        <w:spacing w:after="0" w:line="360" w:lineRule="auto"/>
        <w:ind w:firstLine="567"/>
        <w:jc w:val="both"/>
        <w:rPr>
          <w:rFonts w:ascii="Times New Roman" w:hAnsi="Times New Roman"/>
          <w:sz w:val="28"/>
          <w:szCs w:val="28"/>
          <w:lang w:val="ru-RU" w:eastAsia="ru-RU"/>
        </w:rPr>
      </w:pPr>
    </w:p>
    <w:tbl>
      <w:tblPr>
        <w:tblStyle w:val="a9"/>
        <w:tblW w:w="9768" w:type="dxa"/>
        <w:tblLook w:val="04A0"/>
      </w:tblPr>
      <w:tblGrid>
        <w:gridCol w:w="2429"/>
        <w:gridCol w:w="1539"/>
        <w:gridCol w:w="950"/>
        <w:gridCol w:w="1071"/>
        <w:gridCol w:w="929"/>
        <w:gridCol w:w="950"/>
        <w:gridCol w:w="950"/>
        <w:gridCol w:w="950"/>
      </w:tblGrid>
      <w:tr w:rsidR="003B191A" w:rsidTr="003E658D">
        <w:tc>
          <w:tcPr>
            <w:tcW w:w="2429" w:type="dxa"/>
          </w:tcPr>
          <w:p w:rsidR="003B191A" w:rsidRPr="00714306" w:rsidRDefault="003B191A" w:rsidP="003E658D">
            <w:pPr>
              <w:autoSpaceDE w:val="0"/>
              <w:autoSpaceDN w:val="0"/>
              <w:adjustRightInd w:val="0"/>
              <w:spacing w:line="360" w:lineRule="auto"/>
              <w:jc w:val="center"/>
              <w:rPr>
                <w:rFonts w:ascii="Times New Roman" w:hAnsi="Times New Roman"/>
                <w:sz w:val="24"/>
                <w:szCs w:val="24"/>
                <w:lang w:val="ru-RU"/>
              </w:rPr>
            </w:pPr>
          </w:p>
        </w:tc>
        <w:tc>
          <w:tcPr>
            <w:tcW w:w="1539" w:type="dxa"/>
          </w:tcPr>
          <w:p w:rsidR="003B191A" w:rsidRPr="00714306" w:rsidRDefault="003B191A" w:rsidP="003E658D">
            <w:pPr>
              <w:autoSpaceDE w:val="0"/>
              <w:autoSpaceDN w:val="0"/>
              <w:adjustRightInd w:val="0"/>
              <w:spacing w:line="360" w:lineRule="auto"/>
              <w:jc w:val="center"/>
              <w:rPr>
                <w:rFonts w:ascii="Times New Roman" w:hAnsi="Times New Roman"/>
                <w:sz w:val="24"/>
                <w:szCs w:val="24"/>
                <w:lang w:val="ru-RU"/>
              </w:rPr>
            </w:pPr>
          </w:p>
        </w:tc>
        <w:tc>
          <w:tcPr>
            <w:tcW w:w="950"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sidRPr="00714306">
              <w:rPr>
                <w:rFonts w:ascii="Times New Roman" w:hAnsi="Times New Roman"/>
                <w:b/>
                <w:sz w:val="24"/>
                <w:szCs w:val="24"/>
                <w:lang w:val="ru-RU"/>
              </w:rPr>
              <w:t>2010</w:t>
            </w:r>
          </w:p>
        </w:tc>
        <w:tc>
          <w:tcPr>
            <w:tcW w:w="1071"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sidRPr="00714306">
              <w:rPr>
                <w:rFonts w:ascii="Times New Roman" w:hAnsi="Times New Roman"/>
                <w:b/>
                <w:sz w:val="24"/>
                <w:szCs w:val="24"/>
                <w:lang w:val="ru-RU"/>
              </w:rPr>
              <w:t>2011</w:t>
            </w:r>
          </w:p>
        </w:tc>
        <w:tc>
          <w:tcPr>
            <w:tcW w:w="929"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sidRPr="00714306">
              <w:rPr>
                <w:rFonts w:ascii="Times New Roman" w:hAnsi="Times New Roman"/>
                <w:b/>
                <w:sz w:val="24"/>
                <w:szCs w:val="24"/>
                <w:lang w:val="ru-RU"/>
              </w:rPr>
              <w:t>2012</w:t>
            </w:r>
          </w:p>
        </w:tc>
        <w:tc>
          <w:tcPr>
            <w:tcW w:w="950"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sidRPr="00714306">
              <w:rPr>
                <w:rFonts w:ascii="Times New Roman" w:hAnsi="Times New Roman"/>
                <w:b/>
                <w:sz w:val="24"/>
                <w:szCs w:val="24"/>
                <w:lang w:val="ru-RU"/>
              </w:rPr>
              <w:t>2017</w:t>
            </w:r>
          </w:p>
        </w:tc>
        <w:tc>
          <w:tcPr>
            <w:tcW w:w="950"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sidRPr="00714306">
              <w:rPr>
                <w:rFonts w:ascii="Times New Roman" w:hAnsi="Times New Roman"/>
                <w:b/>
                <w:sz w:val="24"/>
                <w:szCs w:val="24"/>
                <w:lang w:val="ru-RU"/>
              </w:rPr>
              <w:t>2022</w:t>
            </w:r>
          </w:p>
        </w:tc>
        <w:tc>
          <w:tcPr>
            <w:tcW w:w="950"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sidRPr="00714306">
              <w:rPr>
                <w:rFonts w:ascii="Times New Roman" w:hAnsi="Times New Roman"/>
                <w:b/>
                <w:sz w:val="24"/>
                <w:szCs w:val="24"/>
                <w:lang w:val="ru-RU"/>
              </w:rPr>
              <w:t>2027</w:t>
            </w:r>
          </w:p>
        </w:tc>
      </w:tr>
      <w:tr w:rsidR="003B191A" w:rsidTr="003E658D">
        <w:tc>
          <w:tcPr>
            <w:tcW w:w="2429"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sidRPr="00714306">
              <w:rPr>
                <w:rFonts w:ascii="Times New Roman" w:hAnsi="Times New Roman"/>
                <w:b/>
                <w:sz w:val="24"/>
                <w:szCs w:val="24"/>
                <w:lang w:val="ru-RU"/>
              </w:rPr>
              <w:t>1</w:t>
            </w:r>
          </w:p>
        </w:tc>
        <w:tc>
          <w:tcPr>
            <w:tcW w:w="1539"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sidRPr="00714306">
              <w:rPr>
                <w:rFonts w:ascii="Times New Roman" w:hAnsi="Times New Roman"/>
                <w:b/>
                <w:sz w:val="24"/>
                <w:szCs w:val="24"/>
                <w:lang w:val="ru-RU"/>
              </w:rPr>
              <w:t>2</w:t>
            </w:r>
          </w:p>
        </w:tc>
        <w:tc>
          <w:tcPr>
            <w:tcW w:w="950"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Pr>
                <w:rFonts w:ascii="Times New Roman" w:hAnsi="Times New Roman"/>
                <w:b/>
                <w:sz w:val="24"/>
                <w:szCs w:val="24"/>
                <w:lang w:val="ru-RU"/>
              </w:rPr>
              <w:t>3</w:t>
            </w:r>
          </w:p>
        </w:tc>
        <w:tc>
          <w:tcPr>
            <w:tcW w:w="1071"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Pr>
                <w:rFonts w:ascii="Times New Roman" w:hAnsi="Times New Roman"/>
                <w:b/>
                <w:sz w:val="24"/>
                <w:szCs w:val="24"/>
                <w:lang w:val="ru-RU"/>
              </w:rPr>
              <w:t>4</w:t>
            </w:r>
          </w:p>
        </w:tc>
        <w:tc>
          <w:tcPr>
            <w:tcW w:w="929"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Pr>
                <w:rFonts w:ascii="Times New Roman" w:hAnsi="Times New Roman"/>
                <w:b/>
                <w:sz w:val="24"/>
                <w:szCs w:val="24"/>
                <w:lang w:val="ru-RU"/>
              </w:rPr>
              <w:t>5</w:t>
            </w:r>
          </w:p>
        </w:tc>
        <w:tc>
          <w:tcPr>
            <w:tcW w:w="950"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Pr>
                <w:rFonts w:ascii="Times New Roman" w:hAnsi="Times New Roman"/>
                <w:b/>
                <w:sz w:val="24"/>
                <w:szCs w:val="24"/>
                <w:lang w:val="ru-RU"/>
              </w:rPr>
              <w:t>6</w:t>
            </w:r>
          </w:p>
        </w:tc>
        <w:tc>
          <w:tcPr>
            <w:tcW w:w="950"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Pr>
                <w:rFonts w:ascii="Times New Roman" w:hAnsi="Times New Roman"/>
                <w:b/>
                <w:sz w:val="24"/>
                <w:szCs w:val="24"/>
                <w:lang w:val="ru-RU"/>
              </w:rPr>
              <w:t>7</w:t>
            </w:r>
          </w:p>
        </w:tc>
        <w:tc>
          <w:tcPr>
            <w:tcW w:w="950" w:type="dxa"/>
          </w:tcPr>
          <w:p w:rsidR="003B191A" w:rsidRPr="00714306" w:rsidRDefault="003B191A" w:rsidP="003E658D">
            <w:pPr>
              <w:autoSpaceDE w:val="0"/>
              <w:autoSpaceDN w:val="0"/>
              <w:adjustRightInd w:val="0"/>
              <w:spacing w:line="360" w:lineRule="auto"/>
              <w:jc w:val="center"/>
              <w:rPr>
                <w:rFonts w:ascii="Times New Roman" w:hAnsi="Times New Roman"/>
                <w:b/>
                <w:sz w:val="24"/>
                <w:szCs w:val="24"/>
                <w:lang w:val="ru-RU"/>
              </w:rPr>
            </w:pPr>
            <w:r>
              <w:rPr>
                <w:rFonts w:ascii="Times New Roman" w:hAnsi="Times New Roman"/>
                <w:b/>
                <w:sz w:val="24"/>
                <w:szCs w:val="24"/>
                <w:lang w:val="ru-RU"/>
              </w:rPr>
              <w:t>8</w:t>
            </w:r>
          </w:p>
        </w:tc>
      </w:tr>
      <w:tr w:rsidR="00F24466" w:rsidTr="00263699">
        <w:tc>
          <w:tcPr>
            <w:tcW w:w="2429" w:type="dxa"/>
          </w:tcPr>
          <w:p w:rsidR="00F24466" w:rsidRPr="00054669"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Тепло сожженного топлива</w:t>
            </w:r>
          </w:p>
        </w:tc>
        <w:tc>
          <w:tcPr>
            <w:tcW w:w="1539" w:type="dxa"/>
          </w:tcPr>
          <w:p w:rsidR="00F24466" w:rsidRDefault="00F24466" w:rsidP="003E658D">
            <w:pPr>
              <w:spacing w:line="360" w:lineRule="auto"/>
              <w:ind w:left="-958" w:firstLine="958"/>
              <w:jc w:val="center"/>
              <w:rPr>
                <w:rFonts w:ascii="Times New Roman" w:hAnsi="Times New Roman"/>
                <w:b/>
                <w:bCs/>
                <w:color w:val="000000"/>
                <w:sz w:val="28"/>
                <w:szCs w:val="28"/>
                <w:lang w:val="ru-RU"/>
              </w:rPr>
            </w:pPr>
          </w:p>
          <w:p w:rsidR="00F24466" w:rsidRPr="007A224C" w:rsidRDefault="00F24466" w:rsidP="003E658D">
            <w:pPr>
              <w:spacing w:line="360" w:lineRule="auto"/>
              <w:ind w:left="-958" w:firstLine="958"/>
              <w:jc w:val="center"/>
              <w:rPr>
                <w:rFonts w:ascii="Times New Roman" w:hAnsi="Times New Roman"/>
                <w:b/>
                <w:bCs/>
                <w:color w:val="000000"/>
                <w:sz w:val="28"/>
                <w:szCs w:val="28"/>
              </w:rPr>
            </w:pPr>
            <w:r w:rsidRPr="007A224C">
              <w:rPr>
                <w:rFonts w:ascii="Times New Roman" w:hAnsi="Times New Roman"/>
                <w:b/>
                <w:bCs/>
                <w:color w:val="000000"/>
                <w:sz w:val="28"/>
                <w:szCs w:val="28"/>
              </w:rPr>
              <w:t>Гкал</w:t>
            </w:r>
          </w:p>
        </w:tc>
        <w:tc>
          <w:tcPr>
            <w:tcW w:w="950" w:type="dxa"/>
          </w:tcPr>
          <w:p w:rsidR="00F24466" w:rsidRDefault="00F24466" w:rsidP="00F24466">
            <w:pPr>
              <w:jc w:val="center"/>
              <w:rPr>
                <w:lang w:val="ru-RU"/>
              </w:rPr>
            </w:pPr>
          </w:p>
          <w:p w:rsidR="00F24466" w:rsidRPr="002C1A05" w:rsidRDefault="00F24466" w:rsidP="00F24466">
            <w:pPr>
              <w:jc w:val="center"/>
            </w:pPr>
            <w:r w:rsidRPr="002C1A05">
              <w:t>1635,1</w:t>
            </w:r>
          </w:p>
        </w:tc>
        <w:tc>
          <w:tcPr>
            <w:tcW w:w="1071" w:type="dxa"/>
          </w:tcPr>
          <w:p w:rsidR="00F24466" w:rsidRDefault="00F24466" w:rsidP="00F24466">
            <w:pPr>
              <w:jc w:val="center"/>
              <w:rPr>
                <w:lang w:val="ru-RU"/>
              </w:rPr>
            </w:pPr>
          </w:p>
          <w:p w:rsidR="00F24466" w:rsidRPr="002C1A05" w:rsidRDefault="00F24466" w:rsidP="00F24466">
            <w:pPr>
              <w:jc w:val="center"/>
            </w:pPr>
            <w:r w:rsidRPr="002C1A05">
              <w:t>2192,3</w:t>
            </w:r>
          </w:p>
        </w:tc>
        <w:tc>
          <w:tcPr>
            <w:tcW w:w="929" w:type="dxa"/>
          </w:tcPr>
          <w:p w:rsidR="00F24466" w:rsidRDefault="00F24466" w:rsidP="00F24466">
            <w:pPr>
              <w:jc w:val="center"/>
              <w:rPr>
                <w:lang w:val="ru-RU"/>
              </w:rPr>
            </w:pPr>
          </w:p>
          <w:p w:rsidR="00F24466" w:rsidRPr="002C1A05" w:rsidRDefault="00F24466" w:rsidP="00F24466">
            <w:pPr>
              <w:jc w:val="center"/>
            </w:pPr>
            <w:r w:rsidRPr="002C1A05">
              <w:t>2192,9</w:t>
            </w:r>
          </w:p>
        </w:tc>
        <w:tc>
          <w:tcPr>
            <w:tcW w:w="950" w:type="dxa"/>
          </w:tcPr>
          <w:p w:rsidR="00F24466" w:rsidRDefault="00F24466" w:rsidP="00F24466">
            <w:pPr>
              <w:jc w:val="center"/>
              <w:rPr>
                <w:lang w:val="ru-RU"/>
              </w:rPr>
            </w:pPr>
          </w:p>
          <w:p w:rsidR="00F24466" w:rsidRPr="002C1A05" w:rsidRDefault="00F24466" w:rsidP="00F24466">
            <w:pPr>
              <w:jc w:val="center"/>
            </w:pPr>
            <w:r w:rsidRPr="002C1A05">
              <w:t>2104,6</w:t>
            </w:r>
          </w:p>
        </w:tc>
        <w:tc>
          <w:tcPr>
            <w:tcW w:w="950" w:type="dxa"/>
          </w:tcPr>
          <w:p w:rsidR="00F24466" w:rsidRDefault="00F24466" w:rsidP="00F24466">
            <w:pPr>
              <w:jc w:val="center"/>
              <w:rPr>
                <w:lang w:val="ru-RU"/>
              </w:rPr>
            </w:pPr>
          </w:p>
          <w:p w:rsidR="00F24466" w:rsidRPr="002C1A05" w:rsidRDefault="00F24466" w:rsidP="00F24466">
            <w:pPr>
              <w:jc w:val="center"/>
            </w:pPr>
            <w:r w:rsidRPr="002C1A05">
              <w:t>2095,9</w:t>
            </w:r>
          </w:p>
        </w:tc>
        <w:tc>
          <w:tcPr>
            <w:tcW w:w="950" w:type="dxa"/>
          </w:tcPr>
          <w:p w:rsidR="00F24466" w:rsidRDefault="00F24466" w:rsidP="00F24466">
            <w:pPr>
              <w:jc w:val="center"/>
              <w:rPr>
                <w:lang w:val="ru-RU"/>
              </w:rPr>
            </w:pPr>
          </w:p>
          <w:p w:rsidR="00F24466" w:rsidRDefault="00F24466" w:rsidP="00F24466">
            <w:pPr>
              <w:jc w:val="center"/>
            </w:pPr>
            <w:r w:rsidRPr="002C1A05">
              <w:t>2096,3</w:t>
            </w:r>
          </w:p>
        </w:tc>
      </w:tr>
      <w:tr w:rsidR="00F24466" w:rsidRPr="006F25D1" w:rsidTr="00263699">
        <w:tc>
          <w:tcPr>
            <w:tcW w:w="2429" w:type="dxa"/>
          </w:tcPr>
          <w:p w:rsidR="00F24466" w:rsidRPr="007A224C" w:rsidRDefault="00F24466" w:rsidP="003E658D">
            <w:pPr>
              <w:jc w:val="center"/>
              <w:rPr>
                <w:rFonts w:ascii="Times New Roman" w:hAnsi="Times New Roman"/>
                <w:b/>
                <w:bCs/>
                <w:color w:val="000000"/>
                <w:sz w:val="28"/>
                <w:szCs w:val="28"/>
              </w:rPr>
            </w:pPr>
            <w:proofErr w:type="spellStart"/>
            <w:r w:rsidRPr="007A224C">
              <w:rPr>
                <w:rFonts w:ascii="Times New Roman" w:hAnsi="Times New Roman"/>
                <w:b/>
                <w:bCs/>
                <w:color w:val="000000"/>
                <w:sz w:val="28"/>
                <w:szCs w:val="28"/>
              </w:rPr>
              <w:t>Выработка</w:t>
            </w:r>
            <w:proofErr w:type="spellEnd"/>
            <w:r w:rsidRPr="007A224C">
              <w:rPr>
                <w:rFonts w:ascii="Times New Roman" w:hAnsi="Times New Roman"/>
                <w:b/>
                <w:bCs/>
                <w:color w:val="000000"/>
                <w:sz w:val="28"/>
                <w:szCs w:val="28"/>
              </w:rPr>
              <w:t xml:space="preserve"> </w:t>
            </w:r>
            <w:proofErr w:type="spellStart"/>
            <w:r w:rsidRPr="007A224C">
              <w:rPr>
                <w:rFonts w:ascii="Times New Roman" w:hAnsi="Times New Roman"/>
                <w:b/>
                <w:bCs/>
                <w:color w:val="000000"/>
                <w:sz w:val="28"/>
                <w:szCs w:val="28"/>
              </w:rPr>
              <w:t>тепловой</w:t>
            </w:r>
            <w:proofErr w:type="spellEnd"/>
            <w:r w:rsidRPr="007A224C">
              <w:rPr>
                <w:rFonts w:ascii="Times New Roman" w:hAnsi="Times New Roman"/>
                <w:b/>
                <w:bCs/>
                <w:color w:val="000000"/>
                <w:sz w:val="28"/>
                <w:szCs w:val="28"/>
              </w:rPr>
              <w:t xml:space="preserve"> </w:t>
            </w:r>
            <w:proofErr w:type="spellStart"/>
            <w:r w:rsidRPr="007A224C">
              <w:rPr>
                <w:rFonts w:ascii="Times New Roman" w:hAnsi="Times New Roman"/>
                <w:b/>
                <w:bCs/>
                <w:color w:val="000000"/>
                <w:sz w:val="28"/>
                <w:szCs w:val="28"/>
              </w:rPr>
              <w:t>энергии</w:t>
            </w:r>
            <w:proofErr w:type="spellEnd"/>
          </w:p>
        </w:tc>
        <w:tc>
          <w:tcPr>
            <w:tcW w:w="1539" w:type="dxa"/>
          </w:tcPr>
          <w:p w:rsidR="00F24466" w:rsidRDefault="00F24466" w:rsidP="003E658D">
            <w:pPr>
              <w:spacing w:line="360" w:lineRule="auto"/>
              <w:ind w:left="-958" w:firstLine="958"/>
              <w:jc w:val="center"/>
              <w:rPr>
                <w:rFonts w:ascii="Times New Roman" w:hAnsi="Times New Roman"/>
                <w:b/>
                <w:bCs/>
                <w:color w:val="000000"/>
                <w:sz w:val="28"/>
                <w:szCs w:val="28"/>
                <w:lang w:val="ru-RU"/>
              </w:rPr>
            </w:pPr>
          </w:p>
          <w:p w:rsidR="00F24466" w:rsidRPr="007A224C" w:rsidRDefault="00F24466" w:rsidP="003E658D">
            <w:pPr>
              <w:spacing w:line="360" w:lineRule="auto"/>
              <w:ind w:left="-958" w:firstLine="958"/>
              <w:jc w:val="center"/>
              <w:rPr>
                <w:rFonts w:ascii="Times New Roman" w:hAnsi="Times New Roman"/>
                <w:b/>
                <w:bCs/>
                <w:color w:val="000000"/>
                <w:sz w:val="28"/>
                <w:szCs w:val="28"/>
              </w:rPr>
            </w:pPr>
            <w:r w:rsidRPr="007A224C">
              <w:rPr>
                <w:rFonts w:ascii="Times New Roman" w:hAnsi="Times New Roman"/>
                <w:b/>
                <w:bCs/>
                <w:color w:val="000000"/>
                <w:sz w:val="28"/>
                <w:szCs w:val="28"/>
              </w:rPr>
              <w:t>Гкал</w:t>
            </w:r>
          </w:p>
        </w:tc>
        <w:tc>
          <w:tcPr>
            <w:tcW w:w="950" w:type="dxa"/>
          </w:tcPr>
          <w:p w:rsidR="00F24466" w:rsidRDefault="00F24466" w:rsidP="00F24466">
            <w:pPr>
              <w:jc w:val="center"/>
              <w:rPr>
                <w:lang w:val="ru-RU"/>
              </w:rPr>
            </w:pPr>
          </w:p>
          <w:p w:rsidR="00F24466" w:rsidRPr="00C96C17" w:rsidRDefault="00F24466" w:rsidP="00F24466">
            <w:pPr>
              <w:jc w:val="center"/>
            </w:pPr>
            <w:r w:rsidRPr="00C96C17">
              <w:t>1376,5</w:t>
            </w:r>
          </w:p>
        </w:tc>
        <w:tc>
          <w:tcPr>
            <w:tcW w:w="1071" w:type="dxa"/>
          </w:tcPr>
          <w:p w:rsidR="00F24466" w:rsidRDefault="00F24466" w:rsidP="00F24466">
            <w:pPr>
              <w:jc w:val="center"/>
              <w:rPr>
                <w:lang w:val="ru-RU"/>
              </w:rPr>
            </w:pPr>
          </w:p>
          <w:p w:rsidR="00F24466" w:rsidRPr="00C96C17" w:rsidRDefault="00F24466" w:rsidP="00F24466">
            <w:pPr>
              <w:jc w:val="center"/>
            </w:pPr>
            <w:r w:rsidRPr="00C96C17">
              <w:t>1846,6</w:t>
            </w:r>
          </w:p>
        </w:tc>
        <w:tc>
          <w:tcPr>
            <w:tcW w:w="929" w:type="dxa"/>
          </w:tcPr>
          <w:p w:rsidR="00F24466" w:rsidRDefault="00F24466" w:rsidP="00F24466">
            <w:pPr>
              <w:jc w:val="center"/>
              <w:rPr>
                <w:lang w:val="ru-RU"/>
              </w:rPr>
            </w:pPr>
          </w:p>
          <w:p w:rsidR="00F24466" w:rsidRPr="00C96C17" w:rsidRDefault="00F24466" w:rsidP="00F24466">
            <w:pPr>
              <w:jc w:val="center"/>
            </w:pPr>
            <w:r w:rsidRPr="00C96C17">
              <w:t>1845,4</w:t>
            </w:r>
          </w:p>
        </w:tc>
        <w:tc>
          <w:tcPr>
            <w:tcW w:w="950" w:type="dxa"/>
          </w:tcPr>
          <w:p w:rsidR="00F24466" w:rsidRDefault="00F24466" w:rsidP="00F24466">
            <w:pPr>
              <w:jc w:val="center"/>
              <w:rPr>
                <w:lang w:val="ru-RU"/>
              </w:rPr>
            </w:pPr>
          </w:p>
          <w:p w:rsidR="00F24466" w:rsidRPr="00C96C17" w:rsidRDefault="00F24466" w:rsidP="00F24466">
            <w:pPr>
              <w:jc w:val="center"/>
            </w:pPr>
            <w:r w:rsidRPr="00C96C17">
              <w:t>1774,4</w:t>
            </w:r>
          </w:p>
        </w:tc>
        <w:tc>
          <w:tcPr>
            <w:tcW w:w="950" w:type="dxa"/>
          </w:tcPr>
          <w:p w:rsidR="00F24466" w:rsidRDefault="00F24466" w:rsidP="00F24466">
            <w:pPr>
              <w:jc w:val="center"/>
              <w:rPr>
                <w:lang w:val="ru-RU"/>
              </w:rPr>
            </w:pPr>
          </w:p>
          <w:p w:rsidR="00F24466" w:rsidRPr="00C96C17" w:rsidRDefault="00F24466" w:rsidP="00F24466">
            <w:pPr>
              <w:jc w:val="center"/>
            </w:pPr>
            <w:r w:rsidRPr="00C96C17">
              <w:t>1767,2</w:t>
            </w:r>
          </w:p>
        </w:tc>
        <w:tc>
          <w:tcPr>
            <w:tcW w:w="950" w:type="dxa"/>
          </w:tcPr>
          <w:p w:rsidR="00F24466" w:rsidRDefault="00F24466" w:rsidP="00F24466">
            <w:pPr>
              <w:jc w:val="center"/>
              <w:rPr>
                <w:lang w:val="ru-RU"/>
              </w:rPr>
            </w:pPr>
          </w:p>
          <w:p w:rsidR="00F24466" w:rsidRDefault="00F24466" w:rsidP="00F24466">
            <w:pPr>
              <w:jc w:val="center"/>
            </w:pPr>
            <w:r w:rsidRPr="00C96C17">
              <w:t>1767,6</w:t>
            </w:r>
          </w:p>
        </w:tc>
      </w:tr>
      <w:tr w:rsidR="00F24466" w:rsidTr="00263699">
        <w:tc>
          <w:tcPr>
            <w:tcW w:w="2429" w:type="dxa"/>
          </w:tcPr>
          <w:p w:rsidR="00F24466" w:rsidRPr="007A224C" w:rsidRDefault="00F24466" w:rsidP="003E658D">
            <w:pPr>
              <w:jc w:val="center"/>
              <w:rPr>
                <w:rFonts w:ascii="Times New Roman" w:hAnsi="Times New Roman"/>
                <w:b/>
                <w:bCs/>
                <w:color w:val="000000"/>
                <w:sz w:val="28"/>
                <w:szCs w:val="28"/>
              </w:rPr>
            </w:pPr>
            <w:proofErr w:type="spellStart"/>
            <w:r w:rsidRPr="007A224C">
              <w:rPr>
                <w:rFonts w:ascii="Times New Roman" w:hAnsi="Times New Roman"/>
                <w:b/>
                <w:bCs/>
                <w:color w:val="000000"/>
                <w:sz w:val="28"/>
                <w:szCs w:val="28"/>
              </w:rPr>
              <w:t>Собственные</w:t>
            </w:r>
            <w:proofErr w:type="spellEnd"/>
            <w:r w:rsidRPr="007A224C">
              <w:rPr>
                <w:rFonts w:ascii="Times New Roman" w:hAnsi="Times New Roman"/>
                <w:b/>
                <w:bCs/>
                <w:color w:val="000000"/>
                <w:sz w:val="28"/>
                <w:szCs w:val="28"/>
              </w:rPr>
              <w:t xml:space="preserve"> </w:t>
            </w:r>
            <w:proofErr w:type="spellStart"/>
            <w:r w:rsidRPr="007A224C">
              <w:rPr>
                <w:rFonts w:ascii="Times New Roman" w:hAnsi="Times New Roman"/>
                <w:b/>
                <w:bCs/>
                <w:color w:val="000000"/>
                <w:sz w:val="28"/>
                <w:szCs w:val="28"/>
              </w:rPr>
              <w:t>нужды</w:t>
            </w:r>
            <w:proofErr w:type="spellEnd"/>
          </w:p>
        </w:tc>
        <w:tc>
          <w:tcPr>
            <w:tcW w:w="1539" w:type="dxa"/>
          </w:tcPr>
          <w:p w:rsidR="00F24466" w:rsidRPr="007A224C" w:rsidRDefault="00F24466" w:rsidP="003E658D">
            <w:pPr>
              <w:spacing w:line="360" w:lineRule="auto"/>
              <w:jc w:val="center"/>
              <w:rPr>
                <w:rFonts w:ascii="Times New Roman" w:hAnsi="Times New Roman"/>
                <w:b/>
                <w:bCs/>
                <w:color w:val="000000"/>
                <w:sz w:val="28"/>
                <w:szCs w:val="28"/>
              </w:rPr>
            </w:pPr>
            <w:r w:rsidRPr="007A224C">
              <w:rPr>
                <w:rFonts w:ascii="Times New Roman" w:hAnsi="Times New Roman"/>
                <w:b/>
                <w:bCs/>
                <w:color w:val="000000"/>
                <w:sz w:val="28"/>
                <w:szCs w:val="28"/>
              </w:rPr>
              <w:t>Гкал/ч</w:t>
            </w:r>
          </w:p>
        </w:tc>
        <w:tc>
          <w:tcPr>
            <w:tcW w:w="950" w:type="dxa"/>
          </w:tcPr>
          <w:p w:rsidR="00F24466" w:rsidRDefault="00F24466" w:rsidP="00F24466">
            <w:pPr>
              <w:jc w:val="center"/>
              <w:rPr>
                <w:lang w:val="ru-RU"/>
              </w:rPr>
            </w:pPr>
          </w:p>
          <w:p w:rsidR="00F24466" w:rsidRPr="00BC7034" w:rsidRDefault="00F24466" w:rsidP="00F24466">
            <w:pPr>
              <w:jc w:val="center"/>
            </w:pPr>
            <w:r w:rsidRPr="00BC7034">
              <w:t>31,9</w:t>
            </w:r>
          </w:p>
        </w:tc>
        <w:tc>
          <w:tcPr>
            <w:tcW w:w="1071" w:type="dxa"/>
          </w:tcPr>
          <w:p w:rsidR="00F24466" w:rsidRDefault="00F24466" w:rsidP="00F24466">
            <w:pPr>
              <w:jc w:val="center"/>
              <w:rPr>
                <w:lang w:val="ru-RU"/>
              </w:rPr>
            </w:pPr>
          </w:p>
          <w:p w:rsidR="00F24466" w:rsidRPr="00BC7034" w:rsidRDefault="00F24466" w:rsidP="00F24466">
            <w:pPr>
              <w:jc w:val="center"/>
            </w:pPr>
            <w:r w:rsidRPr="00BC7034">
              <w:t>42,8</w:t>
            </w:r>
          </w:p>
        </w:tc>
        <w:tc>
          <w:tcPr>
            <w:tcW w:w="929" w:type="dxa"/>
          </w:tcPr>
          <w:p w:rsidR="00F24466" w:rsidRDefault="00F24466" w:rsidP="00F24466">
            <w:pPr>
              <w:jc w:val="center"/>
              <w:rPr>
                <w:lang w:val="ru-RU"/>
              </w:rPr>
            </w:pPr>
          </w:p>
          <w:p w:rsidR="00F24466" w:rsidRPr="00BC7034" w:rsidRDefault="00F24466" w:rsidP="00F24466">
            <w:pPr>
              <w:jc w:val="center"/>
            </w:pPr>
            <w:r w:rsidRPr="00BC7034">
              <w:t>42,8</w:t>
            </w:r>
          </w:p>
        </w:tc>
        <w:tc>
          <w:tcPr>
            <w:tcW w:w="950" w:type="dxa"/>
          </w:tcPr>
          <w:p w:rsidR="00F24466" w:rsidRDefault="00F24466" w:rsidP="00F24466">
            <w:pPr>
              <w:jc w:val="center"/>
              <w:rPr>
                <w:lang w:val="ru-RU"/>
              </w:rPr>
            </w:pPr>
          </w:p>
          <w:p w:rsidR="00F24466" w:rsidRPr="00BC7034" w:rsidRDefault="00F24466" w:rsidP="00F24466">
            <w:pPr>
              <w:jc w:val="center"/>
            </w:pPr>
            <w:r w:rsidRPr="00BC7034">
              <w:t>41,17</w:t>
            </w:r>
          </w:p>
        </w:tc>
        <w:tc>
          <w:tcPr>
            <w:tcW w:w="950" w:type="dxa"/>
          </w:tcPr>
          <w:p w:rsidR="00F24466" w:rsidRDefault="00F24466" w:rsidP="00F24466">
            <w:pPr>
              <w:jc w:val="center"/>
              <w:rPr>
                <w:lang w:val="ru-RU"/>
              </w:rPr>
            </w:pPr>
          </w:p>
          <w:p w:rsidR="00F24466" w:rsidRPr="00BC7034" w:rsidRDefault="00F24466" w:rsidP="00F24466">
            <w:pPr>
              <w:jc w:val="center"/>
            </w:pPr>
            <w:r w:rsidRPr="00BC7034">
              <w:t>41,00</w:t>
            </w:r>
          </w:p>
        </w:tc>
        <w:tc>
          <w:tcPr>
            <w:tcW w:w="950" w:type="dxa"/>
          </w:tcPr>
          <w:p w:rsidR="00F24466" w:rsidRDefault="00F24466" w:rsidP="00F24466">
            <w:pPr>
              <w:jc w:val="center"/>
              <w:rPr>
                <w:lang w:val="ru-RU"/>
              </w:rPr>
            </w:pPr>
          </w:p>
          <w:p w:rsidR="00F24466" w:rsidRDefault="00F24466" w:rsidP="00F24466">
            <w:pPr>
              <w:jc w:val="center"/>
            </w:pPr>
            <w:r w:rsidRPr="00BC7034">
              <w:t>41,01</w:t>
            </w:r>
          </w:p>
        </w:tc>
      </w:tr>
      <w:tr w:rsidR="00F24466" w:rsidTr="00263699">
        <w:tc>
          <w:tcPr>
            <w:tcW w:w="2429" w:type="dxa"/>
          </w:tcPr>
          <w:p w:rsidR="00F24466" w:rsidRPr="007A224C" w:rsidRDefault="00F24466" w:rsidP="003E658D">
            <w:pPr>
              <w:jc w:val="center"/>
              <w:rPr>
                <w:rFonts w:ascii="Times New Roman" w:hAnsi="Times New Roman"/>
                <w:b/>
                <w:bCs/>
                <w:color w:val="000000"/>
                <w:sz w:val="28"/>
                <w:szCs w:val="28"/>
              </w:rPr>
            </w:pPr>
            <w:proofErr w:type="spellStart"/>
            <w:r w:rsidRPr="007A224C">
              <w:rPr>
                <w:rFonts w:ascii="Times New Roman" w:hAnsi="Times New Roman"/>
                <w:b/>
                <w:bCs/>
                <w:color w:val="000000"/>
                <w:sz w:val="28"/>
                <w:szCs w:val="28"/>
              </w:rPr>
              <w:t>Отпуск</w:t>
            </w:r>
            <w:proofErr w:type="spellEnd"/>
            <w:r w:rsidRPr="007A224C">
              <w:rPr>
                <w:rFonts w:ascii="Times New Roman" w:hAnsi="Times New Roman"/>
                <w:b/>
                <w:bCs/>
                <w:color w:val="000000"/>
                <w:sz w:val="28"/>
                <w:szCs w:val="28"/>
              </w:rPr>
              <w:t xml:space="preserve"> с </w:t>
            </w:r>
            <w:proofErr w:type="spellStart"/>
            <w:r w:rsidRPr="007A224C">
              <w:rPr>
                <w:rFonts w:ascii="Times New Roman" w:hAnsi="Times New Roman"/>
                <w:b/>
                <w:bCs/>
                <w:color w:val="000000"/>
                <w:sz w:val="28"/>
                <w:szCs w:val="28"/>
              </w:rPr>
              <w:t>коллекторов</w:t>
            </w:r>
            <w:proofErr w:type="spellEnd"/>
          </w:p>
        </w:tc>
        <w:tc>
          <w:tcPr>
            <w:tcW w:w="1539" w:type="dxa"/>
          </w:tcPr>
          <w:p w:rsidR="00F24466" w:rsidRPr="007A224C" w:rsidRDefault="00F24466" w:rsidP="003E658D">
            <w:pPr>
              <w:spacing w:line="360" w:lineRule="auto"/>
              <w:jc w:val="center"/>
              <w:rPr>
                <w:rFonts w:ascii="Times New Roman" w:hAnsi="Times New Roman"/>
                <w:b/>
                <w:bCs/>
                <w:color w:val="000000"/>
                <w:sz w:val="28"/>
                <w:szCs w:val="28"/>
              </w:rPr>
            </w:pPr>
            <w:r w:rsidRPr="007A224C">
              <w:rPr>
                <w:rFonts w:ascii="Times New Roman" w:hAnsi="Times New Roman"/>
                <w:b/>
                <w:bCs/>
                <w:color w:val="000000"/>
                <w:sz w:val="28"/>
                <w:szCs w:val="28"/>
              </w:rPr>
              <w:t>Гкал</w:t>
            </w:r>
          </w:p>
        </w:tc>
        <w:tc>
          <w:tcPr>
            <w:tcW w:w="950" w:type="dxa"/>
          </w:tcPr>
          <w:p w:rsidR="00F24466" w:rsidRDefault="00F24466" w:rsidP="00F24466">
            <w:pPr>
              <w:jc w:val="center"/>
              <w:rPr>
                <w:lang w:val="ru-RU"/>
              </w:rPr>
            </w:pPr>
          </w:p>
          <w:p w:rsidR="00F24466" w:rsidRPr="00E43961" w:rsidRDefault="00F24466" w:rsidP="00F24466">
            <w:pPr>
              <w:jc w:val="center"/>
            </w:pPr>
            <w:r w:rsidRPr="00E43961">
              <w:t>1344,5</w:t>
            </w:r>
          </w:p>
        </w:tc>
        <w:tc>
          <w:tcPr>
            <w:tcW w:w="1071" w:type="dxa"/>
          </w:tcPr>
          <w:p w:rsidR="00F24466" w:rsidRDefault="00F24466" w:rsidP="00F24466">
            <w:pPr>
              <w:jc w:val="center"/>
              <w:rPr>
                <w:lang w:val="ru-RU"/>
              </w:rPr>
            </w:pPr>
          </w:p>
          <w:p w:rsidR="00F24466" w:rsidRPr="00E43961" w:rsidRDefault="00F24466" w:rsidP="00F24466">
            <w:pPr>
              <w:jc w:val="center"/>
            </w:pPr>
            <w:r w:rsidRPr="00E43961">
              <w:t>1803,8</w:t>
            </w:r>
          </w:p>
        </w:tc>
        <w:tc>
          <w:tcPr>
            <w:tcW w:w="929" w:type="dxa"/>
          </w:tcPr>
          <w:p w:rsidR="00F24466" w:rsidRDefault="00F24466" w:rsidP="00F24466">
            <w:pPr>
              <w:jc w:val="center"/>
              <w:rPr>
                <w:lang w:val="ru-RU"/>
              </w:rPr>
            </w:pPr>
          </w:p>
          <w:p w:rsidR="00F24466" w:rsidRPr="00E43961" w:rsidRDefault="00F24466" w:rsidP="00F24466">
            <w:pPr>
              <w:jc w:val="center"/>
            </w:pPr>
            <w:r w:rsidRPr="00E43961">
              <w:t>1802,5</w:t>
            </w:r>
          </w:p>
        </w:tc>
        <w:tc>
          <w:tcPr>
            <w:tcW w:w="950" w:type="dxa"/>
          </w:tcPr>
          <w:p w:rsidR="00F24466" w:rsidRDefault="00F24466" w:rsidP="00F24466">
            <w:pPr>
              <w:jc w:val="center"/>
              <w:rPr>
                <w:lang w:val="ru-RU"/>
              </w:rPr>
            </w:pPr>
          </w:p>
          <w:p w:rsidR="00F24466" w:rsidRPr="00E43961" w:rsidRDefault="00F24466" w:rsidP="00F24466">
            <w:pPr>
              <w:jc w:val="center"/>
            </w:pPr>
            <w:r w:rsidRPr="00E43961">
              <w:t>1733,23</w:t>
            </w:r>
          </w:p>
        </w:tc>
        <w:tc>
          <w:tcPr>
            <w:tcW w:w="950" w:type="dxa"/>
          </w:tcPr>
          <w:p w:rsidR="00F24466" w:rsidRDefault="00F24466" w:rsidP="00F24466">
            <w:pPr>
              <w:jc w:val="center"/>
              <w:rPr>
                <w:lang w:val="ru-RU"/>
              </w:rPr>
            </w:pPr>
          </w:p>
          <w:p w:rsidR="00F24466" w:rsidRPr="00E43961" w:rsidRDefault="00F24466" w:rsidP="00F24466">
            <w:pPr>
              <w:jc w:val="center"/>
            </w:pPr>
            <w:r w:rsidRPr="00E43961">
              <w:t>1726,24</w:t>
            </w:r>
          </w:p>
        </w:tc>
        <w:tc>
          <w:tcPr>
            <w:tcW w:w="950" w:type="dxa"/>
          </w:tcPr>
          <w:p w:rsidR="00F24466" w:rsidRDefault="00F24466" w:rsidP="00F24466">
            <w:pPr>
              <w:jc w:val="center"/>
              <w:rPr>
                <w:lang w:val="ru-RU"/>
              </w:rPr>
            </w:pPr>
          </w:p>
          <w:p w:rsidR="00F24466" w:rsidRDefault="00F24466" w:rsidP="00F24466">
            <w:pPr>
              <w:jc w:val="center"/>
            </w:pPr>
            <w:r w:rsidRPr="00E43961">
              <w:t>1726,59</w:t>
            </w:r>
          </w:p>
        </w:tc>
      </w:tr>
      <w:tr w:rsidR="00F24466" w:rsidTr="00263699">
        <w:tc>
          <w:tcPr>
            <w:tcW w:w="2429" w:type="dxa"/>
          </w:tcPr>
          <w:p w:rsidR="00F24466" w:rsidRPr="007A224C" w:rsidRDefault="00F24466" w:rsidP="003E658D">
            <w:pPr>
              <w:jc w:val="center"/>
              <w:rPr>
                <w:rFonts w:ascii="Times New Roman" w:hAnsi="Times New Roman"/>
                <w:b/>
                <w:bCs/>
                <w:color w:val="000000"/>
                <w:sz w:val="28"/>
                <w:szCs w:val="28"/>
                <w:lang w:val="ru-RU"/>
              </w:rPr>
            </w:pPr>
            <w:r w:rsidRPr="007A224C">
              <w:rPr>
                <w:rFonts w:ascii="Times New Roman" w:hAnsi="Times New Roman"/>
                <w:b/>
                <w:bCs/>
                <w:color w:val="000000"/>
                <w:sz w:val="28"/>
                <w:szCs w:val="28"/>
                <w:lang w:val="ru-RU"/>
              </w:rPr>
              <w:t xml:space="preserve">Потери </w:t>
            </w:r>
            <w:proofErr w:type="spellStart"/>
            <w:r w:rsidRPr="007A224C">
              <w:rPr>
                <w:rFonts w:ascii="Times New Roman" w:hAnsi="Times New Roman"/>
                <w:b/>
                <w:bCs/>
                <w:color w:val="000000"/>
                <w:sz w:val="28"/>
                <w:szCs w:val="28"/>
                <w:lang w:val="ru-RU"/>
              </w:rPr>
              <w:t>тепл</w:t>
            </w:r>
            <w:proofErr w:type="spellEnd"/>
            <w:r w:rsidRPr="007A224C">
              <w:rPr>
                <w:rFonts w:ascii="Times New Roman" w:hAnsi="Times New Roman"/>
                <w:b/>
                <w:bCs/>
                <w:color w:val="000000"/>
                <w:sz w:val="28"/>
                <w:szCs w:val="28"/>
                <w:lang w:val="ru-RU"/>
              </w:rPr>
              <w:t>. энергии всего, Гкал</w:t>
            </w:r>
          </w:p>
        </w:tc>
        <w:tc>
          <w:tcPr>
            <w:tcW w:w="1539" w:type="dxa"/>
          </w:tcPr>
          <w:p w:rsidR="00F24466" w:rsidRPr="007A224C" w:rsidRDefault="00F24466" w:rsidP="003E658D">
            <w:pPr>
              <w:spacing w:line="360" w:lineRule="auto"/>
              <w:jc w:val="center"/>
              <w:rPr>
                <w:rFonts w:ascii="Times New Roman" w:hAnsi="Times New Roman"/>
                <w:b/>
                <w:bCs/>
                <w:color w:val="000000"/>
                <w:sz w:val="28"/>
                <w:szCs w:val="28"/>
              </w:rPr>
            </w:pPr>
            <w:r w:rsidRPr="007A224C">
              <w:rPr>
                <w:rFonts w:ascii="Times New Roman" w:hAnsi="Times New Roman"/>
                <w:b/>
                <w:bCs/>
                <w:color w:val="000000"/>
                <w:sz w:val="28"/>
                <w:szCs w:val="28"/>
              </w:rPr>
              <w:t>Гкал</w:t>
            </w:r>
          </w:p>
        </w:tc>
        <w:tc>
          <w:tcPr>
            <w:tcW w:w="950" w:type="dxa"/>
          </w:tcPr>
          <w:p w:rsidR="00F24466" w:rsidRDefault="00F24466" w:rsidP="00F24466">
            <w:pPr>
              <w:jc w:val="center"/>
              <w:rPr>
                <w:lang w:val="ru-RU"/>
              </w:rPr>
            </w:pPr>
          </w:p>
          <w:p w:rsidR="00F24466" w:rsidRPr="001B40C9" w:rsidRDefault="00F24466" w:rsidP="00F24466">
            <w:pPr>
              <w:jc w:val="center"/>
            </w:pPr>
            <w:r w:rsidRPr="001B40C9">
              <w:t>509</w:t>
            </w:r>
          </w:p>
        </w:tc>
        <w:tc>
          <w:tcPr>
            <w:tcW w:w="1071" w:type="dxa"/>
          </w:tcPr>
          <w:p w:rsidR="00F24466" w:rsidRDefault="00F24466" w:rsidP="00F24466">
            <w:pPr>
              <w:jc w:val="center"/>
              <w:rPr>
                <w:lang w:val="ru-RU"/>
              </w:rPr>
            </w:pPr>
          </w:p>
          <w:p w:rsidR="00F24466" w:rsidRPr="001B40C9" w:rsidRDefault="00F24466" w:rsidP="00F24466">
            <w:pPr>
              <w:jc w:val="center"/>
            </w:pPr>
            <w:r w:rsidRPr="001B40C9">
              <w:t>999</w:t>
            </w:r>
          </w:p>
        </w:tc>
        <w:tc>
          <w:tcPr>
            <w:tcW w:w="929" w:type="dxa"/>
          </w:tcPr>
          <w:p w:rsidR="00F24466" w:rsidRDefault="00F24466" w:rsidP="00F24466">
            <w:pPr>
              <w:jc w:val="center"/>
              <w:rPr>
                <w:lang w:val="ru-RU"/>
              </w:rPr>
            </w:pPr>
          </w:p>
          <w:p w:rsidR="00F24466" w:rsidRPr="001B40C9" w:rsidRDefault="00F24466" w:rsidP="00F24466">
            <w:pPr>
              <w:jc w:val="center"/>
            </w:pPr>
            <w:r w:rsidRPr="001B40C9">
              <w:t>1048</w:t>
            </w:r>
          </w:p>
        </w:tc>
        <w:tc>
          <w:tcPr>
            <w:tcW w:w="950" w:type="dxa"/>
          </w:tcPr>
          <w:p w:rsidR="00F24466" w:rsidRDefault="00F24466" w:rsidP="00F24466">
            <w:pPr>
              <w:jc w:val="center"/>
              <w:rPr>
                <w:lang w:val="ru-RU"/>
              </w:rPr>
            </w:pPr>
          </w:p>
          <w:p w:rsidR="00F24466" w:rsidRPr="001B40C9" w:rsidRDefault="00F24466" w:rsidP="00F24466">
            <w:pPr>
              <w:jc w:val="center"/>
            </w:pPr>
            <w:r w:rsidRPr="001B40C9">
              <w:t>948,22</w:t>
            </w:r>
          </w:p>
        </w:tc>
        <w:tc>
          <w:tcPr>
            <w:tcW w:w="950" w:type="dxa"/>
          </w:tcPr>
          <w:p w:rsidR="00F24466" w:rsidRDefault="00F24466" w:rsidP="00F24466">
            <w:pPr>
              <w:jc w:val="center"/>
              <w:rPr>
                <w:lang w:val="ru-RU"/>
              </w:rPr>
            </w:pPr>
          </w:p>
          <w:p w:rsidR="00F24466" w:rsidRPr="001B40C9" w:rsidRDefault="00F24466" w:rsidP="00F24466">
            <w:pPr>
              <w:jc w:val="center"/>
            </w:pPr>
            <w:r w:rsidRPr="001B40C9">
              <w:t>940,72</w:t>
            </w:r>
          </w:p>
        </w:tc>
        <w:tc>
          <w:tcPr>
            <w:tcW w:w="950" w:type="dxa"/>
          </w:tcPr>
          <w:p w:rsidR="00F24466" w:rsidRDefault="00F24466" w:rsidP="00F24466">
            <w:pPr>
              <w:jc w:val="center"/>
              <w:rPr>
                <w:lang w:val="ru-RU"/>
              </w:rPr>
            </w:pPr>
          </w:p>
          <w:p w:rsidR="00F24466" w:rsidRDefault="00F24466" w:rsidP="00F24466">
            <w:pPr>
              <w:jc w:val="center"/>
            </w:pPr>
            <w:r w:rsidRPr="001B40C9">
              <w:t>941,19</w:t>
            </w:r>
          </w:p>
        </w:tc>
      </w:tr>
      <w:tr w:rsidR="00F24466" w:rsidTr="00263699">
        <w:tc>
          <w:tcPr>
            <w:tcW w:w="2429" w:type="dxa"/>
          </w:tcPr>
          <w:p w:rsidR="00F24466" w:rsidRPr="007A224C" w:rsidRDefault="00F24466" w:rsidP="003E658D">
            <w:pPr>
              <w:jc w:val="center"/>
              <w:rPr>
                <w:rFonts w:ascii="Times New Roman" w:hAnsi="Times New Roman"/>
                <w:b/>
                <w:bCs/>
                <w:color w:val="000000"/>
                <w:sz w:val="28"/>
                <w:szCs w:val="28"/>
              </w:rPr>
            </w:pPr>
            <w:proofErr w:type="spellStart"/>
            <w:r w:rsidRPr="007A224C">
              <w:rPr>
                <w:rFonts w:ascii="Times New Roman" w:hAnsi="Times New Roman"/>
                <w:b/>
                <w:bCs/>
                <w:color w:val="000000"/>
                <w:sz w:val="28"/>
                <w:szCs w:val="28"/>
              </w:rPr>
              <w:t>Потери</w:t>
            </w:r>
            <w:proofErr w:type="spellEnd"/>
            <w:r w:rsidRPr="007A224C">
              <w:rPr>
                <w:rFonts w:ascii="Times New Roman" w:hAnsi="Times New Roman"/>
                <w:b/>
                <w:bCs/>
                <w:color w:val="000000"/>
                <w:sz w:val="28"/>
                <w:szCs w:val="28"/>
              </w:rPr>
              <w:t xml:space="preserve"> </w:t>
            </w:r>
            <w:proofErr w:type="spellStart"/>
            <w:r w:rsidRPr="007A224C">
              <w:rPr>
                <w:rFonts w:ascii="Times New Roman" w:hAnsi="Times New Roman"/>
                <w:b/>
                <w:bCs/>
                <w:color w:val="000000"/>
                <w:sz w:val="28"/>
                <w:szCs w:val="28"/>
              </w:rPr>
              <w:t>тепл.энергии</w:t>
            </w:r>
            <w:proofErr w:type="spellEnd"/>
            <w:r w:rsidRPr="007A224C">
              <w:rPr>
                <w:rFonts w:ascii="Times New Roman" w:hAnsi="Times New Roman"/>
                <w:b/>
                <w:bCs/>
                <w:color w:val="000000"/>
                <w:sz w:val="28"/>
                <w:szCs w:val="28"/>
              </w:rPr>
              <w:t xml:space="preserve"> </w:t>
            </w:r>
            <w:proofErr w:type="spellStart"/>
            <w:r w:rsidRPr="007A224C">
              <w:rPr>
                <w:rFonts w:ascii="Times New Roman" w:hAnsi="Times New Roman"/>
                <w:b/>
                <w:bCs/>
                <w:color w:val="000000"/>
                <w:sz w:val="28"/>
                <w:szCs w:val="28"/>
              </w:rPr>
              <w:t>всего</w:t>
            </w:r>
            <w:proofErr w:type="spellEnd"/>
            <w:r w:rsidRPr="007A224C">
              <w:rPr>
                <w:rFonts w:ascii="Times New Roman" w:hAnsi="Times New Roman"/>
                <w:b/>
                <w:bCs/>
                <w:color w:val="000000"/>
                <w:sz w:val="28"/>
                <w:szCs w:val="28"/>
              </w:rPr>
              <w:t>, %</w:t>
            </w:r>
          </w:p>
        </w:tc>
        <w:tc>
          <w:tcPr>
            <w:tcW w:w="1539" w:type="dxa"/>
          </w:tcPr>
          <w:p w:rsidR="00F24466" w:rsidRDefault="00F24466" w:rsidP="003E658D">
            <w:pPr>
              <w:spacing w:line="360" w:lineRule="auto"/>
              <w:jc w:val="center"/>
              <w:rPr>
                <w:rFonts w:ascii="Times New Roman" w:hAnsi="Times New Roman"/>
                <w:b/>
                <w:bCs/>
                <w:color w:val="000000"/>
                <w:sz w:val="28"/>
                <w:szCs w:val="28"/>
                <w:lang w:val="ru-RU"/>
              </w:rPr>
            </w:pPr>
          </w:p>
          <w:p w:rsidR="00F24466" w:rsidRPr="007A224C" w:rsidRDefault="00F24466" w:rsidP="003E658D">
            <w:pPr>
              <w:spacing w:line="360" w:lineRule="auto"/>
              <w:jc w:val="center"/>
              <w:rPr>
                <w:rFonts w:ascii="Times New Roman" w:hAnsi="Times New Roman"/>
                <w:b/>
                <w:bCs/>
                <w:color w:val="000000"/>
                <w:sz w:val="28"/>
                <w:szCs w:val="28"/>
              </w:rPr>
            </w:pPr>
            <w:r w:rsidRPr="007A224C">
              <w:rPr>
                <w:rFonts w:ascii="Times New Roman" w:hAnsi="Times New Roman"/>
                <w:b/>
                <w:bCs/>
                <w:color w:val="000000"/>
                <w:sz w:val="28"/>
                <w:szCs w:val="28"/>
              </w:rPr>
              <w:t>%</w:t>
            </w:r>
          </w:p>
        </w:tc>
        <w:tc>
          <w:tcPr>
            <w:tcW w:w="950" w:type="dxa"/>
          </w:tcPr>
          <w:p w:rsidR="00F24466" w:rsidRDefault="00F24466" w:rsidP="00F24466">
            <w:pPr>
              <w:jc w:val="center"/>
              <w:rPr>
                <w:lang w:val="ru-RU"/>
              </w:rPr>
            </w:pPr>
          </w:p>
          <w:p w:rsidR="00F24466" w:rsidRPr="003D7FD6" w:rsidRDefault="00F24466" w:rsidP="00F24466">
            <w:pPr>
              <w:jc w:val="center"/>
            </w:pPr>
            <w:r w:rsidRPr="003D7FD6">
              <w:t>37,9</w:t>
            </w:r>
          </w:p>
        </w:tc>
        <w:tc>
          <w:tcPr>
            <w:tcW w:w="1071" w:type="dxa"/>
          </w:tcPr>
          <w:p w:rsidR="00F24466" w:rsidRDefault="00F24466" w:rsidP="00F24466">
            <w:pPr>
              <w:jc w:val="center"/>
              <w:rPr>
                <w:lang w:val="ru-RU"/>
              </w:rPr>
            </w:pPr>
          </w:p>
          <w:p w:rsidR="00F24466" w:rsidRPr="003D7FD6" w:rsidRDefault="00F24466" w:rsidP="00F24466">
            <w:pPr>
              <w:jc w:val="center"/>
            </w:pPr>
            <w:r w:rsidRPr="003D7FD6">
              <w:t>55,4</w:t>
            </w:r>
          </w:p>
        </w:tc>
        <w:tc>
          <w:tcPr>
            <w:tcW w:w="929" w:type="dxa"/>
          </w:tcPr>
          <w:p w:rsidR="00F24466" w:rsidRDefault="00F24466" w:rsidP="00F24466">
            <w:pPr>
              <w:jc w:val="center"/>
              <w:rPr>
                <w:lang w:val="ru-RU"/>
              </w:rPr>
            </w:pPr>
          </w:p>
          <w:p w:rsidR="00F24466" w:rsidRPr="003D7FD6" w:rsidRDefault="00F24466" w:rsidP="00F24466">
            <w:pPr>
              <w:jc w:val="center"/>
            </w:pPr>
            <w:r w:rsidRPr="003D7FD6">
              <w:t>58,1</w:t>
            </w:r>
          </w:p>
        </w:tc>
        <w:tc>
          <w:tcPr>
            <w:tcW w:w="950" w:type="dxa"/>
          </w:tcPr>
          <w:p w:rsidR="00F24466" w:rsidRDefault="00F24466" w:rsidP="00F24466">
            <w:pPr>
              <w:jc w:val="center"/>
              <w:rPr>
                <w:lang w:val="ru-RU"/>
              </w:rPr>
            </w:pPr>
          </w:p>
          <w:p w:rsidR="00F24466" w:rsidRPr="003D7FD6" w:rsidRDefault="00F24466" w:rsidP="00F24466">
            <w:pPr>
              <w:jc w:val="center"/>
            </w:pPr>
            <w:r w:rsidRPr="003D7FD6">
              <w:t>54,71</w:t>
            </w:r>
          </w:p>
        </w:tc>
        <w:tc>
          <w:tcPr>
            <w:tcW w:w="950" w:type="dxa"/>
          </w:tcPr>
          <w:p w:rsidR="00F24466" w:rsidRDefault="00F24466" w:rsidP="00F24466">
            <w:pPr>
              <w:jc w:val="center"/>
              <w:rPr>
                <w:lang w:val="ru-RU"/>
              </w:rPr>
            </w:pPr>
          </w:p>
          <w:p w:rsidR="00F24466" w:rsidRPr="003D7FD6" w:rsidRDefault="00F24466" w:rsidP="00F24466">
            <w:pPr>
              <w:jc w:val="center"/>
            </w:pPr>
            <w:r w:rsidRPr="003D7FD6">
              <w:t>54,50</w:t>
            </w:r>
          </w:p>
        </w:tc>
        <w:tc>
          <w:tcPr>
            <w:tcW w:w="950" w:type="dxa"/>
          </w:tcPr>
          <w:p w:rsidR="00F24466" w:rsidRDefault="00F24466" w:rsidP="00F24466">
            <w:pPr>
              <w:jc w:val="center"/>
              <w:rPr>
                <w:lang w:val="ru-RU"/>
              </w:rPr>
            </w:pPr>
          </w:p>
          <w:p w:rsidR="00F24466" w:rsidRDefault="00F24466" w:rsidP="00F24466">
            <w:pPr>
              <w:jc w:val="center"/>
            </w:pPr>
            <w:r w:rsidRPr="003D7FD6">
              <w:t>54,51</w:t>
            </w:r>
          </w:p>
        </w:tc>
      </w:tr>
      <w:tr w:rsidR="008C78AA" w:rsidTr="00CB4AC3">
        <w:tc>
          <w:tcPr>
            <w:tcW w:w="2429" w:type="dxa"/>
          </w:tcPr>
          <w:p w:rsidR="008C78AA" w:rsidRPr="007A224C" w:rsidRDefault="008C78AA" w:rsidP="003E658D">
            <w:pPr>
              <w:jc w:val="center"/>
              <w:rPr>
                <w:rFonts w:ascii="Times New Roman" w:hAnsi="Times New Roman"/>
                <w:b/>
                <w:bCs/>
                <w:color w:val="000000"/>
                <w:sz w:val="28"/>
                <w:szCs w:val="28"/>
              </w:rPr>
            </w:pPr>
            <w:r w:rsidRPr="007A224C">
              <w:rPr>
                <w:rFonts w:ascii="Times New Roman" w:hAnsi="Times New Roman"/>
                <w:b/>
                <w:bCs/>
                <w:color w:val="000000"/>
                <w:sz w:val="28"/>
                <w:szCs w:val="28"/>
              </w:rPr>
              <w:t xml:space="preserve">  - </w:t>
            </w:r>
            <w:proofErr w:type="spellStart"/>
            <w:r w:rsidRPr="007A224C">
              <w:rPr>
                <w:rFonts w:ascii="Times New Roman" w:hAnsi="Times New Roman"/>
                <w:b/>
                <w:bCs/>
                <w:color w:val="000000"/>
                <w:sz w:val="28"/>
                <w:szCs w:val="28"/>
              </w:rPr>
              <w:t>нормативные</w:t>
            </w:r>
            <w:proofErr w:type="spellEnd"/>
            <w:r w:rsidRPr="007A224C">
              <w:rPr>
                <w:rFonts w:ascii="Times New Roman" w:hAnsi="Times New Roman"/>
                <w:b/>
                <w:bCs/>
                <w:color w:val="000000"/>
                <w:sz w:val="28"/>
                <w:szCs w:val="28"/>
              </w:rPr>
              <w:t xml:space="preserve"> </w:t>
            </w:r>
            <w:proofErr w:type="spellStart"/>
            <w:r w:rsidRPr="007A224C">
              <w:rPr>
                <w:rFonts w:ascii="Times New Roman" w:hAnsi="Times New Roman"/>
                <w:b/>
                <w:bCs/>
                <w:color w:val="000000"/>
                <w:sz w:val="28"/>
                <w:szCs w:val="28"/>
              </w:rPr>
              <w:t>потери</w:t>
            </w:r>
            <w:proofErr w:type="spellEnd"/>
            <w:r w:rsidRPr="007A224C">
              <w:rPr>
                <w:rFonts w:ascii="Times New Roman" w:hAnsi="Times New Roman"/>
                <w:b/>
                <w:bCs/>
                <w:color w:val="000000"/>
                <w:sz w:val="28"/>
                <w:szCs w:val="28"/>
              </w:rPr>
              <w:t>, Гкал</w:t>
            </w:r>
          </w:p>
        </w:tc>
        <w:tc>
          <w:tcPr>
            <w:tcW w:w="1539" w:type="dxa"/>
          </w:tcPr>
          <w:p w:rsidR="008C78AA" w:rsidRPr="007A224C" w:rsidRDefault="008C78AA" w:rsidP="003E658D">
            <w:pPr>
              <w:spacing w:line="360" w:lineRule="auto"/>
              <w:jc w:val="center"/>
              <w:rPr>
                <w:rFonts w:ascii="Times New Roman" w:hAnsi="Times New Roman"/>
                <w:b/>
                <w:bCs/>
                <w:color w:val="000000"/>
                <w:sz w:val="28"/>
                <w:szCs w:val="28"/>
              </w:rPr>
            </w:pPr>
            <w:r w:rsidRPr="007A224C">
              <w:rPr>
                <w:rFonts w:ascii="Times New Roman" w:hAnsi="Times New Roman"/>
                <w:b/>
                <w:bCs/>
                <w:color w:val="000000"/>
                <w:sz w:val="28"/>
                <w:szCs w:val="28"/>
              </w:rPr>
              <w:t>Гкал</w:t>
            </w:r>
          </w:p>
        </w:tc>
        <w:tc>
          <w:tcPr>
            <w:tcW w:w="950" w:type="dxa"/>
            <w:vAlign w:val="center"/>
          </w:tcPr>
          <w:p w:rsidR="008C78AA" w:rsidRPr="008C78AA" w:rsidRDefault="008C78AA">
            <w:pPr>
              <w:jc w:val="center"/>
              <w:rPr>
                <w:color w:val="000000"/>
                <w:sz w:val="24"/>
                <w:szCs w:val="24"/>
                <w:lang w:val="ru-RU"/>
              </w:rPr>
            </w:pPr>
            <w:r>
              <w:rPr>
                <w:color w:val="000000"/>
                <w:lang w:val="ru-RU"/>
              </w:rPr>
              <w:t>508,5</w:t>
            </w:r>
          </w:p>
        </w:tc>
        <w:tc>
          <w:tcPr>
            <w:tcW w:w="1071" w:type="dxa"/>
            <w:vAlign w:val="center"/>
          </w:tcPr>
          <w:p w:rsidR="008C78AA" w:rsidRPr="008C78AA" w:rsidRDefault="008C78AA">
            <w:pPr>
              <w:jc w:val="center"/>
              <w:rPr>
                <w:color w:val="000000"/>
                <w:sz w:val="24"/>
                <w:szCs w:val="24"/>
                <w:lang w:val="ru-RU"/>
              </w:rPr>
            </w:pPr>
            <w:r>
              <w:rPr>
                <w:color w:val="000000"/>
                <w:lang w:val="ru-RU"/>
              </w:rPr>
              <w:t>503,6</w:t>
            </w:r>
          </w:p>
        </w:tc>
        <w:tc>
          <w:tcPr>
            <w:tcW w:w="929" w:type="dxa"/>
            <w:vAlign w:val="center"/>
          </w:tcPr>
          <w:p w:rsidR="008C78AA" w:rsidRPr="008C78AA" w:rsidRDefault="008C78AA">
            <w:pPr>
              <w:jc w:val="center"/>
              <w:rPr>
                <w:color w:val="000000"/>
                <w:sz w:val="24"/>
                <w:szCs w:val="24"/>
                <w:lang w:val="ru-RU"/>
              </w:rPr>
            </w:pPr>
            <w:r>
              <w:rPr>
                <w:color w:val="000000"/>
                <w:lang w:val="ru-RU"/>
              </w:rPr>
              <w:t>471,6</w:t>
            </w:r>
          </w:p>
        </w:tc>
        <w:tc>
          <w:tcPr>
            <w:tcW w:w="950" w:type="dxa"/>
          </w:tcPr>
          <w:p w:rsidR="008C78AA" w:rsidRDefault="008C78AA">
            <w:pPr>
              <w:rPr>
                <w:color w:val="000000"/>
                <w:lang w:val="ru-RU"/>
              </w:rPr>
            </w:pPr>
          </w:p>
          <w:p w:rsidR="008C78AA" w:rsidRDefault="008C78AA">
            <w:r>
              <w:rPr>
                <w:color w:val="000000"/>
                <w:lang w:val="ru-RU"/>
              </w:rPr>
              <w:t xml:space="preserve">  </w:t>
            </w:r>
            <w:r w:rsidRPr="00DB6C02">
              <w:rPr>
                <w:color w:val="000000"/>
                <w:lang w:val="ru-RU"/>
              </w:rPr>
              <w:t>471,6</w:t>
            </w:r>
          </w:p>
        </w:tc>
        <w:tc>
          <w:tcPr>
            <w:tcW w:w="950" w:type="dxa"/>
          </w:tcPr>
          <w:p w:rsidR="008C78AA" w:rsidRDefault="008C78AA">
            <w:pPr>
              <w:rPr>
                <w:color w:val="000000"/>
                <w:lang w:val="ru-RU"/>
              </w:rPr>
            </w:pPr>
          </w:p>
          <w:p w:rsidR="008C78AA" w:rsidRDefault="008C78AA">
            <w:r>
              <w:rPr>
                <w:color w:val="000000"/>
                <w:lang w:val="ru-RU"/>
              </w:rPr>
              <w:t xml:space="preserve">  </w:t>
            </w:r>
            <w:r w:rsidRPr="00DB6C02">
              <w:rPr>
                <w:color w:val="000000"/>
                <w:lang w:val="ru-RU"/>
              </w:rPr>
              <w:t>471,6</w:t>
            </w:r>
          </w:p>
        </w:tc>
        <w:tc>
          <w:tcPr>
            <w:tcW w:w="950" w:type="dxa"/>
          </w:tcPr>
          <w:p w:rsidR="008C78AA" w:rsidRDefault="008C78AA">
            <w:pPr>
              <w:rPr>
                <w:color w:val="000000"/>
                <w:lang w:val="ru-RU"/>
              </w:rPr>
            </w:pPr>
          </w:p>
          <w:p w:rsidR="008C78AA" w:rsidRDefault="008C78AA">
            <w:r>
              <w:rPr>
                <w:color w:val="000000"/>
                <w:lang w:val="ru-RU"/>
              </w:rPr>
              <w:t xml:space="preserve">  </w:t>
            </w:r>
            <w:r w:rsidRPr="00DB6C02">
              <w:rPr>
                <w:color w:val="000000"/>
                <w:lang w:val="ru-RU"/>
              </w:rPr>
              <w:t>471,6</w:t>
            </w:r>
          </w:p>
        </w:tc>
      </w:tr>
      <w:tr w:rsidR="00F24466" w:rsidTr="003E658D">
        <w:tc>
          <w:tcPr>
            <w:tcW w:w="2429" w:type="dxa"/>
          </w:tcPr>
          <w:p w:rsidR="00F24466" w:rsidRPr="007A224C" w:rsidRDefault="00F24466" w:rsidP="003E658D">
            <w:pPr>
              <w:jc w:val="center"/>
              <w:rPr>
                <w:rFonts w:ascii="Times New Roman" w:hAnsi="Times New Roman"/>
                <w:b/>
                <w:bCs/>
                <w:color w:val="000000"/>
                <w:sz w:val="28"/>
                <w:szCs w:val="28"/>
              </w:rPr>
            </w:pPr>
            <w:r w:rsidRPr="007A224C">
              <w:rPr>
                <w:rFonts w:ascii="Times New Roman" w:hAnsi="Times New Roman"/>
                <w:b/>
                <w:bCs/>
                <w:color w:val="000000"/>
                <w:sz w:val="28"/>
                <w:szCs w:val="28"/>
              </w:rPr>
              <w:t xml:space="preserve">  - </w:t>
            </w:r>
            <w:proofErr w:type="spellStart"/>
            <w:r w:rsidRPr="007A224C">
              <w:rPr>
                <w:rFonts w:ascii="Times New Roman" w:hAnsi="Times New Roman"/>
                <w:b/>
                <w:bCs/>
                <w:color w:val="000000"/>
                <w:sz w:val="28"/>
                <w:szCs w:val="28"/>
              </w:rPr>
              <w:t>нормативные</w:t>
            </w:r>
            <w:proofErr w:type="spellEnd"/>
            <w:r w:rsidRPr="007A224C">
              <w:rPr>
                <w:rFonts w:ascii="Times New Roman" w:hAnsi="Times New Roman"/>
                <w:b/>
                <w:bCs/>
                <w:color w:val="000000"/>
                <w:sz w:val="28"/>
                <w:szCs w:val="28"/>
              </w:rPr>
              <w:t xml:space="preserve"> </w:t>
            </w:r>
            <w:proofErr w:type="spellStart"/>
            <w:r w:rsidRPr="007A224C">
              <w:rPr>
                <w:rFonts w:ascii="Times New Roman" w:hAnsi="Times New Roman"/>
                <w:b/>
                <w:bCs/>
                <w:color w:val="000000"/>
                <w:sz w:val="28"/>
                <w:szCs w:val="28"/>
              </w:rPr>
              <w:t>потери</w:t>
            </w:r>
            <w:proofErr w:type="spellEnd"/>
            <w:r w:rsidRPr="007A224C">
              <w:rPr>
                <w:rFonts w:ascii="Times New Roman" w:hAnsi="Times New Roman"/>
                <w:b/>
                <w:bCs/>
                <w:color w:val="000000"/>
                <w:sz w:val="28"/>
                <w:szCs w:val="28"/>
              </w:rPr>
              <w:t>, %</w:t>
            </w:r>
          </w:p>
        </w:tc>
        <w:tc>
          <w:tcPr>
            <w:tcW w:w="1539" w:type="dxa"/>
          </w:tcPr>
          <w:p w:rsidR="00F24466" w:rsidRPr="007A224C" w:rsidRDefault="00F24466" w:rsidP="003E658D">
            <w:pPr>
              <w:spacing w:line="360" w:lineRule="auto"/>
              <w:jc w:val="center"/>
              <w:rPr>
                <w:rFonts w:ascii="Times New Roman" w:hAnsi="Times New Roman"/>
                <w:b/>
                <w:bCs/>
                <w:color w:val="000000"/>
                <w:sz w:val="28"/>
                <w:szCs w:val="28"/>
              </w:rPr>
            </w:pPr>
            <w:r w:rsidRPr="007A224C">
              <w:rPr>
                <w:rFonts w:ascii="Times New Roman" w:hAnsi="Times New Roman"/>
                <w:b/>
                <w:bCs/>
                <w:color w:val="000000"/>
                <w:sz w:val="28"/>
                <w:szCs w:val="28"/>
              </w:rPr>
              <w:t>%</w:t>
            </w:r>
          </w:p>
        </w:tc>
        <w:tc>
          <w:tcPr>
            <w:tcW w:w="950" w:type="dxa"/>
            <w:vAlign w:val="center"/>
          </w:tcPr>
          <w:p w:rsidR="00F24466" w:rsidRDefault="00F24466">
            <w:pPr>
              <w:jc w:val="center"/>
              <w:rPr>
                <w:color w:val="000000"/>
                <w:sz w:val="24"/>
                <w:szCs w:val="24"/>
              </w:rPr>
            </w:pPr>
            <w:r>
              <w:rPr>
                <w:color w:val="000000"/>
              </w:rPr>
              <w:t>36,73</w:t>
            </w:r>
          </w:p>
        </w:tc>
        <w:tc>
          <w:tcPr>
            <w:tcW w:w="1071" w:type="dxa"/>
            <w:vAlign w:val="center"/>
          </w:tcPr>
          <w:p w:rsidR="00F24466" w:rsidRDefault="00F24466">
            <w:pPr>
              <w:jc w:val="center"/>
              <w:rPr>
                <w:color w:val="000000"/>
                <w:sz w:val="24"/>
                <w:szCs w:val="24"/>
              </w:rPr>
            </w:pPr>
            <w:r>
              <w:rPr>
                <w:color w:val="000000"/>
              </w:rPr>
              <w:t>33,23</w:t>
            </w:r>
          </w:p>
        </w:tc>
        <w:tc>
          <w:tcPr>
            <w:tcW w:w="929" w:type="dxa"/>
            <w:vAlign w:val="center"/>
          </w:tcPr>
          <w:p w:rsidR="00F24466" w:rsidRDefault="00F24466">
            <w:pPr>
              <w:jc w:val="center"/>
              <w:rPr>
                <w:color w:val="000000"/>
                <w:sz w:val="24"/>
                <w:szCs w:val="24"/>
              </w:rPr>
            </w:pPr>
            <w:r>
              <w:rPr>
                <w:color w:val="000000"/>
              </w:rPr>
              <w:t>33,73</w:t>
            </w:r>
          </w:p>
        </w:tc>
        <w:tc>
          <w:tcPr>
            <w:tcW w:w="950" w:type="dxa"/>
            <w:vAlign w:val="center"/>
          </w:tcPr>
          <w:p w:rsidR="00F24466" w:rsidRDefault="00F24466">
            <w:pPr>
              <w:jc w:val="center"/>
              <w:rPr>
                <w:sz w:val="24"/>
                <w:szCs w:val="24"/>
              </w:rPr>
            </w:pPr>
            <w:r>
              <w:t>35,08</w:t>
            </w:r>
          </w:p>
        </w:tc>
        <w:tc>
          <w:tcPr>
            <w:tcW w:w="950" w:type="dxa"/>
            <w:vAlign w:val="center"/>
          </w:tcPr>
          <w:p w:rsidR="00F24466" w:rsidRDefault="00F24466">
            <w:pPr>
              <w:jc w:val="center"/>
              <w:rPr>
                <w:sz w:val="24"/>
                <w:szCs w:val="24"/>
              </w:rPr>
            </w:pPr>
            <w:r>
              <w:t>35,22</w:t>
            </w:r>
          </w:p>
        </w:tc>
        <w:tc>
          <w:tcPr>
            <w:tcW w:w="950" w:type="dxa"/>
            <w:vAlign w:val="center"/>
          </w:tcPr>
          <w:p w:rsidR="00F24466" w:rsidRDefault="00F24466">
            <w:pPr>
              <w:jc w:val="center"/>
              <w:rPr>
                <w:sz w:val="24"/>
                <w:szCs w:val="24"/>
              </w:rPr>
            </w:pPr>
            <w:r>
              <w:t>35,21</w:t>
            </w:r>
          </w:p>
        </w:tc>
      </w:tr>
      <w:tr w:rsidR="00F24466" w:rsidRPr="00DA2493" w:rsidTr="003E658D">
        <w:tc>
          <w:tcPr>
            <w:tcW w:w="2429" w:type="dxa"/>
          </w:tcPr>
          <w:p w:rsidR="00F24466" w:rsidRPr="000801AF"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Полезный отпуск, всего</w:t>
            </w:r>
          </w:p>
        </w:tc>
        <w:tc>
          <w:tcPr>
            <w:tcW w:w="1539" w:type="dxa"/>
          </w:tcPr>
          <w:p w:rsidR="00F24466" w:rsidRPr="007A224C" w:rsidRDefault="00F24466" w:rsidP="003E658D">
            <w:pPr>
              <w:spacing w:line="360" w:lineRule="auto"/>
              <w:jc w:val="center"/>
              <w:rPr>
                <w:rFonts w:ascii="Times New Roman" w:hAnsi="Times New Roman"/>
                <w:b/>
                <w:bCs/>
                <w:color w:val="000000"/>
                <w:sz w:val="28"/>
                <w:szCs w:val="28"/>
              </w:rPr>
            </w:pPr>
            <w:r w:rsidRPr="007A224C">
              <w:rPr>
                <w:rFonts w:ascii="Times New Roman" w:hAnsi="Times New Roman"/>
                <w:b/>
                <w:bCs/>
                <w:color w:val="000000"/>
                <w:sz w:val="28"/>
                <w:szCs w:val="28"/>
              </w:rPr>
              <w:t>Гкал</w:t>
            </w:r>
          </w:p>
        </w:tc>
        <w:tc>
          <w:tcPr>
            <w:tcW w:w="950" w:type="dxa"/>
            <w:vAlign w:val="center"/>
          </w:tcPr>
          <w:p w:rsidR="00F24466" w:rsidRPr="00F24466" w:rsidRDefault="00F24466">
            <w:pPr>
              <w:jc w:val="center"/>
              <w:rPr>
                <w:bCs/>
                <w:color w:val="000000"/>
                <w:sz w:val="24"/>
                <w:szCs w:val="24"/>
              </w:rPr>
            </w:pPr>
            <w:r w:rsidRPr="00F24466">
              <w:rPr>
                <w:bCs/>
                <w:color w:val="000000"/>
              </w:rPr>
              <w:t>835</w:t>
            </w:r>
          </w:p>
        </w:tc>
        <w:tc>
          <w:tcPr>
            <w:tcW w:w="1071" w:type="dxa"/>
            <w:vAlign w:val="center"/>
          </w:tcPr>
          <w:p w:rsidR="00F24466" w:rsidRPr="00F24466" w:rsidRDefault="00F24466">
            <w:pPr>
              <w:jc w:val="center"/>
              <w:rPr>
                <w:bCs/>
                <w:color w:val="000000"/>
                <w:sz w:val="24"/>
                <w:szCs w:val="24"/>
              </w:rPr>
            </w:pPr>
            <w:r w:rsidRPr="00F24466">
              <w:rPr>
                <w:bCs/>
                <w:color w:val="000000"/>
              </w:rPr>
              <w:t>805</w:t>
            </w:r>
          </w:p>
        </w:tc>
        <w:tc>
          <w:tcPr>
            <w:tcW w:w="929" w:type="dxa"/>
            <w:vAlign w:val="center"/>
          </w:tcPr>
          <w:p w:rsidR="00F24466" w:rsidRPr="00F24466" w:rsidRDefault="00F24466">
            <w:pPr>
              <w:jc w:val="center"/>
              <w:rPr>
                <w:bCs/>
                <w:color w:val="000000"/>
                <w:sz w:val="24"/>
                <w:szCs w:val="24"/>
              </w:rPr>
            </w:pPr>
            <w:r w:rsidRPr="00F24466">
              <w:rPr>
                <w:bCs/>
                <w:color w:val="000000"/>
              </w:rPr>
              <w:t>754</w:t>
            </w:r>
          </w:p>
        </w:tc>
        <w:tc>
          <w:tcPr>
            <w:tcW w:w="950" w:type="dxa"/>
            <w:vAlign w:val="center"/>
          </w:tcPr>
          <w:p w:rsidR="00F24466" w:rsidRPr="00F24466" w:rsidRDefault="00F24466">
            <w:pPr>
              <w:jc w:val="center"/>
              <w:rPr>
                <w:bCs/>
                <w:color w:val="000000"/>
                <w:sz w:val="24"/>
                <w:szCs w:val="24"/>
              </w:rPr>
            </w:pPr>
            <w:r w:rsidRPr="00F24466">
              <w:rPr>
                <w:bCs/>
                <w:color w:val="000000"/>
              </w:rPr>
              <w:t>785</w:t>
            </w:r>
          </w:p>
        </w:tc>
        <w:tc>
          <w:tcPr>
            <w:tcW w:w="950" w:type="dxa"/>
            <w:vAlign w:val="center"/>
          </w:tcPr>
          <w:p w:rsidR="00F24466" w:rsidRPr="00F24466" w:rsidRDefault="00F24466">
            <w:pPr>
              <w:jc w:val="center"/>
              <w:rPr>
                <w:bCs/>
                <w:color w:val="000000"/>
                <w:sz w:val="24"/>
                <w:szCs w:val="24"/>
              </w:rPr>
            </w:pPr>
            <w:r w:rsidRPr="00F24466">
              <w:rPr>
                <w:bCs/>
                <w:color w:val="000000"/>
              </w:rPr>
              <w:t>786</w:t>
            </w:r>
          </w:p>
        </w:tc>
        <w:tc>
          <w:tcPr>
            <w:tcW w:w="950" w:type="dxa"/>
            <w:vAlign w:val="center"/>
          </w:tcPr>
          <w:p w:rsidR="00F24466" w:rsidRPr="00F24466" w:rsidRDefault="00F24466">
            <w:pPr>
              <w:jc w:val="center"/>
              <w:rPr>
                <w:bCs/>
                <w:color w:val="000000"/>
                <w:sz w:val="24"/>
                <w:szCs w:val="24"/>
              </w:rPr>
            </w:pPr>
            <w:r w:rsidRPr="00F24466">
              <w:rPr>
                <w:bCs/>
                <w:color w:val="000000"/>
              </w:rPr>
              <w:t>785</w:t>
            </w:r>
          </w:p>
        </w:tc>
      </w:tr>
      <w:tr w:rsidR="00F24466" w:rsidRPr="00DA2493" w:rsidTr="003E658D">
        <w:tc>
          <w:tcPr>
            <w:tcW w:w="2429" w:type="dxa"/>
          </w:tcPr>
          <w:p w:rsidR="00F24466" w:rsidRPr="000801AF" w:rsidRDefault="00F24466" w:rsidP="004734E4">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 xml:space="preserve">Полезный отпуск потребителям </w:t>
            </w:r>
          </w:p>
        </w:tc>
        <w:tc>
          <w:tcPr>
            <w:tcW w:w="1539" w:type="dxa"/>
          </w:tcPr>
          <w:p w:rsidR="00F24466" w:rsidRPr="007A224C" w:rsidRDefault="00F24466" w:rsidP="003E658D">
            <w:pPr>
              <w:spacing w:line="360" w:lineRule="auto"/>
              <w:jc w:val="center"/>
              <w:rPr>
                <w:rFonts w:ascii="Times New Roman" w:hAnsi="Times New Roman"/>
                <w:b/>
                <w:bCs/>
                <w:color w:val="000000"/>
                <w:sz w:val="28"/>
                <w:szCs w:val="28"/>
              </w:rPr>
            </w:pPr>
            <w:r w:rsidRPr="007A224C">
              <w:rPr>
                <w:rFonts w:ascii="Times New Roman" w:hAnsi="Times New Roman"/>
                <w:b/>
                <w:bCs/>
                <w:color w:val="000000"/>
                <w:sz w:val="28"/>
                <w:szCs w:val="28"/>
              </w:rPr>
              <w:t>Гкал</w:t>
            </w:r>
          </w:p>
        </w:tc>
        <w:tc>
          <w:tcPr>
            <w:tcW w:w="950" w:type="dxa"/>
            <w:vAlign w:val="center"/>
          </w:tcPr>
          <w:p w:rsidR="00F24466" w:rsidRDefault="00F24466">
            <w:pPr>
              <w:jc w:val="center"/>
              <w:rPr>
                <w:color w:val="000000"/>
                <w:sz w:val="24"/>
                <w:szCs w:val="24"/>
              </w:rPr>
            </w:pPr>
            <w:r>
              <w:rPr>
                <w:color w:val="000000"/>
              </w:rPr>
              <w:t>835</w:t>
            </w:r>
          </w:p>
        </w:tc>
        <w:tc>
          <w:tcPr>
            <w:tcW w:w="1071" w:type="dxa"/>
            <w:vAlign w:val="center"/>
          </w:tcPr>
          <w:p w:rsidR="00F24466" w:rsidRDefault="00F24466">
            <w:pPr>
              <w:jc w:val="center"/>
              <w:rPr>
                <w:color w:val="000000"/>
                <w:sz w:val="24"/>
                <w:szCs w:val="24"/>
              </w:rPr>
            </w:pPr>
            <w:r>
              <w:rPr>
                <w:color w:val="000000"/>
              </w:rPr>
              <w:t>805</w:t>
            </w:r>
          </w:p>
        </w:tc>
        <w:tc>
          <w:tcPr>
            <w:tcW w:w="929" w:type="dxa"/>
            <w:vAlign w:val="center"/>
          </w:tcPr>
          <w:p w:rsidR="00F24466" w:rsidRDefault="00F24466">
            <w:pPr>
              <w:jc w:val="center"/>
              <w:rPr>
                <w:color w:val="000000"/>
                <w:sz w:val="24"/>
                <w:szCs w:val="24"/>
              </w:rPr>
            </w:pPr>
            <w:r>
              <w:rPr>
                <w:color w:val="000000"/>
              </w:rPr>
              <w:t>754</w:t>
            </w:r>
          </w:p>
        </w:tc>
        <w:tc>
          <w:tcPr>
            <w:tcW w:w="950" w:type="dxa"/>
            <w:vAlign w:val="center"/>
          </w:tcPr>
          <w:p w:rsidR="00F24466" w:rsidRDefault="00F24466">
            <w:pPr>
              <w:jc w:val="center"/>
              <w:rPr>
                <w:color w:val="000000"/>
                <w:sz w:val="24"/>
                <w:szCs w:val="24"/>
              </w:rPr>
            </w:pPr>
            <w:r>
              <w:rPr>
                <w:color w:val="000000"/>
              </w:rPr>
              <w:t>785</w:t>
            </w:r>
          </w:p>
        </w:tc>
        <w:tc>
          <w:tcPr>
            <w:tcW w:w="950" w:type="dxa"/>
            <w:vAlign w:val="center"/>
          </w:tcPr>
          <w:p w:rsidR="00F24466" w:rsidRDefault="00F24466">
            <w:pPr>
              <w:jc w:val="center"/>
              <w:rPr>
                <w:color w:val="000000"/>
                <w:sz w:val="24"/>
                <w:szCs w:val="24"/>
              </w:rPr>
            </w:pPr>
            <w:r>
              <w:rPr>
                <w:color w:val="000000"/>
              </w:rPr>
              <w:t>786</w:t>
            </w:r>
          </w:p>
        </w:tc>
        <w:tc>
          <w:tcPr>
            <w:tcW w:w="950" w:type="dxa"/>
            <w:vAlign w:val="center"/>
          </w:tcPr>
          <w:p w:rsidR="00F24466" w:rsidRDefault="00F24466">
            <w:pPr>
              <w:jc w:val="center"/>
              <w:rPr>
                <w:color w:val="000000"/>
                <w:sz w:val="24"/>
                <w:szCs w:val="24"/>
              </w:rPr>
            </w:pPr>
            <w:r>
              <w:rPr>
                <w:color w:val="000000"/>
              </w:rPr>
              <w:t>785</w:t>
            </w:r>
          </w:p>
        </w:tc>
      </w:tr>
      <w:tr w:rsidR="00F24466" w:rsidTr="003E658D">
        <w:tc>
          <w:tcPr>
            <w:tcW w:w="2429" w:type="dxa"/>
          </w:tcPr>
          <w:p w:rsidR="00F24466"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Калорийность топлива</w:t>
            </w:r>
          </w:p>
        </w:tc>
        <w:tc>
          <w:tcPr>
            <w:tcW w:w="1539" w:type="dxa"/>
          </w:tcPr>
          <w:p w:rsidR="00F24466" w:rsidRPr="00C63AC5" w:rsidRDefault="00F24466" w:rsidP="003E658D">
            <w:pPr>
              <w:spacing w:line="360" w:lineRule="auto"/>
              <w:jc w:val="center"/>
              <w:rPr>
                <w:rFonts w:ascii="Times New Roman" w:hAnsi="Times New Roman"/>
                <w:b/>
                <w:bCs/>
                <w:color w:val="000000"/>
                <w:sz w:val="28"/>
                <w:szCs w:val="28"/>
                <w:lang w:val="ru-RU"/>
              </w:rPr>
            </w:pPr>
            <w:proofErr w:type="gramStart"/>
            <w:r>
              <w:rPr>
                <w:rFonts w:ascii="Times New Roman" w:hAnsi="Times New Roman"/>
                <w:b/>
                <w:bCs/>
                <w:color w:val="000000"/>
                <w:sz w:val="28"/>
                <w:szCs w:val="28"/>
                <w:lang w:val="ru-RU"/>
              </w:rPr>
              <w:t>Ккал</w:t>
            </w:r>
            <w:proofErr w:type="gramEnd"/>
            <w:r>
              <w:rPr>
                <w:rFonts w:ascii="Times New Roman" w:hAnsi="Times New Roman"/>
                <w:b/>
                <w:bCs/>
                <w:color w:val="000000"/>
                <w:sz w:val="28"/>
                <w:szCs w:val="28"/>
                <w:lang w:val="ru-RU"/>
              </w:rPr>
              <w:t>/м</w:t>
            </w:r>
            <w:r>
              <w:rPr>
                <w:rFonts w:asciiTheme="minorEastAsia" w:hAnsiTheme="minorEastAsia" w:cstheme="minorEastAsia" w:hint="eastAsia"/>
                <w:b/>
                <w:bCs/>
                <w:color w:val="000000"/>
                <w:sz w:val="28"/>
                <w:szCs w:val="28"/>
                <w:lang w:val="ru-RU"/>
              </w:rPr>
              <w:t>³</w:t>
            </w:r>
          </w:p>
        </w:tc>
        <w:tc>
          <w:tcPr>
            <w:tcW w:w="950" w:type="dxa"/>
            <w:vAlign w:val="center"/>
          </w:tcPr>
          <w:p w:rsidR="00F24466" w:rsidRDefault="00F24466">
            <w:pPr>
              <w:jc w:val="center"/>
              <w:rPr>
                <w:color w:val="000000"/>
                <w:sz w:val="24"/>
                <w:szCs w:val="24"/>
              </w:rPr>
            </w:pPr>
            <w:r>
              <w:rPr>
                <w:color w:val="000000"/>
              </w:rPr>
              <w:t>8061,58</w:t>
            </w:r>
          </w:p>
        </w:tc>
        <w:tc>
          <w:tcPr>
            <w:tcW w:w="1071" w:type="dxa"/>
            <w:vAlign w:val="center"/>
          </w:tcPr>
          <w:p w:rsidR="00F24466" w:rsidRDefault="00F24466">
            <w:pPr>
              <w:jc w:val="center"/>
              <w:rPr>
                <w:color w:val="000000"/>
                <w:sz w:val="24"/>
                <w:szCs w:val="24"/>
              </w:rPr>
            </w:pPr>
            <w:r>
              <w:rPr>
                <w:color w:val="000000"/>
              </w:rPr>
              <w:t>8073,17</w:t>
            </w:r>
          </w:p>
        </w:tc>
        <w:tc>
          <w:tcPr>
            <w:tcW w:w="929" w:type="dxa"/>
            <w:vAlign w:val="center"/>
          </w:tcPr>
          <w:p w:rsidR="00F24466" w:rsidRDefault="00F24466">
            <w:pPr>
              <w:jc w:val="center"/>
              <w:rPr>
                <w:color w:val="000000"/>
                <w:sz w:val="24"/>
                <w:szCs w:val="24"/>
              </w:rPr>
            </w:pPr>
            <w:r>
              <w:rPr>
                <w:color w:val="000000"/>
              </w:rPr>
              <w:t>8102,50</w:t>
            </w:r>
          </w:p>
        </w:tc>
        <w:tc>
          <w:tcPr>
            <w:tcW w:w="950" w:type="dxa"/>
            <w:vAlign w:val="center"/>
          </w:tcPr>
          <w:p w:rsidR="00F24466" w:rsidRDefault="00F24466">
            <w:pPr>
              <w:jc w:val="center"/>
              <w:rPr>
                <w:sz w:val="24"/>
                <w:szCs w:val="24"/>
              </w:rPr>
            </w:pPr>
            <w:r>
              <w:t>8086,01</w:t>
            </w:r>
          </w:p>
        </w:tc>
        <w:tc>
          <w:tcPr>
            <w:tcW w:w="950" w:type="dxa"/>
            <w:vAlign w:val="center"/>
          </w:tcPr>
          <w:p w:rsidR="00F24466" w:rsidRDefault="00F24466">
            <w:pPr>
              <w:jc w:val="center"/>
              <w:rPr>
                <w:sz w:val="24"/>
                <w:szCs w:val="24"/>
              </w:rPr>
            </w:pPr>
            <w:r>
              <w:t>8085,83</w:t>
            </w:r>
          </w:p>
        </w:tc>
        <w:tc>
          <w:tcPr>
            <w:tcW w:w="950" w:type="dxa"/>
            <w:vAlign w:val="center"/>
          </w:tcPr>
          <w:p w:rsidR="00F24466" w:rsidRDefault="00F24466">
            <w:pPr>
              <w:jc w:val="center"/>
              <w:rPr>
                <w:sz w:val="24"/>
                <w:szCs w:val="24"/>
              </w:rPr>
            </w:pPr>
            <w:r>
              <w:t>8085,90</w:t>
            </w:r>
          </w:p>
        </w:tc>
      </w:tr>
      <w:tr w:rsidR="00F24466" w:rsidTr="003E658D">
        <w:tc>
          <w:tcPr>
            <w:tcW w:w="2429" w:type="dxa"/>
          </w:tcPr>
          <w:p w:rsidR="00F24466"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КПД котельной</w:t>
            </w:r>
          </w:p>
        </w:tc>
        <w:tc>
          <w:tcPr>
            <w:tcW w:w="1539" w:type="dxa"/>
          </w:tcPr>
          <w:p w:rsidR="00F24466" w:rsidRPr="00C63AC5" w:rsidRDefault="00F24466" w:rsidP="003E658D">
            <w:pPr>
              <w:spacing w:line="36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w:t>
            </w:r>
          </w:p>
        </w:tc>
        <w:tc>
          <w:tcPr>
            <w:tcW w:w="950" w:type="dxa"/>
            <w:vAlign w:val="center"/>
          </w:tcPr>
          <w:p w:rsidR="00F24466" w:rsidRPr="00F24466" w:rsidRDefault="00F24466">
            <w:pPr>
              <w:jc w:val="center"/>
              <w:rPr>
                <w:color w:val="000000"/>
                <w:sz w:val="22"/>
                <w:szCs w:val="22"/>
              </w:rPr>
            </w:pPr>
            <w:r w:rsidRPr="00F24466">
              <w:rPr>
                <w:color w:val="000000"/>
                <w:sz w:val="22"/>
                <w:szCs w:val="22"/>
              </w:rPr>
              <w:t>84,2</w:t>
            </w:r>
          </w:p>
        </w:tc>
        <w:tc>
          <w:tcPr>
            <w:tcW w:w="1071" w:type="dxa"/>
            <w:vAlign w:val="center"/>
          </w:tcPr>
          <w:p w:rsidR="00F24466" w:rsidRPr="00F24466" w:rsidRDefault="00F24466">
            <w:pPr>
              <w:jc w:val="center"/>
              <w:rPr>
                <w:color w:val="000000"/>
                <w:sz w:val="22"/>
                <w:szCs w:val="22"/>
              </w:rPr>
            </w:pPr>
            <w:r w:rsidRPr="00F24466">
              <w:rPr>
                <w:color w:val="000000"/>
                <w:sz w:val="22"/>
                <w:szCs w:val="22"/>
              </w:rPr>
              <w:t>82,8</w:t>
            </w:r>
          </w:p>
        </w:tc>
        <w:tc>
          <w:tcPr>
            <w:tcW w:w="929" w:type="dxa"/>
            <w:vAlign w:val="center"/>
          </w:tcPr>
          <w:p w:rsidR="00F24466" w:rsidRPr="00F24466" w:rsidRDefault="00F24466">
            <w:pPr>
              <w:jc w:val="center"/>
              <w:rPr>
                <w:color w:val="000000"/>
                <w:sz w:val="22"/>
                <w:szCs w:val="22"/>
              </w:rPr>
            </w:pPr>
            <w:r w:rsidRPr="00F24466">
              <w:rPr>
                <w:color w:val="000000"/>
                <w:sz w:val="22"/>
                <w:szCs w:val="22"/>
              </w:rPr>
              <w:t>84,2</w:t>
            </w:r>
          </w:p>
        </w:tc>
        <w:tc>
          <w:tcPr>
            <w:tcW w:w="950" w:type="dxa"/>
            <w:vAlign w:val="center"/>
          </w:tcPr>
          <w:p w:rsidR="00F24466" w:rsidRPr="00F24466" w:rsidRDefault="00F24466">
            <w:pPr>
              <w:jc w:val="center"/>
              <w:rPr>
                <w:sz w:val="22"/>
                <w:szCs w:val="22"/>
              </w:rPr>
            </w:pPr>
            <w:r w:rsidRPr="00F24466">
              <w:rPr>
                <w:sz w:val="22"/>
                <w:szCs w:val="22"/>
              </w:rPr>
              <w:t>84,31</w:t>
            </w:r>
          </w:p>
        </w:tc>
        <w:tc>
          <w:tcPr>
            <w:tcW w:w="950" w:type="dxa"/>
            <w:vAlign w:val="center"/>
          </w:tcPr>
          <w:p w:rsidR="00F24466" w:rsidRPr="00F24466" w:rsidRDefault="00F24466">
            <w:pPr>
              <w:jc w:val="center"/>
              <w:rPr>
                <w:sz w:val="22"/>
                <w:szCs w:val="22"/>
              </w:rPr>
            </w:pPr>
            <w:r w:rsidRPr="00F24466">
              <w:rPr>
                <w:sz w:val="22"/>
                <w:szCs w:val="22"/>
              </w:rPr>
              <w:t>84,32</w:t>
            </w:r>
          </w:p>
        </w:tc>
        <w:tc>
          <w:tcPr>
            <w:tcW w:w="950" w:type="dxa"/>
            <w:vAlign w:val="center"/>
          </w:tcPr>
          <w:p w:rsidR="00F24466" w:rsidRPr="00F24466" w:rsidRDefault="00F24466">
            <w:pPr>
              <w:jc w:val="center"/>
              <w:rPr>
                <w:sz w:val="22"/>
                <w:szCs w:val="22"/>
              </w:rPr>
            </w:pPr>
            <w:r w:rsidRPr="00F24466">
              <w:rPr>
                <w:sz w:val="22"/>
                <w:szCs w:val="22"/>
              </w:rPr>
              <w:t>84,32</w:t>
            </w:r>
          </w:p>
        </w:tc>
      </w:tr>
      <w:tr w:rsidR="00F24466" w:rsidTr="003E658D">
        <w:tc>
          <w:tcPr>
            <w:tcW w:w="2429" w:type="dxa"/>
          </w:tcPr>
          <w:p w:rsidR="00F24466"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Удельный расход условного топлива</w:t>
            </w:r>
          </w:p>
        </w:tc>
        <w:tc>
          <w:tcPr>
            <w:tcW w:w="1539" w:type="dxa"/>
          </w:tcPr>
          <w:p w:rsidR="00F24466" w:rsidRPr="00C63AC5" w:rsidRDefault="00F24466" w:rsidP="003E658D">
            <w:pPr>
              <w:spacing w:line="360" w:lineRule="auto"/>
              <w:jc w:val="center"/>
              <w:rPr>
                <w:rFonts w:ascii="Times New Roman" w:hAnsi="Times New Roman"/>
                <w:b/>
                <w:bCs/>
                <w:color w:val="000000"/>
                <w:sz w:val="28"/>
                <w:szCs w:val="28"/>
                <w:lang w:val="ru-RU"/>
              </w:rPr>
            </w:pPr>
            <w:proofErr w:type="spellStart"/>
            <w:r>
              <w:rPr>
                <w:rFonts w:ascii="Times New Roman" w:hAnsi="Times New Roman"/>
                <w:b/>
                <w:bCs/>
                <w:color w:val="000000"/>
                <w:sz w:val="28"/>
                <w:szCs w:val="28"/>
                <w:lang w:val="ru-RU"/>
              </w:rPr>
              <w:t>Кгут/Гкал</w:t>
            </w:r>
            <w:proofErr w:type="spellEnd"/>
          </w:p>
        </w:tc>
        <w:tc>
          <w:tcPr>
            <w:tcW w:w="950" w:type="dxa"/>
            <w:vAlign w:val="center"/>
          </w:tcPr>
          <w:p w:rsidR="00F24466" w:rsidRDefault="00F24466">
            <w:pPr>
              <w:jc w:val="center"/>
              <w:rPr>
                <w:color w:val="000000"/>
                <w:sz w:val="24"/>
                <w:szCs w:val="24"/>
              </w:rPr>
            </w:pPr>
            <w:r>
              <w:rPr>
                <w:color w:val="000000"/>
              </w:rPr>
              <w:t>173,7</w:t>
            </w:r>
          </w:p>
        </w:tc>
        <w:tc>
          <w:tcPr>
            <w:tcW w:w="1071" w:type="dxa"/>
            <w:vAlign w:val="center"/>
          </w:tcPr>
          <w:p w:rsidR="00F24466" w:rsidRDefault="00F24466">
            <w:pPr>
              <w:jc w:val="center"/>
              <w:rPr>
                <w:color w:val="000000"/>
                <w:sz w:val="24"/>
                <w:szCs w:val="24"/>
              </w:rPr>
            </w:pPr>
            <w:r>
              <w:rPr>
                <w:color w:val="000000"/>
              </w:rPr>
              <w:t>173,6</w:t>
            </w:r>
          </w:p>
        </w:tc>
        <w:tc>
          <w:tcPr>
            <w:tcW w:w="929" w:type="dxa"/>
            <w:vAlign w:val="center"/>
          </w:tcPr>
          <w:p w:rsidR="00F24466" w:rsidRDefault="00F24466">
            <w:pPr>
              <w:jc w:val="center"/>
              <w:rPr>
                <w:color w:val="000000"/>
                <w:sz w:val="24"/>
                <w:szCs w:val="24"/>
              </w:rPr>
            </w:pPr>
            <w:r>
              <w:rPr>
                <w:color w:val="000000"/>
              </w:rPr>
              <w:t>173,8</w:t>
            </w:r>
          </w:p>
        </w:tc>
        <w:tc>
          <w:tcPr>
            <w:tcW w:w="950" w:type="dxa"/>
            <w:vAlign w:val="center"/>
          </w:tcPr>
          <w:p w:rsidR="00F24466" w:rsidRDefault="00F24466">
            <w:pPr>
              <w:jc w:val="center"/>
              <w:rPr>
                <w:sz w:val="24"/>
                <w:szCs w:val="24"/>
              </w:rPr>
            </w:pPr>
            <w:r>
              <w:t>173,47</w:t>
            </w:r>
          </w:p>
        </w:tc>
        <w:tc>
          <w:tcPr>
            <w:tcW w:w="950" w:type="dxa"/>
            <w:vAlign w:val="center"/>
          </w:tcPr>
          <w:p w:rsidR="00F24466" w:rsidRDefault="00F24466">
            <w:pPr>
              <w:jc w:val="center"/>
              <w:rPr>
                <w:sz w:val="24"/>
                <w:szCs w:val="24"/>
              </w:rPr>
            </w:pPr>
            <w:r>
              <w:t>173,44</w:t>
            </w:r>
          </w:p>
        </w:tc>
        <w:tc>
          <w:tcPr>
            <w:tcW w:w="950" w:type="dxa"/>
            <w:vAlign w:val="center"/>
          </w:tcPr>
          <w:p w:rsidR="00F24466" w:rsidRDefault="00F24466">
            <w:pPr>
              <w:jc w:val="center"/>
              <w:rPr>
                <w:sz w:val="24"/>
                <w:szCs w:val="24"/>
              </w:rPr>
            </w:pPr>
            <w:r>
              <w:t>173,45</w:t>
            </w:r>
          </w:p>
        </w:tc>
      </w:tr>
      <w:tr w:rsidR="00F24466" w:rsidTr="003E658D">
        <w:tc>
          <w:tcPr>
            <w:tcW w:w="2429" w:type="dxa"/>
          </w:tcPr>
          <w:p w:rsidR="00F24466"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Расход натурального топлива</w:t>
            </w:r>
          </w:p>
        </w:tc>
        <w:tc>
          <w:tcPr>
            <w:tcW w:w="1539" w:type="dxa"/>
          </w:tcPr>
          <w:p w:rsidR="00F24466" w:rsidRPr="00C63AC5" w:rsidRDefault="00F24466" w:rsidP="003E658D">
            <w:pPr>
              <w:spacing w:line="36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тыс. м</w:t>
            </w:r>
            <w:r>
              <w:rPr>
                <w:rFonts w:asciiTheme="minorEastAsia" w:hAnsiTheme="minorEastAsia" w:cstheme="minorEastAsia" w:hint="eastAsia"/>
                <w:b/>
                <w:bCs/>
                <w:color w:val="000000"/>
                <w:sz w:val="28"/>
                <w:szCs w:val="28"/>
                <w:lang w:val="ru-RU"/>
              </w:rPr>
              <w:t>³</w:t>
            </w:r>
          </w:p>
        </w:tc>
        <w:tc>
          <w:tcPr>
            <w:tcW w:w="950" w:type="dxa"/>
            <w:vAlign w:val="center"/>
          </w:tcPr>
          <w:p w:rsidR="00F24466" w:rsidRDefault="00F24466">
            <w:pPr>
              <w:jc w:val="center"/>
              <w:rPr>
                <w:color w:val="000000"/>
                <w:sz w:val="24"/>
                <w:szCs w:val="24"/>
              </w:rPr>
            </w:pPr>
            <w:r>
              <w:rPr>
                <w:color w:val="000000"/>
              </w:rPr>
              <w:t>202,8</w:t>
            </w:r>
          </w:p>
        </w:tc>
        <w:tc>
          <w:tcPr>
            <w:tcW w:w="1071" w:type="dxa"/>
            <w:vAlign w:val="center"/>
          </w:tcPr>
          <w:p w:rsidR="00F24466" w:rsidRDefault="00F24466">
            <w:pPr>
              <w:jc w:val="center"/>
              <w:rPr>
                <w:color w:val="000000"/>
                <w:sz w:val="24"/>
                <w:szCs w:val="24"/>
              </w:rPr>
            </w:pPr>
            <w:r>
              <w:rPr>
                <w:color w:val="000000"/>
              </w:rPr>
              <w:t>271,6</w:t>
            </w:r>
          </w:p>
        </w:tc>
        <w:tc>
          <w:tcPr>
            <w:tcW w:w="929" w:type="dxa"/>
            <w:vAlign w:val="center"/>
          </w:tcPr>
          <w:p w:rsidR="00F24466" w:rsidRDefault="00F24466">
            <w:pPr>
              <w:jc w:val="center"/>
              <w:rPr>
                <w:color w:val="000000"/>
                <w:sz w:val="24"/>
                <w:szCs w:val="24"/>
              </w:rPr>
            </w:pPr>
            <w:r>
              <w:rPr>
                <w:color w:val="000000"/>
              </w:rPr>
              <w:t>270,6</w:t>
            </w:r>
          </w:p>
        </w:tc>
        <w:tc>
          <w:tcPr>
            <w:tcW w:w="950" w:type="dxa"/>
            <w:vAlign w:val="center"/>
          </w:tcPr>
          <w:p w:rsidR="00F24466" w:rsidRDefault="00F24466">
            <w:pPr>
              <w:jc w:val="center"/>
              <w:rPr>
                <w:sz w:val="24"/>
                <w:szCs w:val="24"/>
              </w:rPr>
            </w:pPr>
            <w:r>
              <w:t>260,28</w:t>
            </w:r>
          </w:p>
        </w:tc>
        <w:tc>
          <w:tcPr>
            <w:tcW w:w="950" w:type="dxa"/>
            <w:vAlign w:val="center"/>
          </w:tcPr>
          <w:p w:rsidR="00F24466" w:rsidRDefault="00F24466">
            <w:pPr>
              <w:jc w:val="center"/>
              <w:rPr>
                <w:sz w:val="24"/>
                <w:szCs w:val="24"/>
              </w:rPr>
            </w:pPr>
            <w:r>
              <w:t>259,20</w:t>
            </w:r>
          </w:p>
        </w:tc>
        <w:tc>
          <w:tcPr>
            <w:tcW w:w="950" w:type="dxa"/>
            <w:vAlign w:val="center"/>
          </w:tcPr>
          <w:p w:rsidR="00F24466" w:rsidRDefault="00F24466">
            <w:pPr>
              <w:jc w:val="center"/>
              <w:rPr>
                <w:sz w:val="24"/>
                <w:szCs w:val="24"/>
              </w:rPr>
            </w:pPr>
            <w:r>
              <w:t>259,25</w:t>
            </w:r>
          </w:p>
        </w:tc>
      </w:tr>
      <w:tr w:rsidR="00F24466" w:rsidTr="003E658D">
        <w:tc>
          <w:tcPr>
            <w:tcW w:w="2429" w:type="dxa"/>
          </w:tcPr>
          <w:p w:rsidR="00F24466"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Расход натурального топлива</w:t>
            </w:r>
          </w:p>
        </w:tc>
        <w:tc>
          <w:tcPr>
            <w:tcW w:w="1539" w:type="dxa"/>
          </w:tcPr>
          <w:p w:rsidR="00F24466" w:rsidRDefault="00F24466" w:rsidP="003E658D">
            <w:pPr>
              <w:spacing w:line="360" w:lineRule="auto"/>
              <w:jc w:val="center"/>
              <w:rPr>
                <w:rFonts w:ascii="Times New Roman" w:hAnsi="Times New Roman"/>
                <w:b/>
                <w:bCs/>
                <w:color w:val="000000"/>
                <w:sz w:val="28"/>
                <w:szCs w:val="28"/>
                <w:lang w:val="ru-RU"/>
              </w:rPr>
            </w:pPr>
          </w:p>
          <w:p w:rsidR="00F24466" w:rsidRPr="00C63AC5" w:rsidRDefault="00F24466" w:rsidP="003E658D">
            <w:pPr>
              <w:spacing w:line="36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ТУТ</w:t>
            </w:r>
          </w:p>
        </w:tc>
        <w:tc>
          <w:tcPr>
            <w:tcW w:w="950" w:type="dxa"/>
            <w:vAlign w:val="center"/>
          </w:tcPr>
          <w:p w:rsidR="00F24466" w:rsidRDefault="00F24466">
            <w:pPr>
              <w:jc w:val="center"/>
              <w:rPr>
                <w:color w:val="000000"/>
                <w:sz w:val="24"/>
                <w:szCs w:val="24"/>
              </w:rPr>
            </w:pPr>
            <w:r>
              <w:rPr>
                <w:color w:val="000000"/>
              </w:rPr>
              <w:t>233,59</w:t>
            </w:r>
          </w:p>
        </w:tc>
        <w:tc>
          <w:tcPr>
            <w:tcW w:w="1071" w:type="dxa"/>
            <w:vAlign w:val="center"/>
          </w:tcPr>
          <w:p w:rsidR="00F24466" w:rsidRDefault="00F24466">
            <w:pPr>
              <w:jc w:val="center"/>
              <w:rPr>
                <w:color w:val="000000"/>
                <w:sz w:val="24"/>
                <w:szCs w:val="24"/>
              </w:rPr>
            </w:pPr>
            <w:r>
              <w:rPr>
                <w:color w:val="000000"/>
              </w:rPr>
              <w:t>313,19</w:t>
            </w:r>
          </w:p>
        </w:tc>
        <w:tc>
          <w:tcPr>
            <w:tcW w:w="929" w:type="dxa"/>
            <w:vAlign w:val="center"/>
          </w:tcPr>
          <w:p w:rsidR="00F24466" w:rsidRDefault="00F24466">
            <w:pPr>
              <w:jc w:val="center"/>
              <w:rPr>
                <w:color w:val="000000"/>
                <w:sz w:val="24"/>
                <w:szCs w:val="24"/>
              </w:rPr>
            </w:pPr>
            <w:r>
              <w:rPr>
                <w:color w:val="000000"/>
              </w:rPr>
              <w:t>313,27</w:t>
            </w:r>
          </w:p>
        </w:tc>
        <w:tc>
          <w:tcPr>
            <w:tcW w:w="950" w:type="dxa"/>
            <w:vAlign w:val="center"/>
          </w:tcPr>
          <w:p w:rsidR="00F24466" w:rsidRDefault="00F24466">
            <w:pPr>
              <w:jc w:val="center"/>
              <w:rPr>
                <w:sz w:val="24"/>
                <w:szCs w:val="24"/>
              </w:rPr>
            </w:pPr>
            <w:r>
              <w:t>300,66</w:t>
            </w:r>
          </w:p>
        </w:tc>
        <w:tc>
          <w:tcPr>
            <w:tcW w:w="950" w:type="dxa"/>
            <w:vAlign w:val="center"/>
          </w:tcPr>
          <w:p w:rsidR="00F24466" w:rsidRDefault="00F24466">
            <w:pPr>
              <w:jc w:val="center"/>
              <w:rPr>
                <w:sz w:val="24"/>
                <w:szCs w:val="24"/>
              </w:rPr>
            </w:pPr>
            <w:r>
              <w:t>299,41</w:t>
            </w:r>
          </w:p>
        </w:tc>
        <w:tc>
          <w:tcPr>
            <w:tcW w:w="950" w:type="dxa"/>
            <w:vAlign w:val="center"/>
          </w:tcPr>
          <w:p w:rsidR="00F24466" w:rsidRDefault="00F24466">
            <w:pPr>
              <w:jc w:val="center"/>
              <w:rPr>
                <w:sz w:val="24"/>
                <w:szCs w:val="24"/>
              </w:rPr>
            </w:pPr>
            <w:r>
              <w:t>299,47</w:t>
            </w:r>
          </w:p>
        </w:tc>
      </w:tr>
      <w:tr w:rsidR="00F24466" w:rsidTr="003E658D">
        <w:tc>
          <w:tcPr>
            <w:tcW w:w="2429" w:type="dxa"/>
          </w:tcPr>
          <w:p w:rsidR="00F24466"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Расход эл. энергии</w:t>
            </w:r>
          </w:p>
        </w:tc>
        <w:tc>
          <w:tcPr>
            <w:tcW w:w="1539" w:type="dxa"/>
          </w:tcPr>
          <w:p w:rsidR="00F24466" w:rsidRPr="00C63AC5" w:rsidRDefault="00F24466" w:rsidP="003E658D">
            <w:pPr>
              <w:spacing w:line="36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тыс. кВт.</w:t>
            </w:r>
          </w:p>
        </w:tc>
        <w:tc>
          <w:tcPr>
            <w:tcW w:w="950" w:type="dxa"/>
            <w:vAlign w:val="center"/>
          </w:tcPr>
          <w:p w:rsidR="00F24466" w:rsidRPr="00F24466" w:rsidRDefault="00F24466">
            <w:pPr>
              <w:jc w:val="center"/>
              <w:rPr>
                <w:bCs/>
                <w:color w:val="000000"/>
                <w:sz w:val="24"/>
                <w:szCs w:val="24"/>
              </w:rPr>
            </w:pPr>
            <w:r w:rsidRPr="00F24466">
              <w:rPr>
                <w:bCs/>
                <w:color w:val="000000"/>
              </w:rPr>
              <w:t>152,8</w:t>
            </w:r>
          </w:p>
        </w:tc>
        <w:tc>
          <w:tcPr>
            <w:tcW w:w="1071" w:type="dxa"/>
            <w:vAlign w:val="center"/>
          </w:tcPr>
          <w:p w:rsidR="00F24466" w:rsidRPr="00F24466" w:rsidRDefault="00F24466">
            <w:pPr>
              <w:jc w:val="center"/>
              <w:rPr>
                <w:bCs/>
                <w:color w:val="000000"/>
                <w:sz w:val="24"/>
                <w:szCs w:val="24"/>
              </w:rPr>
            </w:pPr>
            <w:r w:rsidRPr="00F24466">
              <w:rPr>
                <w:bCs/>
                <w:color w:val="000000"/>
              </w:rPr>
              <w:t>147,2</w:t>
            </w:r>
          </w:p>
        </w:tc>
        <w:tc>
          <w:tcPr>
            <w:tcW w:w="929" w:type="dxa"/>
            <w:vAlign w:val="center"/>
          </w:tcPr>
          <w:p w:rsidR="00F24466" w:rsidRPr="00F24466" w:rsidRDefault="00F24466">
            <w:pPr>
              <w:jc w:val="center"/>
              <w:rPr>
                <w:bCs/>
                <w:color w:val="000000"/>
                <w:sz w:val="24"/>
                <w:szCs w:val="24"/>
              </w:rPr>
            </w:pPr>
            <w:r w:rsidRPr="00F24466">
              <w:rPr>
                <w:bCs/>
                <w:color w:val="000000"/>
              </w:rPr>
              <w:t>133,6</w:t>
            </w:r>
          </w:p>
        </w:tc>
        <w:tc>
          <w:tcPr>
            <w:tcW w:w="950" w:type="dxa"/>
            <w:vAlign w:val="center"/>
          </w:tcPr>
          <w:p w:rsidR="00F24466" w:rsidRPr="00F24466" w:rsidRDefault="00F24466">
            <w:pPr>
              <w:jc w:val="center"/>
              <w:rPr>
                <w:bCs/>
                <w:color w:val="000000"/>
                <w:sz w:val="24"/>
                <w:szCs w:val="24"/>
              </w:rPr>
            </w:pPr>
            <w:r w:rsidRPr="00F24466">
              <w:rPr>
                <w:bCs/>
                <w:color w:val="000000"/>
              </w:rPr>
              <w:t>141,3</w:t>
            </w:r>
          </w:p>
        </w:tc>
        <w:tc>
          <w:tcPr>
            <w:tcW w:w="950" w:type="dxa"/>
            <w:vAlign w:val="center"/>
          </w:tcPr>
          <w:p w:rsidR="00F24466" w:rsidRPr="00F24466" w:rsidRDefault="00F24466">
            <w:pPr>
              <w:jc w:val="center"/>
              <w:rPr>
                <w:bCs/>
                <w:color w:val="000000"/>
                <w:sz w:val="24"/>
                <w:szCs w:val="24"/>
              </w:rPr>
            </w:pPr>
            <w:r w:rsidRPr="00F24466">
              <w:rPr>
                <w:bCs/>
                <w:color w:val="000000"/>
              </w:rPr>
              <w:t>141,4</w:t>
            </w:r>
          </w:p>
        </w:tc>
        <w:tc>
          <w:tcPr>
            <w:tcW w:w="950" w:type="dxa"/>
            <w:vAlign w:val="center"/>
          </w:tcPr>
          <w:p w:rsidR="00F24466" w:rsidRPr="00F24466" w:rsidRDefault="00F24466">
            <w:pPr>
              <w:jc w:val="center"/>
              <w:rPr>
                <w:bCs/>
                <w:color w:val="000000"/>
                <w:sz w:val="24"/>
                <w:szCs w:val="24"/>
              </w:rPr>
            </w:pPr>
            <w:r w:rsidRPr="00F24466">
              <w:rPr>
                <w:bCs/>
                <w:color w:val="000000"/>
              </w:rPr>
              <w:t>141,3</w:t>
            </w:r>
          </w:p>
        </w:tc>
      </w:tr>
      <w:tr w:rsidR="00F24466" w:rsidTr="003E658D">
        <w:tc>
          <w:tcPr>
            <w:tcW w:w="2429" w:type="dxa"/>
          </w:tcPr>
          <w:p w:rsidR="00F24466"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 xml:space="preserve">Удельный расход эл. </w:t>
            </w:r>
            <w:r>
              <w:rPr>
                <w:rFonts w:ascii="Times New Roman" w:hAnsi="Times New Roman"/>
                <w:b/>
                <w:bCs/>
                <w:color w:val="000000"/>
                <w:sz w:val="28"/>
                <w:szCs w:val="28"/>
                <w:lang w:val="ru-RU"/>
              </w:rPr>
              <w:lastRenderedPageBreak/>
              <w:t>энергии</w:t>
            </w:r>
          </w:p>
        </w:tc>
        <w:tc>
          <w:tcPr>
            <w:tcW w:w="1539" w:type="dxa"/>
          </w:tcPr>
          <w:p w:rsidR="00F24466" w:rsidRDefault="00F24466" w:rsidP="003E658D">
            <w:pPr>
              <w:spacing w:line="360" w:lineRule="auto"/>
              <w:jc w:val="center"/>
              <w:rPr>
                <w:rFonts w:ascii="Times New Roman" w:hAnsi="Times New Roman"/>
                <w:b/>
                <w:bCs/>
                <w:color w:val="000000"/>
                <w:sz w:val="28"/>
                <w:szCs w:val="28"/>
                <w:lang w:val="ru-RU"/>
              </w:rPr>
            </w:pPr>
          </w:p>
          <w:p w:rsidR="00F24466" w:rsidRPr="00C63AC5" w:rsidRDefault="00F24466" w:rsidP="003E658D">
            <w:pPr>
              <w:spacing w:line="360" w:lineRule="auto"/>
              <w:jc w:val="center"/>
              <w:rPr>
                <w:rFonts w:ascii="Times New Roman" w:hAnsi="Times New Roman"/>
                <w:b/>
                <w:bCs/>
                <w:color w:val="000000"/>
                <w:sz w:val="28"/>
                <w:szCs w:val="28"/>
                <w:lang w:val="ru-RU"/>
              </w:rPr>
            </w:pPr>
            <w:r>
              <w:rPr>
                <w:rFonts w:ascii="Times New Roman" w:hAnsi="Times New Roman"/>
                <w:b/>
                <w:bCs/>
                <w:color w:val="000000"/>
                <w:sz w:val="28"/>
                <w:szCs w:val="28"/>
                <w:lang w:val="ru-RU"/>
              </w:rPr>
              <w:lastRenderedPageBreak/>
              <w:t>кВт/Гкал</w:t>
            </w:r>
          </w:p>
        </w:tc>
        <w:tc>
          <w:tcPr>
            <w:tcW w:w="950" w:type="dxa"/>
            <w:vAlign w:val="center"/>
          </w:tcPr>
          <w:p w:rsidR="00F24466" w:rsidRDefault="00F24466">
            <w:pPr>
              <w:jc w:val="center"/>
              <w:rPr>
                <w:color w:val="000000"/>
                <w:sz w:val="24"/>
                <w:szCs w:val="24"/>
              </w:rPr>
            </w:pPr>
            <w:r>
              <w:rPr>
                <w:color w:val="000000"/>
              </w:rPr>
              <w:lastRenderedPageBreak/>
              <w:t>113,64</w:t>
            </w:r>
          </w:p>
        </w:tc>
        <w:tc>
          <w:tcPr>
            <w:tcW w:w="1071" w:type="dxa"/>
            <w:vAlign w:val="center"/>
          </w:tcPr>
          <w:p w:rsidR="00F24466" w:rsidRDefault="00F24466">
            <w:pPr>
              <w:jc w:val="center"/>
              <w:rPr>
                <w:color w:val="000000"/>
                <w:sz w:val="24"/>
                <w:szCs w:val="24"/>
              </w:rPr>
            </w:pPr>
            <w:r>
              <w:rPr>
                <w:color w:val="000000"/>
              </w:rPr>
              <w:t>81,59</w:t>
            </w:r>
          </w:p>
        </w:tc>
        <w:tc>
          <w:tcPr>
            <w:tcW w:w="929" w:type="dxa"/>
            <w:vAlign w:val="center"/>
          </w:tcPr>
          <w:p w:rsidR="00F24466" w:rsidRDefault="00F24466">
            <w:pPr>
              <w:jc w:val="center"/>
              <w:rPr>
                <w:color w:val="000000"/>
                <w:sz w:val="24"/>
                <w:szCs w:val="24"/>
              </w:rPr>
            </w:pPr>
            <w:r>
              <w:rPr>
                <w:color w:val="000000"/>
              </w:rPr>
              <w:t>74,12</w:t>
            </w:r>
          </w:p>
        </w:tc>
        <w:tc>
          <w:tcPr>
            <w:tcW w:w="950" w:type="dxa"/>
            <w:vAlign w:val="center"/>
          </w:tcPr>
          <w:p w:rsidR="00F24466" w:rsidRDefault="00F24466">
            <w:pPr>
              <w:jc w:val="center"/>
              <w:rPr>
                <w:color w:val="000000"/>
                <w:sz w:val="24"/>
                <w:szCs w:val="24"/>
              </w:rPr>
            </w:pPr>
            <w:r>
              <w:rPr>
                <w:color w:val="000000"/>
              </w:rPr>
              <w:t>81,51</w:t>
            </w:r>
          </w:p>
        </w:tc>
        <w:tc>
          <w:tcPr>
            <w:tcW w:w="950" w:type="dxa"/>
            <w:vAlign w:val="center"/>
          </w:tcPr>
          <w:p w:rsidR="00F24466" w:rsidRDefault="00F24466">
            <w:pPr>
              <w:jc w:val="center"/>
              <w:rPr>
                <w:color w:val="000000"/>
                <w:sz w:val="24"/>
                <w:szCs w:val="24"/>
              </w:rPr>
            </w:pPr>
            <w:r>
              <w:rPr>
                <w:color w:val="000000"/>
              </w:rPr>
              <w:t>81,89</w:t>
            </w:r>
          </w:p>
        </w:tc>
        <w:tc>
          <w:tcPr>
            <w:tcW w:w="950" w:type="dxa"/>
            <w:vAlign w:val="center"/>
          </w:tcPr>
          <w:p w:rsidR="00F24466" w:rsidRDefault="00F24466">
            <w:pPr>
              <w:jc w:val="center"/>
              <w:rPr>
                <w:color w:val="000000"/>
                <w:sz w:val="24"/>
                <w:szCs w:val="24"/>
              </w:rPr>
            </w:pPr>
            <w:r>
              <w:rPr>
                <w:color w:val="000000"/>
              </w:rPr>
              <w:t>81,85</w:t>
            </w:r>
          </w:p>
        </w:tc>
      </w:tr>
      <w:tr w:rsidR="00F24466" w:rsidTr="003E658D">
        <w:tc>
          <w:tcPr>
            <w:tcW w:w="2429" w:type="dxa"/>
          </w:tcPr>
          <w:p w:rsidR="00F24466"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lastRenderedPageBreak/>
              <w:t>Расход воды</w:t>
            </w:r>
          </w:p>
        </w:tc>
        <w:tc>
          <w:tcPr>
            <w:tcW w:w="1539" w:type="dxa"/>
          </w:tcPr>
          <w:p w:rsidR="00F24466" w:rsidRPr="00C63AC5" w:rsidRDefault="00F24466" w:rsidP="003E658D">
            <w:pPr>
              <w:spacing w:line="360" w:lineRule="auto"/>
              <w:jc w:val="center"/>
              <w:rPr>
                <w:rFonts w:ascii="Times New Roman" w:hAnsi="Times New Roman"/>
                <w:b/>
                <w:bCs/>
                <w:color w:val="000000"/>
                <w:sz w:val="28"/>
                <w:szCs w:val="28"/>
                <w:lang w:val="ru-RU"/>
              </w:rPr>
            </w:pPr>
            <w:proofErr w:type="gramStart"/>
            <w:r>
              <w:rPr>
                <w:rFonts w:ascii="Times New Roman" w:hAnsi="Times New Roman"/>
                <w:b/>
                <w:bCs/>
                <w:color w:val="000000"/>
                <w:sz w:val="28"/>
                <w:szCs w:val="28"/>
                <w:lang w:val="ru-RU"/>
              </w:rPr>
              <w:t>м</w:t>
            </w:r>
            <w:proofErr w:type="gramEnd"/>
            <w:r>
              <w:rPr>
                <w:rFonts w:asciiTheme="minorEastAsia" w:hAnsiTheme="minorEastAsia" w:cstheme="minorEastAsia" w:hint="eastAsia"/>
                <w:b/>
                <w:bCs/>
                <w:color w:val="000000"/>
                <w:sz w:val="28"/>
                <w:szCs w:val="28"/>
                <w:lang w:val="ru-RU"/>
              </w:rPr>
              <w:t>³</w:t>
            </w:r>
          </w:p>
        </w:tc>
        <w:tc>
          <w:tcPr>
            <w:tcW w:w="950" w:type="dxa"/>
            <w:vAlign w:val="center"/>
          </w:tcPr>
          <w:p w:rsidR="00F24466" w:rsidRDefault="00F24466">
            <w:pPr>
              <w:jc w:val="center"/>
              <w:rPr>
                <w:color w:val="000000"/>
                <w:sz w:val="24"/>
                <w:szCs w:val="24"/>
              </w:rPr>
            </w:pPr>
            <w:r>
              <w:rPr>
                <w:color w:val="000000"/>
              </w:rPr>
              <w:t>133</w:t>
            </w:r>
          </w:p>
        </w:tc>
        <w:tc>
          <w:tcPr>
            <w:tcW w:w="1071" w:type="dxa"/>
            <w:vAlign w:val="center"/>
          </w:tcPr>
          <w:p w:rsidR="00F24466" w:rsidRDefault="00F24466">
            <w:pPr>
              <w:jc w:val="center"/>
              <w:rPr>
                <w:color w:val="000000"/>
                <w:sz w:val="24"/>
                <w:szCs w:val="24"/>
              </w:rPr>
            </w:pPr>
            <w:r>
              <w:rPr>
                <w:color w:val="000000"/>
              </w:rPr>
              <w:t>334</w:t>
            </w:r>
          </w:p>
        </w:tc>
        <w:tc>
          <w:tcPr>
            <w:tcW w:w="929" w:type="dxa"/>
            <w:vAlign w:val="center"/>
          </w:tcPr>
          <w:p w:rsidR="00F24466" w:rsidRDefault="00F24466">
            <w:pPr>
              <w:jc w:val="center"/>
              <w:rPr>
                <w:color w:val="000000"/>
                <w:sz w:val="24"/>
                <w:szCs w:val="24"/>
              </w:rPr>
            </w:pPr>
            <w:r>
              <w:rPr>
                <w:color w:val="000000"/>
              </w:rPr>
              <w:t>394</w:t>
            </w:r>
          </w:p>
        </w:tc>
        <w:tc>
          <w:tcPr>
            <w:tcW w:w="950" w:type="dxa"/>
            <w:vAlign w:val="center"/>
          </w:tcPr>
          <w:p w:rsidR="00F24466" w:rsidRDefault="00F24466">
            <w:pPr>
              <w:jc w:val="center"/>
              <w:rPr>
                <w:color w:val="000000"/>
                <w:sz w:val="24"/>
                <w:szCs w:val="24"/>
              </w:rPr>
            </w:pPr>
            <w:r>
              <w:rPr>
                <w:color w:val="000000"/>
              </w:rPr>
              <w:t>333</w:t>
            </w:r>
          </w:p>
        </w:tc>
        <w:tc>
          <w:tcPr>
            <w:tcW w:w="950" w:type="dxa"/>
            <w:vAlign w:val="center"/>
          </w:tcPr>
          <w:p w:rsidR="00F24466" w:rsidRDefault="00F24466">
            <w:pPr>
              <w:jc w:val="center"/>
              <w:rPr>
                <w:color w:val="000000"/>
                <w:sz w:val="24"/>
                <w:szCs w:val="24"/>
              </w:rPr>
            </w:pPr>
            <w:r>
              <w:rPr>
                <w:color w:val="000000"/>
              </w:rPr>
              <w:t>330</w:t>
            </w:r>
          </w:p>
        </w:tc>
        <w:tc>
          <w:tcPr>
            <w:tcW w:w="950" w:type="dxa"/>
            <w:vAlign w:val="center"/>
          </w:tcPr>
          <w:p w:rsidR="00F24466" w:rsidRDefault="00F24466">
            <w:pPr>
              <w:jc w:val="center"/>
              <w:rPr>
                <w:color w:val="000000"/>
                <w:sz w:val="24"/>
                <w:szCs w:val="24"/>
              </w:rPr>
            </w:pPr>
            <w:r>
              <w:rPr>
                <w:color w:val="000000"/>
              </w:rPr>
              <w:t>330</w:t>
            </w:r>
          </w:p>
        </w:tc>
      </w:tr>
      <w:tr w:rsidR="00F24466" w:rsidTr="003E658D">
        <w:tc>
          <w:tcPr>
            <w:tcW w:w="2429" w:type="dxa"/>
          </w:tcPr>
          <w:p w:rsidR="00F24466" w:rsidRDefault="00F24466" w:rsidP="003E658D">
            <w:pPr>
              <w:jc w:val="center"/>
              <w:rPr>
                <w:rFonts w:ascii="Times New Roman" w:hAnsi="Times New Roman"/>
                <w:b/>
                <w:bCs/>
                <w:color w:val="000000"/>
                <w:sz w:val="28"/>
                <w:szCs w:val="28"/>
                <w:lang w:val="ru-RU"/>
              </w:rPr>
            </w:pPr>
            <w:r>
              <w:rPr>
                <w:rFonts w:ascii="Times New Roman" w:hAnsi="Times New Roman"/>
                <w:b/>
                <w:bCs/>
                <w:color w:val="000000"/>
                <w:sz w:val="28"/>
                <w:szCs w:val="28"/>
                <w:lang w:val="ru-RU"/>
              </w:rPr>
              <w:t>Удельный расход воды</w:t>
            </w:r>
          </w:p>
        </w:tc>
        <w:tc>
          <w:tcPr>
            <w:tcW w:w="1539" w:type="dxa"/>
          </w:tcPr>
          <w:p w:rsidR="00F24466" w:rsidRPr="00C63AC5" w:rsidRDefault="00F24466" w:rsidP="003E658D">
            <w:pPr>
              <w:spacing w:line="360" w:lineRule="auto"/>
              <w:jc w:val="center"/>
              <w:rPr>
                <w:rFonts w:ascii="Times New Roman" w:hAnsi="Times New Roman"/>
                <w:b/>
                <w:bCs/>
                <w:color w:val="000000"/>
                <w:sz w:val="28"/>
                <w:szCs w:val="28"/>
                <w:lang w:val="ru-RU"/>
              </w:rPr>
            </w:pPr>
            <w:proofErr w:type="gramStart"/>
            <w:r>
              <w:rPr>
                <w:rFonts w:ascii="Times New Roman" w:hAnsi="Times New Roman"/>
                <w:b/>
                <w:bCs/>
                <w:color w:val="000000"/>
                <w:sz w:val="28"/>
                <w:szCs w:val="28"/>
                <w:lang w:val="ru-RU"/>
              </w:rPr>
              <w:t>м</w:t>
            </w:r>
            <w:proofErr w:type="gramEnd"/>
            <w:r>
              <w:rPr>
                <w:rFonts w:asciiTheme="minorEastAsia" w:hAnsiTheme="minorEastAsia" w:cstheme="minorEastAsia" w:hint="eastAsia"/>
                <w:b/>
                <w:bCs/>
                <w:color w:val="000000"/>
                <w:sz w:val="28"/>
                <w:szCs w:val="28"/>
                <w:lang w:val="ru-RU"/>
              </w:rPr>
              <w:t>³</w:t>
            </w:r>
            <w:r>
              <w:rPr>
                <w:rFonts w:asciiTheme="minorEastAsia" w:hAnsiTheme="minorEastAsia" w:cstheme="minorEastAsia"/>
                <w:b/>
                <w:bCs/>
                <w:color w:val="000000"/>
                <w:sz w:val="28"/>
                <w:szCs w:val="28"/>
                <w:lang w:val="ru-RU"/>
              </w:rPr>
              <w:t>/Гкал</w:t>
            </w:r>
          </w:p>
        </w:tc>
        <w:tc>
          <w:tcPr>
            <w:tcW w:w="950" w:type="dxa"/>
            <w:vAlign w:val="center"/>
          </w:tcPr>
          <w:p w:rsidR="00F24466" w:rsidRPr="00F24466" w:rsidRDefault="00F24466">
            <w:pPr>
              <w:jc w:val="center"/>
              <w:rPr>
                <w:bCs/>
                <w:color w:val="000000"/>
                <w:sz w:val="24"/>
                <w:szCs w:val="24"/>
              </w:rPr>
            </w:pPr>
            <w:r w:rsidRPr="00F24466">
              <w:rPr>
                <w:bCs/>
                <w:color w:val="000000"/>
              </w:rPr>
              <w:t>0,099</w:t>
            </w:r>
          </w:p>
        </w:tc>
        <w:tc>
          <w:tcPr>
            <w:tcW w:w="1071" w:type="dxa"/>
            <w:vAlign w:val="center"/>
          </w:tcPr>
          <w:p w:rsidR="00F24466" w:rsidRPr="00F24466" w:rsidRDefault="00F24466">
            <w:pPr>
              <w:jc w:val="center"/>
              <w:rPr>
                <w:bCs/>
                <w:color w:val="000000"/>
                <w:sz w:val="24"/>
                <w:szCs w:val="24"/>
              </w:rPr>
            </w:pPr>
            <w:r w:rsidRPr="00F24466">
              <w:rPr>
                <w:bCs/>
                <w:color w:val="000000"/>
              </w:rPr>
              <w:t>0,185</w:t>
            </w:r>
          </w:p>
        </w:tc>
        <w:tc>
          <w:tcPr>
            <w:tcW w:w="929" w:type="dxa"/>
            <w:vAlign w:val="center"/>
          </w:tcPr>
          <w:p w:rsidR="00F24466" w:rsidRPr="00F24466" w:rsidRDefault="00F24466">
            <w:pPr>
              <w:jc w:val="center"/>
              <w:rPr>
                <w:bCs/>
                <w:color w:val="000000"/>
                <w:sz w:val="24"/>
                <w:szCs w:val="24"/>
              </w:rPr>
            </w:pPr>
            <w:r w:rsidRPr="00F24466">
              <w:rPr>
                <w:bCs/>
                <w:color w:val="000000"/>
              </w:rPr>
              <w:t>0,219</w:t>
            </w:r>
          </w:p>
        </w:tc>
        <w:tc>
          <w:tcPr>
            <w:tcW w:w="950" w:type="dxa"/>
            <w:vAlign w:val="center"/>
          </w:tcPr>
          <w:p w:rsidR="00F24466" w:rsidRPr="00F24466" w:rsidRDefault="00F24466">
            <w:pPr>
              <w:jc w:val="center"/>
              <w:rPr>
                <w:bCs/>
                <w:color w:val="000000"/>
                <w:sz w:val="24"/>
                <w:szCs w:val="24"/>
              </w:rPr>
            </w:pPr>
            <w:r w:rsidRPr="00F24466">
              <w:rPr>
                <w:bCs/>
                <w:color w:val="000000"/>
              </w:rPr>
              <w:t>0,192</w:t>
            </w:r>
          </w:p>
        </w:tc>
        <w:tc>
          <w:tcPr>
            <w:tcW w:w="950" w:type="dxa"/>
            <w:vAlign w:val="center"/>
          </w:tcPr>
          <w:p w:rsidR="00F24466" w:rsidRPr="00F24466" w:rsidRDefault="00F24466">
            <w:pPr>
              <w:jc w:val="center"/>
              <w:rPr>
                <w:bCs/>
                <w:color w:val="000000"/>
                <w:sz w:val="24"/>
                <w:szCs w:val="24"/>
              </w:rPr>
            </w:pPr>
            <w:r w:rsidRPr="00F24466">
              <w:rPr>
                <w:bCs/>
                <w:color w:val="000000"/>
              </w:rPr>
              <w:t>0,191</w:t>
            </w:r>
          </w:p>
        </w:tc>
        <w:tc>
          <w:tcPr>
            <w:tcW w:w="950" w:type="dxa"/>
            <w:vAlign w:val="center"/>
          </w:tcPr>
          <w:p w:rsidR="00F24466" w:rsidRPr="00F24466" w:rsidRDefault="00F24466">
            <w:pPr>
              <w:jc w:val="center"/>
              <w:rPr>
                <w:bCs/>
                <w:color w:val="000000"/>
                <w:sz w:val="24"/>
                <w:szCs w:val="24"/>
              </w:rPr>
            </w:pPr>
            <w:r w:rsidRPr="00F24466">
              <w:rPr>
                <w:bCs/>
                <w:color w:val="000000"/>
              </w:rPr>
              <w:t>0,191</w:t>
            </w:r>
          </w:p>
        </w:tc>
      </w:tr>
    </w:tbl>
    <w:p w:rsidR="003B191A" w:rsidRDefault="003B191A" w:rsidP="003B191A">
      <w:pPr>
        <w:shd w:val="clear" w:color="auto" w:fill="FFFFFF"/>
        <w:autoSpaceDE w:val="0"/>
        <w:autoSpaceDN w:val="0"/>
        <w:adjustRightInd w:val="0"/>
        <w:spacing w:line="360" w:lineRule="auto"/>
        <w:ind w:firstLine="567"/>
        <w:jc w:val="both"/>
        <w:rPr>
          <w:rFonts w:ascii="Times New Roman" w:hAnsi="Times New Roman"/>
          <w:sz w:val="28"/>
          <w:szCs w:val="28"/>
          <w:lang w:val="ru-RU" w:eastAsia="ru-RU"/>
        </w:rPr>
      </w:pPr>
    </w:p>
    <w:p w:rsidR="00100B8C" w:rsidRPr="00545957" w:rsidRDefault="00325890" w:rsidP="00A7270D">
      <w:pPr>
        <w:pStyle w:val="a7"/>
        <w:spacing w:after="0" w:line="360" w:lineRule="auto"/>
        <w:ind w:left="0"/>
        <w:jc w:val="both"/>
        <w:outlineLvl w:val="0"/>
        <w:rPr>
          <w:rFonts w:ascii="Times New Roman" w:hAnsi="Times New Roman" w:cs="Times New Roman"/>
          <w:b/>
          <w:smallCaps/>
          <w:sz w:val="32"/>
          <w:szCs w:val="32"/>
          <w:lang w:val="ru-RU"/>
        </w:rPr>
      </w:pPr>
      <w:bookmarkStart w:id="14" w:name="_Toc384567471"/>
      <w:r>
        <w:rPr>
          <w:rFonts w:ascii="Times New Roman" w:hAnsi="Times New Roman" w:cs="Times New Roman"/>
          <w:b/>
          <w:smallCaps/>
          <w:sz w:val="32"/>
          <w:szCs w:val="32"/>
          <w:lang w:val="ru-RU"/>
        </w:rPr>
        <w:t>Раздел 7.</w:t>
      </w:r>
      <w:r w:rsidR="00892940">
        <w:rPr>
          <w:rFonts w:ascii="Times New Roman" w:hAnsi="Times New Roman" w:cs="Times New Roman"/>
          <w:b/>
          <w:smallCaps/>
          <w:sz w:val="32"/>
          <w:szCs w:val="32"/>
          <w:lang w:val="ru-RU"/>
        </w:rPr>
        <w:t xml:space="preserve"> </w:t>
      </w:r>
      <w:r>
        <w:rPr>
          <w:rFonts w:ascii="Times New Roman" w:hAnsi="Times New Roman" w:cs="Times New Roman"/>
          <w:b/>
          <w:smallCaps/>
          <w:sz w:val="32"/>
          <w:szCs w:val="32"/>
          <w:lang w:val="ru-RU"/>
        </w:rPr>
        <w:t xml:space="preserve"> Инвестиции в строительство, реконструкцию и техническое перевооружение.</w:t>
      </w:r>
      <w:bookmarkEnd w:id="14"/>
    </w:p>
    <w:p w:rsidR="00545957" w:rsidRPr="00B246D8" w:rsidRDefault="00545957" w:rsidP="00545957">
      <w:pPr>
        <w:spacing w:line="360" w:lineRule="auto"/>
        <w:ind w:firstLine="567"/>
        <w:jc w:val="both"/>
        <w:rPr>
          <w:rFonts w:ascii="Times New Roman" w:hAnsi="Times New Roman" w:cs="Times New Roman"/>
          <w:sz w:val="28"/>
          <w:szCs w:val="28"/>
          <w:lang w:val="ru-RU"/>
        </w:rPr>
      </w:pPr>
      <w:r w:rsidRPr="00545957">
        <w:rPr>
          <w:rFonts w:ascii="Times New Roman" w:hAnsi="Times New Roman" w:cs="Times New Roman"/>
          <w:sz w:val="28"/>
          <w:szCs w:val="28"/>
          <w:lang w:val="ru-RU"/>
        </w:rPr>
        <w:t>Современное развитие энергетики требует больших плановых вложений и инвестиций. Распространенная на сегодня практика потребления средств эксплуатирующими организациями, на текущий ремонт и устранение аварийных ситуаций, убыточна и не решает главных задач, таких как обновление основных средств и получение прибыли.</w:t>
      </w:r>
    </w:p>
    <w:p w:rsidR="00303C0A" w:rsidRPr="00303C0A" w:rsidRDefault="00B82B8C" w:rsidP="00303C0A">
      <w:pPr>
        <w:spacing w:line="360" w:lineRule="auto"/>
        <w:ind w:firstLine="567"/>
        <w:jc w:val="both"/>
        <w:rPr>
          <w:lang w:val="ru-RU"/>
        </w:rPr>
      </w:pPr>
      <w:r w:rsidRPr="00B82B8C">
        <w:rPr>
          <w:rFonts w:ascii="Times New Roman" w:hAnsi="Times New Roman" w:cs="Times New Roman"/>
          <w:sz w:val="28"/>
          <w:szCs w:val="28"/>
          <w:lang w:val="ru-RU"/>
        </w:rPr>
        <w:t>Реализация достаточно больших энергетических проектов (</w:t>
      </w:r>
      <w:proofErr w:type="spellStart"/>
      <w:r w:rsidRPr="00B82B8C">
        <w:rPr>
          <w:rFonts w:ascii="Times New Roman" w:hAnsi="Times New Roman" w:cs="Times New Roman"/>
          <w:sz w:val="28"/>
          <w:szCs w:val="28"/>
          <w:lang w:val="ru-RU"/>
        </w:rPr>
        <w:t>пообъектная</w:t>
      </w:r>
      <w:proofErr w:type="spellEnd"/>
      <w:r w:rsidRPr="00B82B8C">
        <w:rPr>
          <w:rFonts w:ascii="Times New Roman" w:hAnsi="Times New Roman" w:cs="Times New Roman"/>
          <w:sz w:val="28"/>
          <w:szCs w:val="28"/>
          <w:lang w:val="ru-RU"/>
        </w:rPr>
        <w:t xml:space="preserve"> мощность до 25 МВт) по реконструкции и вводу в эксплуатацию тепловых мощностей показало, что есть все основания для успешного применения схем привлечения инвестиционных средств. Опыт дальнейшей эксплуатации объектов энергетики и реализации тепловой энергии подтверждает, что превращение коммунальной энергетики в самодостаточный и прибыльный бизнес реально, что инвестиции в проекты по энергетике очень привлекательны</w:t>
      </w:r>
      <w:r w:rsidRPr="00B82B8C">
        <w:rPr>
          <w:lang w:val="ru-RU"/>
        </w:rPr>
        <w:t>.</w:t>
      </w:r>
    </w:p>
    <w:p w:rsidR="00B82B8C" w:rsidRPr="00303C0A" w:rsidRDefault="00303C0A" w:rsidP="00DF28CD">
      <w:pPr>
        <w:spacing w:line="36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И</w:t>
      </w:r>
      <w:r w:rsidR="00B82B8C" w:rsidRPr="00303C0A">
        <w:rPr>
          <w:rFonts w:ascii="Times New Roman" w:hAnsi="Times New Roman" w:cs="Times New Roman"/>
          <w:sz w:val="28"/>
          <w:szCs w:val="28"/>
          <w:lang w:val="ru-RU"/>
        </w:rPr>
        <w:t>нвестиционная политика реализации проектов по энергетике имеет две наиболее важные, взаимозависимые составляющие, определяющие успех инвестиций:</w:t>
      </w:r>
    </w:p>
    <w:p w:rsidR="00B82B8C" w:rsidRPr="00303C0A" w:rsidRDefault="00303C0A" w:rsidP="00303C0A">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82B8C" w:rsidRPr="00303C0A">
        <w:rPr>
          <w:rFonts w:ascii="Times New Roman" w:hAnsi="Times New Roman" w:cs="Times New Roman"/>
          <w:sz w:val="28"/>
          <w:szCs w:val="28"/>
          <w:lang w:val="ru-RU"/>
        </w:rPr>
        <w:t>выбор оптимальной схемы инвестирования для конкретного энергетического проекта</w:t>
      </w:r>
      <w:r>
        <w:rPr>
          <w:rFonts w:ascii="Times New Roman" w:hAnsi="Times New Roman" w:cs="Times New Roman"/>
          <w:sz w:val="28"/>
          <w:szCs w:val="28"/>
          <w:lang w:val="ru-RU"/>
        </w:rPr>
        <w:t>;</w:t>
      </w:r>
    </w:p>
    <w:p w:rsidR="00B82B8C" w:rsidRDefault="00303C0A" w:rsidP="00303C0A">
      <w:pPr>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82B8C" w:rsidRPr="00303C0A">
        <w:rPr>
          <w:rFonts w:ascii="Times New Roman" w:hAnsi="Times New Roman" w:cs="Times New Roman"/>
          <w:sz w:val="28"/>
          <w:szCs w:val="28"/>
          <w:lang w:val="ru-RU"/>
        </w:rPr>
        <w:t>выбор технически грамотной стратегии реализации проекта с учетом всех индивидуальных особенностей</w:t>
      </w:r>
      <w:r>
        <w:rPr>
          <w:rFonts w:ascii="Times New Roman" w:hAnsi="Times New Roman" w:cs="Times New Roman"/>
          <w:sz w:val="28"/>
          <w:szCs w:val="28"/>
          <w:lang w:val="ru-RU"/>
        </w:rPr>
        <w:t>.</w:t>
      </w:r>
    </w:p>
    <w:p w:rsidR="00DF28CD" w:rsidRPr="00DF28CD" w:rsidRDefault="00DF28CD" w:rsidP="00DF28CD">
      <w:pPr>
        <w:spacing w:line="360" w:lineRule="auto"/>
        <w:ind w:firstLine="567"/>
        <w:jc w:val="both"/>
        <w:rPr>
          <w:rFonts w:ascii="Times New Roman" w:hAnsi="Times New Roman" w:cs="Times New Roman"/>
          <w:sz w:val="28"/>
          <w:szCs w:val="28"/>
          <w:lang w:val="ru-RU"/>
        </w:rPr>
      </w:pPr>
      <w:r w:rsidRPr="00DF28CD">
        <w:rPr>
          <w:rFonts w:ascii="Times New Roman" w:hAnsi="Times New Roman" w:cs="Times New Roman"/>
          <w:sz w:val="28"/>
          <w:szCs w:val="28"/>
          <w:lang w:val="ru-RU"/>
        </w:rPr>
        <w:lastRenderedPageBreak/>
        <w:t>Помимо вопросов финансирования, для успешной реализации проектов, необходимо выбрать наиболее оптимальный, индивидуальный вариант энергосберегающих технологий, применимых для конкретного случая. Технически грамотное решение на данном этапе позволяет заметно снизить итоговую стоимость проекта и риски.</w:t>
      </w:r>
    </w:p>
    <w:p w:rsidR="00D13B84" w:rsidRDefault="00D13B84" w:rsidP="00D13B84">
      <w:pPr>
        <w:spacing w:after="0" w:line="360" w:lineRule="auto"/>
        <w:ind w:firstLine="567"/>
        <w:jc w:val="both"/>
        <w:rPr>
          <w:rFonts w:ascii="Times New Roman" w:hAnsi="Times New Roman" w:cs="Times New Roman"/>
          <w:sz w:val="28"/>
          <w:szCs w:val="28"/>
          <w:lang w:val="ru-RU"/>
        </w:rPr>
      </w:pPr>
      <w:r w:rsidRPr="00255993">
        <w:rPr>
          <w:rFonts w:ascii="Times New Roman" w:hAnsi="Times New Roman" w:cs="Times New Roman"/>
          <w:sz w:val="28"/>
          <w:szCs w:val="28"/>
          <w:lang w:val="ru-RU"/>
        </w:rPr>
        <w:t xml:space="preserve">В </w:t>
      </w:r>
      <w:r w:rsidR="00305C1C">
        <w:rPr>
          <w:rFonts w:ascii="Times New Roman" w:hAnsi="Times New Roman" w:cs="Times New Roman"/>
          <w:sz w:val="28"/>
          <w:szCs w:val="28"/>
          <w:lang w:val="ru-RU"/>
        </w:rPr>
        <w:t>Хмелевском</w:t>
      </w:r>
      <w:r w:rsidR="00892940">
        <w:rPr>
          <w:rFonts w:ascii="Times New Roman" w:hAnsi="Times New Roman" w:cs="Times New Roman"/>
          <w:sz w:val="28"/>
          <w:szCs w:val="28"/>
          <w:lang w:val="ru-RU"/>
        </w:rPr>
        <w:t xml:space="preserve"> </w:t>
      </w:r>
      <w:r w:rsidRPr="00255993">
        <w:rPr>
          <w:rFonts w:ascii="Times New Roman" w:hAnsi="Times New Roman" w:cs="Times New Roman"/>
          <w:sz w:val="28"/>
          <w:szCs w:val="28"/>
          <w:lang w:val="ru-RU"/>
        </w:rPr>
        <w:t>сельско</w:t>
      </w:r>
      <w:r w:rsidR="00305C1C">
        <w:rPr>
          <w:rFonts w:ascii="Times New Roman" w:hAnsi="Times New Roman" w:cs="Times New Roman"/>
          <w:sz w:val="28"/>
          <w:szCs w:val="28"/>
          <w:lang w:val="ru-RU"/>
        </w:rPr>
        <w:t>м</w:t>
      </w:r>
      <w:r w:rsidRPr="00255993">
        <w:rPr>
          <w:rFonts w:ascii="Times New Roman" w:hAnsi="Times New Roman" w:cs="Times New Roman"/>
          <w:sz w:val="28"/>
          <w:szCs w:val="28"/>
          <w:lang w:val="ru-RU"/>
        </w:rPr>
        <w:t xml:space="preserve"> поселени</w:t>
      </w:r>
      <w:r w:rsidR="00305C1C">
        <w:rPr>
          <w:rFonts w:ascii="Times New Roman" w:hAnsi="Times New Roman" w:cs="Times New Roman"/>
          <w:sz w:val="28"/>
          <w:szCs w:val="28"/>
          <w:lang w:val="ru-RU"/>
        </w:rPr>
        <w:t>и</w:t>
      </w:r>
      <w:r w:rsidRPr="00255993">
        <w:rPr>
          <w:rFonts w:ascii="Times New Roman" w:hAnsi="Times New Roman" w:cs="Times New Roman"/>
          <w:sz w:val="28"/>
          <w:szCs w:val="28"/>
          <w:lang w:val="ru-RU"/>
        </w:rPr>
        <w:t xml:space="preserve"> строительство новых источников тепловой энергии  целесообразны  в случае  исчерпывания мощности существующ</w:t>
      </w:r>
      <w:r w:rsidR="00305C1C">
        <w:rPr>
          <w:rFonts w:ascii="Times New Roman" w:hAnsi="Times New Roman" w:cs="Times New Roman"/>
          <w:sz w:val="28"/>
          <w:szCs w:val="28"/>
          <w:lang w:val="ru-RU"/>
        </w:rPr>
        <w:t xml:space="preserve">ей </w:t>
      </w:r>
      <w:r w:rsidRPr="00255993">
        <w:rPr>
          <w:rFonts w:ascii="Times New Roman" w:hAnsi="Times New Roman" w:cs="Times New Roman"/>
          <w:sz w:val="28"/>
          <w:szCs w:val="28"/>
          <w:lang w:val="ru-RU"/>
        </w:rPr>
        <w:t xml:space="preserve"> котельн</w:t>
      </w:r>
      <w:r w:rsidR="00305C1C">
        <w:rPr>
          <w:rFonts w:ascii="Times New Roman" w:hAnsi="Times New Roman" w:cs="Times New Roman"/>
          <w:sz w:val="28"/>
          <w:szCs w:val="28"/>
          <w:lang w:val="ru-RU"/>
        </w:rPr>
        <w:t>ой</w:t>
      </w:r>
      <w:r w:rsidRPr="00255993">
        <w:rPr>
          <w:rFonts w:ascii="Times New Roman" w:hAnsi="Times New Roman" w:cs="Times New Roman"/>
          <w:sz w:val="28"/>
          <w:szCs w:val="28"/>
          <w:lang w:val="ru-RU"/>
        </w:rPr>
        <w:t>, резерв по котор</w:t>
      </w:r>
      <w:r w:rsidR="00305C1C">
        <w:rPr>
          <w:rFonts w:ascii="Times New Roman" w:hAnsi="Times New Roman" w:cs="Times New Roman"/>
          <w:sz w:val="28"/>
          <w:szCs w:val="28"/>
          <w:lang w:val="ru-RU"/>
        </w:rPr>
        <w:t>ой</w:t>
      </w:r>
      <w:r w:rsidRPr="00255993">
        <w:rPr>
          <w:rFonts w:ascii="Times New Roman" w:hAnsi="Times New Roman" w:cs="Times New Roman"/>
          <w:sz w:val="28"/>
          <w:szCs w:val="28"/>
          <w:lang w:val="ru-RU"/>
        </w:rPr>
        <w:t xml:space="preserve"> составляет </w:t>
      </w:r>
      <w:r>
        <w:rPr>
          <w:rFonts w:ascii="Times New Roman" w:hAnsi="Times New Roman" w:cs="Times New Roman"/>
          <w:sz w:val="28"/>
          <w:szCs w:val="28"/>
          <w:lang w:val="ru-RU"/>
        </w:rPr>
        <w:t xml:space="preserve"> </w:t>
      </w:r>
      <w:r w:rsidR="00305C1C">
        <w:rPr>
          <w:rFonts w:ascii="Times New Roman" w:hAnsi="Times New Roman" w:cs="Times New Roman"/>
          <w:sz w:val="28"/>
          <w:szCs w:val="28"/>
          <w:lang w:val="ru-RU"/>
        </w:rPr>
        <w:t>1,222</w:t>
      </w:r>
      <w:r>
        <w:rPr>
          <w:rFonts w:ascii="Times New Roman" w:hAnsi="Times New Roman" w:cs="Times New Roman"/>
          <w:sz w:val="28"/>
          <w:szCs w:val="28"/>
          <w:lang w:val="ru-RU"/>
        </w:rPr>
        <w:t xml:space="preserve"> Гкал/час, что составляет  более  </w:t>
      </w:r>
      <w:r w:rsidR="00A257DB">
        <w:rPr>
          <w:rFonts w:ascii="Times New Roman" w:hAnsi="Times New Roman" w:cs="Times New Roman"/>
          <w:sz w:val="28"/>
          <w:szCs w:val="28"/>
          <w:lang w:val="ru-RU"/>
        </w:rPr>
        <w:t>7</w:t>
      </w:r>
      <w:r w:rsidR="00305C1C">
        <w:rPr>
          <w:rFonts w:ascii="Times New Roman" w:hAnsi="Times New Roman" w:cs="Times New Roman"/>
          <w:sz w:val="28"/>
          <w:szCs w:val="28"/>
          <w:lang w:val="ru-RU"/>
        </w:rPr>
        <w:t>1</w:t>
      </w:r>
      <w:r>
        <w:rPr>
          <w:rFonts w:ascii="Times New Roman" w:hAnsi="Times New Roman" w:cs="Times New Roman"/>
          <w:sz w:val="28"/>
          <w:szCs w:val="28"/>
          <w:lang w:val="ru-RU"/>
        </w:rPr>
        <w:t>% от установленной мощности.</w:t>
      </w: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4734E4" w:rsidRDefault="004734E4" w:rsidP="00D13B84">
      <w:pPr>
        <w:spacing w:after="0" w:line="360" w:lineRule="auto"/>
        <w:ind w:firstLine="567"/>
        <w:jc w:val="both"/>
        <w:rPr>
          <w:rFonts w:ascii="Times New Roman" w:hAnsi="Times New Roman" w:cs="Times New Roman"/>
          <w:sz w:val="28"/>
          <w:szCs w:val="28"/>
          <w:lang w:val="ru-RU"/>
        </w:rPr>
      </w:pPr>
    </w:p>
    <w:p w:rsidR="00BF6A4A" w:rsidRDefault="00BF6A4A" w:rsidP="00D13B84">
      <w:pPr>
        <w:spacing w:after="0" w:line="360" w:lineRule="auto"/>
        <w:ind w:firstLine="567"/>
        <w:jc w:val="both"/>
        <w:rPr>
          <w:rFonts w:ascii="Times New Roman" w:hAnsi="Times New Roman" w:cs="Times New Roman"/>
          <w:sz w:val="28"/>
          <w:szCs w:val="28"/>
          <w:lang w:val="ru-RU"/>
        </w:rPr>
      </w:pPr>
    </w:p>
    <w:p w:rsidR="00A7270D" w:rsidRPr="005176D6" w:rsidRDefault="00A7270D" w:rsidP="005176D6">
      <w:pPr>
        <w:pStyle w:val="a7"/>
        <w:spacing w:after="0"/>
        <w:ind w:left="0"/>
        <w:jc w:val="both"/>
        <w:outlineLvl w:val="0"/>
        <w:rPr>
          <w:rFonts w:ascii="Times New Roman" w:hAnsi="Times New Roman" w:cs="Times New Roman"/>
          <w:b/>
          <w:smallCaps/>
          <w:sz w:val="32"/>
          <w:szCs w:val="32"/>
          <w:lang w:val="ru-RU"/>
        </w:rPr>
      </w:pPr>
      <w:bookmarkStart w:id="15" w:name="_Toc375821287"/>
      <w:bookmarkStart w:id="16" w:name="_Toc384567472"/>
      <w:r w:rsidRPr="005176D6">
        <w:rPr>
          <w:rFonts w:ascii="Times New Roman" w:hAnsi="Times New Roman" w:cs="Times New Roman"/>
          <w:b/>
          <w:bCs/>
          <w:smallCaps/>
          <w:sz w:val="32"/>
          <w:szCs w:val="32"/>
          <w:lang w:val="ru-RU"/>
        </w:rPr>
        <w:lastRenderedPageBreak/>
        <w:t>Раздел 8</w:t>
      </w:r>
      <w:r w:rsidR="005176D6">
        <w:rPr>
          <w:rFonts w:ascii="Times New Roman" w:hAnsi="Times New Roman" w:cs="Times New Roman"/>
          <w:b/>
          <w:bCs/>
          <w:smallCaps/>
          <w:sz w:val="32"/>
          <w:szCs w:val="32"/>
          <w:lang w:val="ru-RU"/>
        </w:rPr>
        <w:t>.</w:t>
      </w:r>
      <w:r w:rsidRPr="005176D6">
        <w:rPr>
          <w:rFonts w:ascii="Times New Roman" w:hAnsi="Times New Roman" w:cs="Times New Roman"/>
          <w:b/>
          <w:bCs/>
          <w:smallCaps/>
          <w:sz w:val="32"/>
          <w:szCs w:val="32"/>
          <w:lang w:val="ru-RU"/>
        </w:rPr>
        <w:t xml:space="preserve"> Решение об определении единой теплоснабжающей организации (организаций)</w:t>
      </w:r>
      <w:bookmarkEnd w:id="15"/>
      <w:bookmarkEnd w:id="16"/>
    </w:p>
    <w:p w:rsidR="00A7270D" w:rsidRPr="007B6F82" w:rsidRDefault="00A7270D" w:rsidP="00A7270D">
      <w:pPr>
        <w:pStyle w:val="a7"/>
        <w:spacing w:after="0" w:line="360" w:lineRule="auto"/>
        <w:ind w:left="0"/>
        <w:jc w:val="both"/>
        <w:outlineLvl w:val="0"/>
        <w:rPr>
          <w:rStyle w:val="a6"/>
          <w:rFonts w:asciiTheme="majorHAnsi" w:eastAsiaTheme="majorEastAsia" w:hAnsiTheme="majorHAnsi" w:cstheme="majorBidi"/>
          <w:bCs w:val="0"/>
          <w:color w:val="365F91" w:themeColor="accent1" w:themeShade="BF"/>
          <w:sz w:val="28"/>
          <w:szCs w:val="28"/>
          <w:lang w:val="ru-RU"/>
        </w:rPr>
      </w:pPr>
    </w:p>
    <w:p w:rsidR="00A7270D" w:rsidRPr="003C1E8F" w:rsidRDefault="00A7270D" w:rsidP="00A7270D">
      <w:pPr>
        <w:shd w:val="clear" w:color="auto" w:fill="FFFFFF"/>
        <w:spacing w:after="0" w:line="360" w:lineRule="auto"/>
        <w:ind w:right="10"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В соответствии со статьей 2 пунктом 28 Федерального закона 190 «О теплоснабжении»:</w:t>
      </w:r>
    </w:p>
    <w:p w:rsidR="00A7270D" w:rsidRPr="003C1E8F" w:rsidRDefault="00A7270D" w:rsidP="00A7270D">
      <w:pPr>
        <w:shd w:val="clear" w:color="auto" w:fill="FFFFFF"/>
        <w:spacing w:after="0" w:line="360" w:lineRule="auto"/>
        <w:ind w:firstLine="851"/>
        <w:jc w:val="both"/>
        <w:rPr>
          <w:rFonts w:ascii="Times New Roman" w:hAnsi="Times New Roman" w:cs="Times New Roman"/>
          <w:sz w:val="28"/>
          <w:szCs w:val="28"/>
          <w:lang w:val="ru-RU"/>
        </w:rPr>
      </w:pPr>
      <w:proofErr w:type="gramStart"/>
      <w:r w:rsidRPr="003C1E8F">
        <w:rPr>
          <w:rFonts w:ascii="Times New Roman" w:eastAsia="Times New Roman" w:hAnsi="Times New Roman" w:cs="Times New Roman"/>
          <w:spacing w:val="-2"/>
          <w:sz w:val="28"/>
          <w:szCs w:val="28"/>
          <w:lang w:val="ru-RU"/>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w:t>
      </w:r>
      <w:r w:rsidRPr="003C1E8F">
        <w:rPr>
          <w:rFonts w:ascii="Times New Roman" w:eastAsia="Times New Roman" w:hAnsi="Times New Roman" w:cs="Times New Roman"/>
          <w:sz w:val="28"/>
          <w:szCs w:val="28"/>
          <w:lang w:val="ru-RU"/>
        </w:rPr>
        <w:t xml:space="preserve">определяется в схеме теплоснабжения федеральным органом исполнительной </w:t>
      </w:r>
      <w:r w:rsidRPr="003C1E8F">
        <w:rPr>
          <w:rFonts w:ascii="Times New Roman" w:eastAsia="Times New Roman" w:hAnsi="Times New Roman" w:cs="Times New Roman"/>
          <w:spacing w:val="-1"/>
          <w:sz w:val="28"/>
          <w:szCs w:val="28"/>
          <w:lang w:val="ru-RU"/>
        </w:rPr>
        <w:t xml:space="preserve">власти, уполномоченным Правительством Российской Федерации на реализацию </w:t>
      </w:r>
      <w:r w:rsidRPr="003C1E8F">
        <w:rPr>
          <w:rFonts w:ascii="Times New Roman" w:eastAsia="Times New Roman" w:hAnsi="Times New Roman" w:cs="Times New Roman"/>
          <w:sz w:val="28"/>
          <w:szCs w:val="28"/>
          <w:lang w:val="ru-RU"/>
        </w:rPr>
        <w:t>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3C1E8F">
        <w:rPr>
          <w:rFonts w:ascii="Times New Roman" w:eastAsia="Times New Roman" w:hAnsi="Times New Roman" w:cs="Times New Roman"/>
          <w:sz w:val="28"/>
          <w:szCs w:val="28"/>
          <w:lang w:val="ru-RU"/>
        </w:rPr>
        <w:t xml:space="preserve">, </w:t>
      </w:r>
      <w:proofErr w:type="gramStart"/>
      <w:r w:rsidRPr="003C1E8F">
        <w:rPr>
          <w:rFonts w:ascii="Times New Roman" w:eastAsia="Times New Roman" w:hAnsi="Times New Roman" w:cs="Times New Roman"/>
          <w:sz w:val="28"/>
          <w:szCs w:val="28"/>
          <w:lang w:val="ru-RU"/>
        </w:rPr>
        <w:t>утвержденными</w:t>
      </w:r>
      <w:proofErr w:type="gramEnd"/>
      <w:r w:rsidRPr="003C1E8F">
        <w:rPr>
          <w:rFonts w:ascii="Times New Roman" w:eastAsia="Times New Roman" w:hAnsi="Times New Roman" w:cs="Times New Roman"/>
          <w:sz w:val="28"/>
          <w:szCs w:val="28"/>
          <w:lang w:val="ru-RU"/>
        </w:rPr>
        <w:t xml:space="preserve"> Правительством Российской Федерации».</w:t>
      </w:r>
    </w:p>
    <w:p w:rsidR="00A7270D" w:rsidRPr="003C1E8F" w:rsidRDefault="00A7270D" w:rsidP="00A7270D">
      <w:pPr>
        <w:shd w:val="clear" w:color="auto" w:fill="FFFFFF"/>
        <w:spacing w:before="5" w:line="480" w:lineRule="exact"/>
        <w:ind w:right="5"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В соответствии со статьей 6 пунктом 6 Федерального закона 190 «О теплоснабжении»:</w:t>
      </w:r>
    </w:p>
    <w:p w:rsidR="00A7270D" w:rsidRPr="003C1E8F" w:rsidRDefault="00A7270D" w:rsidP="00A7270D">
      <w:pPr>
        <w:shd w:val="clear" w:color="auto" w:fill="FFFFFF"/>
        <w:spacing w:line="480" w:lineRule="exact"/>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A7270D" w:rsidRPr="003C1E8F" w:rsidRDefault="00A7270D" w:rsidP="00A7270D">
      <w:pPr>
        <w:shd w:val="clear" w:color="auto" w:fill="FFFFFF"/>
        <w:spacing w:line="480" w:lineRule="exact"/>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 xml:space="preserve">Предложения по установлению единой теплоснабжающей организации </w:t>
      </w:r>
      <w:r w:rsidRPr="003C1E8F">
        <w:rPr>
          <w:rFonts w:ascii="Times New Roman" w:eastAsia="Times New Roman" w:hAnsi="Times New Roman" w:cs="Times New Roman"/>
          <w:spacing w:val="-1"/>
          <w:sz w:val="28"/>
          <w:szCs w:val="28"/>
          <w:lang w:val="ru-RU"/>
        </w:rPr>
        <w:t xml:space="preserve">осуществляются на основании критериев определения единой теплоснабжающей </w:t>
      </w:r>
      <w:r w:rsidRPr="003C1E8F">
        <w:rPr>
          <w:rFonts w:ascii="Times New Roman" w:eastAsia="Times New Roman" w:hAnsi="Times New Roman" w:cs="Times New Roman"/>
          <w:sz w:val="28"/>
          <w:szCs w:val="28"/>
          <w:lang w:val="ru-RU"/>
        </w:rPr>
        <w:t xml:space="preserve">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w:t>
      </w:r>
      <w:r w:rsidRPr="003C1E8F">
        <w:rPr>
          <w:rFonts w:ascii="Times New Roman" w:eastAsia="Times New Roman" w:hAnsi="Times New Roman" w:cs="Times New Roman"/>
          <w:sz w:val="28"/>
          <w:szCs w:val="28"/>
          <w:lang w:val="ru-RU"/>
        </w:rPr>
        <w:lastRenderedPageBreak/>
        <w:t>Правительством Российской Федерации в соответствии со статьей 4 пунктом 1 ФЗ-190 «О теплоснабжении»:</w:t>
      </w:r>
    </w:p>
    <w:p w:rsidR="00A7270D" w:rsidRPr="003C1E8F" w:rsidRDefault="00A7270D" w:rsidP="00A7270D">
      <w:pPr>
        <w:shd w:val="clear" w:color="auto" w:fill="FFFFFF"/>
        <w:spacing w:line="480" w:lineRule="exact"/>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Критерии и порядок определения ед</w:t>
      </w:r>
      <w:r>
        <w:rPr>
          <w:rFonts w:ascii="Times New Roman" w:eastAsia="Times New Roman" w:hAnsi="Times New Roman" w:cs="Times New Roman"/>
          <w:sz w:val="28"/>
          <w:szCs w:val="28"/>
          <w:lang w:val="ru-RU"/>
        </w:rPr>
        <w:t xml:space="preserve">иной теплоснабжающей организации. </w:t>
      </w:r>
      <w:r w:rsidRPr="003C1E8F">
        <w:rPr>
          <w:rFonts w:ascii="Times New Roman" w:eastAsia="Times New Roman" w:hAnsi="Times New Roman" w:cs="Times New Roman"/>
          <w:sz w:val="28"/>
          <w:szCs w:val="28"/>
          <w:lang w:val="ru-RU"/>
        </w:rPr>
        <w:t>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A7270D" w:rsidRPr="003C1E8F" w:rsidRDefault="00A7270D" w:rsidP="00A7270D">
      <w:pPr>
        <w:shd w:val="clear" w:color="auto" w:fill="FFFFFF"/>
        <w:spacing w:before="5" w:line="480" w:lineRule="exact"/>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w:t>
      </w:r>
    </w:p>
    <w:p w:rsidR="00A7270D" w:rsidRPr="003C1E8F" w:rsidRDefault="00A7270D" w:rsidP="00A7270D">
      <w:pPr>
        <w:shd w:val="clear" w:color="auto" w:fill="FFFFFF"/>
        <w:spacing w:line="480" w:lineRule="exact"/>
        <w:ind w:right="5"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В случае</w:t>
      </w:r>
      <w:proofErr w:type="gramStart"/>
      <w:r w:rsidRPr="003C1E8F">
        <w:rPr>
          <w:rFonts w:ascii="Times New Roman" w:eastAsia="Times New Roman" w:hAnsi="Times New Roman" w:cs="Times New Roman"/>
          <w:sz w:val="28"/>
          <w:szCs w:val="28"/>
          <w:lang w:val="ru-RU"/>
        </w:rPr>
        <w:t>,</w:t>
      </w:r>
      <w:proofErr w:type="gramEnd"/>
      <w:r w:rsidRPr="003C1E8F">
        <w:rPr>
          <w:rFonts w:ascii="Times New Roman" w:eastAsia="Times New Roman" w:hAnsi="Times New Roman" w:cs="Times New Roman"/>
          <w:sz w:val="28"/>
          <w:szCs w:val="28"/>
          <w:lang w:val="ru-RU"/>
        </w:rPr>
        <w:t xml:space="preserve"> если на территории поселения, городского округа существуют несколько систем теплоснабжения, уполномоченные органы вправе:</w:t>
      </w:r>
    </w:p>
    <w:p w:rsidR="00A7270D" w:rsidRPr="003C1E8F" w:rsidRDefault="00A7270D" w:rsidP="00A7270D">
      <w:pPr>
        <w:shd w:val="clear" w:color="auto" w:fill="FFFFFF"/>
        <w:spacing w:line="480" w:lineRule="exact"/>
        <w:ind w:right="5" w:firstLine="851"/>
        <w:jc w:val="both"/>
        <w:rPr>
          <w:rFonts w:ascii="Times New Roman" w:hAnsi="Times New Roman" w:cs="Times New Roman"/>
          <w:sz w:val="28"/>
          <w:szCs w:val="28"/>
          <w:lang w:val="ru-RU"/>
        </w:rPr>
      </w:pPr>
      <w:r w:rsidRPr="003C1E8F">
        <w:rPr>
          <w:rFonts w:ascii="Times New Roman" w:hAnsi="Times New Roman" w:cs="Times New Roman"/>
          <w:sz w:val="28"/>
          <w:szCs w:val="28"/>
          <w:lang w:val="ru-RU"/>
        </w:rPr>
        <w:t>-</w:t>
      </w:r>
      <w:r w:rsidRPr="003C1E8F">
        <w:rPr>
          <w:rFonts w:ascii="Times New Roman" w:eastAsia="Times New Roman" w:hAnsi="Times New Roman" w:cs="Times New Roman"/>
          <w:sz w:val="28"/>
          <w:szCs w:val="28"/>
          <w:lang w:val="ru-RU"/>
        </w:rPr>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A7270D" w:rsidRPr="003C1E8F" w:rsidRDefault="00A7270D" w:rsidP="00A7270D">
      <w:pPr>
        <w:shd w:val="clear" w:color="auto" w:fill="FFFFFF"/>
        <w:spacing w:line="480" w:lineRule="exact"/>
        <w:ind w:right="5" w:firstLine="851"/>
        <w:jc w:val="both"/>
        <w:rPr>
          <w:rFonts w:ascii="Times New Roman" w:hAnsi="Times New Roman" w:cs="Times New Roman"/>
          <w:sz w:val="28"/>
          <w:szCs w:val="28"/>
          <w:lang w:val="ru-RU"/>
        </w:rPr>
      </w:pPr>
      <w:r w:rsidRPr="003C1E8F">
        <w:rPr>
          <w:rFonts w:ascii="Times New Roman" w:hAnsi="Times New Roman" w:cs="Times New Roman"/>
          <w:sz w:val="28"/>
          <w:szCs w:val="28"/>
          <w:lang w:val="ru-RU"/>
        </w:rPr>
        <w:t>-</w:t>
      </w:r>
      <w:r w:rsidRPr="003C1E8F">
        <w:rPr>
          <w:rFonts w:ascii="Times New Roman" w:eastAsia="Times New Roman" w:hAnsi="Times New Roman" w:cs="Times New Roman"/>
          <w:sz w:val="28"/>
          <w:szCs w:val="28"/>
          <w:lang w:val="ru-RU"/>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w:t>
      </w:r>
      <w:r w:rsidRPr="003C1E8F">
        <w:rPr>
          <w:rFonts w:ascii="Times New Roman" w:eastAsia="Times New Roman" w:hAnsi="Times New Roman" w:cs="Times New Roman"/>
          <w:spacing w:val="-1"/>
          <w:sz w:val="28"/>
          <w:szCs w:val="28"/>
          <w:lang w:val="ru-RU"/>
        </w:rPr>
        <w:t xml:space="preserve">(или) тепловыми сетями в каждой из систем теплоснабжения, входящей в зону её </w:t>
      </w:r>
      <w:r w:rsidRPr="003C1E8F">
        <w:rPr>
          <w:rFonts w:ascii="Times New Roman" w:eastAsia="Times New Roman" w:hAnsi="Times New Roman" w:cs="Times New Roman"/>
          <w:sz w:val="28"/>
          <w:szCs w:val="28"/>
          <w:lang w:val="ru-RU"/>
        </w:rPr>
        <w:t>деятельности.</w:t>
      </w:r>
    </w:p>
    <w:p w:rsidR="00A7270D" w:rsidRPr="003C1E8F" w:rsidRDefault="00A7270D" w:rsidP="00A7270D">
      <w:pPr>
        <w:shd w:val="clear" w:color="auto" w:fill="FFFFFF"/>
        <w:spacing w:line="480" w:lineRule="exact"/>
        <w:ind w:right="5" w:firstLine="851"/>
        <w:jc w:val="both"/>
        <w:rPr>
          <w:rFonts w:ascii="Times New Roman" w:hAnsi="Times New Roman" w:cs="Times New Roman"/>
          <w:sz w:val="28"/>
          <w:szCs w:val="28"/>
          <w:lang w:val="ru-RU"/>
        </w:rPr>
      </w:pPr>
      <w:proofErr w:type="gramStart"/>
      <w:r w:rsidRPr="003C1E8F">
        <w:rPr>
          <w:rFonts w:ascii="Times New Roman" w:eastAsia="Times New Roman" w:hAnsi="Times New Roman" w:cs="Times New Roman"/>
          <w:spacing w:val="-2"/>
          <w:sz w:val="28"/>
          <w:szCs w:val="28"/>
          <w:lang w:val="ru-RU"/>
        </w:rPr>
        <w:t xml:space="preserve">Для присвоения статуса единой теплоснабжающей организации впервые на </w:t>
      </w:r>
      <w:r w:rsidRPr="003C1E8F">
        <w:rPr>
          <w:rFonts w:ascii="Times New Roman" w:eastAsia="Times New Roman" w:hAnsi="Times New Roman" w:cs="Times New Roman"/>
          <w:sz w:val="28"/>
          <w:szCs w:val="28"/>
          <w:lang w:val="ru-RU"/>
        </w:rPr>
        <w:t xml:space="preserve">территории поселения, городского округа, лица, владеющие на </w:t>
      </w:r>
      <w:r w:rsidRPr="003C1E8F">
        <w:rPr>
          <w:rFonts w:ascii="Times New Roman" w:eastAsia="Times New Roman" w:hAnsi="Times New Roman" w:cs="Times New Roman"/>
          <w:sz w:val="28"/>
          <w:szCs w:val="28"/>
          <w:lang w:val="ru-RU"/>
        </w:rPr>
        <w:lastRenderedPageBreak/>
        <w:t>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w:t>
      </w:r>
      <w:proofErr w:type="gramEnd"/>
      <w:r w:rsidRPr="003C1E8F">
        <w:rPr>
          <w:rFonts w:ascii="Times New Roman" w:eastAsia="Times New Roman" w:hAnsi="Times New Roman" w:cs="Times New Roman"/>
          <w:sz w:val="28"/>
          <w:szCs w:val="28"/>
          <w:lang w:val="ru-RU"/>
        </w:rPr>
        <w:t xml:space="preserve"> статуса единой теплоснабжающей организации с указанием зоны деятельности, в которой указанные лица планируют исполнять функции единой</w:t>
      </w:r>
      <w:r w:rsidRPr="003C1E8F">
        <w:rPr>
          <w:rFonts w:ascii="Times New Roman" w:hAnsi="Times New Roman" w:cs="Times New Roman"/>
          <w:sz w:val="28"/>
          <w:szCs w:val="28"/>
          <w:lang w:val="ru-RU"/>
        </w:rPr>
        <w:t xml:space="preserve"> </w:t>
      </w:r>
      <w:r w:rsidRPr="003C1E8F">
        <w:rPr>
          <w:rFonts w:ascii="Times New Roman" w:eastAsia="Times New Roman" w:hAnsi="Times New Roman" w:cs="Times New Roman"/>
          <w:sz w:val="28"/>
          <w:szCs w:val="28"/>
          <w:lang w:val="ru-RU"/>
        </w:rPr>
        <w:t xml:space="preserve">теплоснабжающей организации. Орган местного самоуправления обязан </w:t>
      </w:r>
      <w:proofErr w:type="gramStart"/>
      <w:r w:rsidRPr="003C1E8F">
        <w:rPr>
          <w:rFonts w:ascii="Times New Roman" w:eastAsia="Times New Roman" w:hAnsi="Times New Roman" w:cs="Times New Roman"/>
          <w:spacing w:val="-1"/>
          <w:sz w:val="28"/>
          <w:szCs w:val="28"/>
          <w:lang w:val="ru-RU"/>
        </w:rPr>
        <w:t>разместить сведения</w:t>
      </w:r>
      <w:proofErr w:type="gramEnd"/>
      <w:r w:rsidRPr="003C1E8F">
        <w:rPr>
          <w:rFonts w:ascii="Times New Roman" w:eastAsia="Times New Roman" w:hAnsi="Times New Roman" w:cs="Times New Roman"/>
          <w:spacing w:val="-1"/>
          <w:sz w:val="28"/>
          <w:szCs w:val="28"/>
          <w:lang w:val="ru-RU"/>
        </w:rPr>
        <w:t xml:space="preserve"> о принятых заявках на сайте поселения, городского округа.</w:t>
      </w:r>
    </w:p>
    <w:p w:rsidR="00A7270D" w:rsidRPr="003C1E8F" w:rsidRDefault="00A7270D" w:rsidP="00A7270D">
      <w:pPr>
        <w:shd w:val="clear" w:color="auto" w:fill="FFFFFF"/>
        <w:spacing w:line="480" w:lineRule="exact"/>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В случае</w:t>
      </w:r>
      <w:proofErr w:type="gramStart"/>
      <w:r w:rsidRPr="003C1E8F">
        <w:rPr>
          <w:rFonts w:ascii="Times New Roman" w:eastAsia="Times New Roman" w:hAnsi="Times New Roman" w:cs="Times New Roman"/>
          <w:sz w:val="28"/>
          <w:szCs w:val="28"/>
          <w:lang w:val="ru-RU"/>
        </w:rPr>
        <w:t>,</w:t>
      </w:r>
      <w:proofErr w:type="gramEnd"/>
      <w:r w:rsidRPr="003C1E8F">
        <w:rPr>
          <w:rFonts w:ascii="Times New Roman" w:eastAsia="Times New Roman" w:hAnsi="Times New Roman" w:cs="Times New Roman"/>
          <w:sz w:val="28"/>
          <w:szCs w:val="28"/>
          <w:lang w:val="ru-RU"/>
        </w:rPr>
        <w:t xml:space="preserve"> если в отношении одной зоны деятельности единой </w:t>
      </w:r>
      <w:r w:rsidRPr="003C1E8F">
        <w:rPr>
          <w:rFonts w:ascii="Times New Roman" w:eastAsia="Times New Roman" w:hAnsi="Times New Roman" w:cs="Times New Roman"/>
          <w:spacing w:val="-2"/>
          <w:sz w:val="28"/>
          <w:szCs w:val="28"/>
          <w:lang w:val="ru-RU"/>
        </w:rPr>
        <w:t xml:space="preserve">теплоснабжающей организации подана одна заявка от лица, владеющего на праве </w:t>
      </w:r>
      <w:r w:rsidRPr="003C1E8F">
        <w:rPr>
          <w:rFonts w:ascii="Times New Roman" w:eastAsia="Times New Roman" w:hAnsi="Times New Roman" w:cs="Times New Roman"/>
          <w:sz w:val="28"/>
          <w:szCs w:val="28"/>
          <w:lang w:val="ru-RU"/>
        </w:rPr>
        <w:t>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w:t>
      </w:r>
      <w:proofErr w:type="gramStart"/>
      <w:r w:rsidRPr="003C1E8F">
        <w:rPr>
          <w:rFonts w:ascii="Times New Roman" w:eastAsia="Times New Roman" w:hAnsi="Times New Roman" w:cs="Times New Roman"/>
          <w:sz w:val="28"/>
          <w:szCs w:val="28"/>
          <w:lang w:val="ru-RU"/>
        </w:rPr>
        <w:t>,</w:t>
      </w:r>
      <w:proofErr w:type="gramEnd"/>
      <w:r w:rsidRPr="003C1E8F">
        <w:rPr>
          <w:rFonts w:ascii="Times New Roman" w:eastAsia="Times New Roman" w:hAnsi="Times New Roman" w:cs="Times New Roman"/>
          <w:sz w:val="28"/>
          <w:szCs w:val="28"/>
          <w:lang w:val="ru-RU"/>
        </w:rPr>
        <w:t xml:space="preserve"> если в отношении одной зоны деятельности единой теплоснабжающей </w:t>
      </w:r>
      <w:r w:rsidRPr="003C1E8F">
        <w:rPr>
          <w:rFonts w:ascii="Times New Roman" w:eastAsia="Times New Roman" w:hAnsi="Times New Roman" w:cs="Times New Roman"/>
          <w:spacing w:val="-2"/>
          <w:sz w:val="28"/>
          <w:szCs w:val="28"/>
          <w:lang w:val="ru-RU"/>
        </w:rPr>
        <w:t xml:space="preserve">организации подано несколько заявок от лиц, владеющих на праве собственности </w:t>
      </w:r>
      <w:r w:rsidRPr="003C1E8F">
        <w:rPr>
          <w:rFonts w:ascii="Times New Roman" w:eastAsia="Times New Roman" w:hAnsi="Times New Roman" w:cs="Times New Roman"/>
          <w:spacing w:val="-1"/>
          <w:sz w:val="28"/>
          <w:szCs w:val="28"/>
          <w:lang w:val="ru-RU"/>
        </w:rPr>
        <w:t xml:space="preserve">или ином законном основании источниками тепловой энергии и (или) тепловыми </w:t>
      </w:r>
      <w:r w:rsidRPr="003C1E8F">
        <w:rPr>
          <w:rFonts w:ascii="Times New Roman" w:eastAsia="Times New Roman" w:hAnsi="Times New Roman" w:cs="Times New Roman"/>
          <w:sz w:val="28"/>
          <w:szCs w:val="28"/>
          <w:lang w:val="ru-RU"/>
        </w:rPr>
        <w:t>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A7270D" w:rsidRPr="003C1E8F" w:rsidRDefault="00A7270D" w:rsidP="00A7270D">
      <w:pPr>
        <w:shd w:val="clear" w:color="auto" w:fill="FFFFFF"/>
        <w:spacing w:before="5" w:line="480" w:lineRule="exact"/>
        <w:ind w:right="5"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Критериями определения единой теплоснабжающей организации являются:</w:t>
      </w:r>
    </w:p>
    <w:p w:rsidR="00A7270D" w:rsidRPr="003C1E8F" w:rsidRDefault="00A7270D" w:rsidP="00A7270D">
      <w:pPr>
        <w:shd w:val="clear" w:color="auto" w:fill="FFFFFF"/>
        <w:spacing w:line="480" w:lineRule="exact"/>
        <w:ind w:right="5" w:firstLine="851"/>
        <w:jc w:val="both"/>
        <w:rPr>
          <w:rFonts w:ascii="Times New Roman" w:hAnsi="Times New Roman" w:cs="Times New Roman"/>
          <w:sz w:val="28"/>
          <w:szCs w:val="28"/>
          <w:lang w:val="ru-RU"/>
        </w:rPr>
      </w:pPr>
      <w:proofErr w:type="gramStart"/>
      <w:r w:rsidRPr="003C1E8F">
        <w:rPr>
          <w:rFonts w:ascii="Times New Roman" w:eastAsia="Times New Roman" w:hAnsi="Times New Roman" w:cs="Times New Roman"/>
          <w:sz w:val="28"/>
          <w:szCs w:val="28"/>
          <w:lang w:val="ru-RU"/>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w:t>
      </w:r>
      <w:r w:rsidRPr="003C1E8F">
        <w:rPr>
          <w:rFonts w:ascii="Times New Roman" w:eastAsia="Times New Roman" w:hAnsi="Times New Roman" w:cs="Times New Roman"/>
          <w:sz w:val="28"/>
          <w:szCs w:val="28"/>
          <w:lang w:val="ru-RU"/>
        </w:rPr>
        <w:lastRenderedPageBreak/>
        <w:t>совокупной установленной тепловой мощностью в границах зоны деятельности единой теплоснабжающей организации;</w:t>
      </w:r>
      <w:proofErr w:type="gramEnd"/>
    </w:p>
    <w:p w:rsidR="00A7270D" w:rsidRPr="003C1E8F" w:rsidRDefault="00A7270D" w:rsidP="00A7270D">
      <w:pPr>
        <w:shd w:val="clear" w:color="auto" w:fill="FFFFFF"/>
        <w:spacing w:before="5" w:line="480" w:lineRule="exact"/>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3C1E8F">
        <w:rPr>
          <w:rFonts w:ascii="Times New Roman" w:eastAsia="Times New Roman" w:hAnsi="Times New Roman" w:cs="Times New Roman"/>
          <w:sz w:val="28"/>
          <w:szCs w:val="28"/>
          <w:lang w:val="ru-RU"/>
        </w:rPr>
        <w:t>менее остаточной</w:t>
      </w:r>
      <w:proofErr w:type="gramEnd"/>
      <w:r w:rsidRPr="003C1E8F">
        <w:rPr>
          <w:rFonts w:ascii="Times New Roman" w:eastAsia="Times New Roman" w:hAnsi="Times New Roman" w:cs="Times New Roman"/>
          <w:sz w:val="28"/>
          <w:szCs w:val="28"/>
          <w:lang w:val="ru-RU"/>
        </w:rPr>
        <w:t xml:space="preserve"> балансовой стоимости источников тепловой энергии и тепловых </w:t>
      </w:r>
      <w:r w:rsidRPr="003C1E8F">
        <w:rPr>
          <w:rFonts w:ascii="Times New Roman" w:eastAsia="Times New Roman" w:hAnsi="Times New Roman" w:cs="Times New Roman"/>
          <w:spacing w:val="-2"/>
          <w:sz w:val="28"/>
          <w:szCs w:val="28"/>
          <w:lang w:val="ru-RU"/>
        </w:rPr>
        <w:t xml:space="preserve">сетей, которыми указанная организация владеет на праве собственности или ином </w:t>
      </w:r>
      <w:r w:rsidRPr="003C1E8F">
        <w:rPr>
          <w:rFonts w:ascii="Times New Roman" w:eastAsia="Times New Roman" w:hAnsi="Times New Roman" w:cs="Times New Roman"/>
          <w:sz w:val="28"/>
          <w:szCs w:val="28"/>
          <w:lang w:val="ru-RU"/>
        </w:rPr>
        <w:t>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w:t>
      </w:r>
      <w:r>
        <w:rPr>
          <w:rFonts w:ascii="Times New Roman" w:eastAsia="Times New Roman" w:hAnsi="Times New Roman" w:cs="Times New Roman"/>
          <w:sz w:val="28"/>
          <w:szCs w:val="28"/>
          <w:lang w:val="ru-RU"/>
        </w:rPr>
        <w:t xml:space="preserve"> </w:t>
      </w:r>
      <w:r w:rsidRPr="003C1E8F">
        <w:rPr>
          <w:rFonts w:ascii="Times New Roman" w:eastAsia="Times New Roman" w:hAnsi="Times New Roman" w:cs="Times New Roman"/>
          <w:sz w:val="28"/>
          <w:szCs w:val="28"/>
          <w:lang w:val="ru-RU"/>
        </w:rPr>
        <w:t>отчетную дату перед подачей заявки на присвоение статуса единой теплоснабжающей организации.</w:t>
      </w:r>
    </w:p>
    <w:p w:rsidR="00A7270D" w:rsidRPr="003C1E8F" w:rsidRDefault="00A7270D" w:rsidP="00A7270D">
      <w:pPr>
        <w:shd w:val="clear" w:color="auto" w:fill="FFFFFF"/>
        <w:spacing w:line="480" w:lineRule="exact"/>
        <w:ind w:right="5" w:firstLine="851"/>
        <w:jc w:val="both"/>
        <w:rPr>
          <w:rFonts w:ascii="Times New Roman" w:hAnsi="Times New Roman" w:cs="Times New Roman"/>
          <w:sz w:val="28"/>
          <w:szCs w:val="28"/>
          <w:lang w:val="ru-RU"/>
        </w:rPr>
      </w:pPr>
      <w:proofErr w:type="gramStart"/>
      <w:r w:rsidRPr="003C1E8F">
        <w:rPr>
          <w:rFonts w:ascii="Times New Roman" w:eastAsia="Times New Roman" w:hAnsi="Times New Roman" w:cs="Times New Roman"/>
          <w:sz w:val="28"/>
          <w:szCs w:val="28"/>
          <w:lang w:val="ru-RU"/>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A7270D" w:rsidRPr="003C1E8F" w:rsidRDefault="00A7270D" w:rsidP="00A7270D">
      <w:pPr>
        <w:shd w:val="clear" w:color="auto" w:fill="FFFFFF"/>
        <w:spacing w:before="5" w:line="480" w:lineRule="exact"/>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A7270D" w:rsidRPr="003C1E8F" w:rsidRDefault="00A7270D" w:rsidP="00A257DB">
      <w:pPr>
        <w:shd w:val="clear" w:color="auto" w:fill="FFFFFF"/>
        <w:spacing w:before="5" w:line="360" w:lineRule="auto"/>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w:t>
      </w:r>
      <w:r w:rsidRPr="003C1E8F">
        <w:rPr>
          <w:rFonts w:ascii="Times New Roman" w:eastAsia="Times New Roman" w:hAnsi="Times New Roman" w:cs="Times New Roman"/>
          <w:sz w:val="28"/>
          <w:szCs w:val="28"/>
          <w:lang w:val="ru-RU"/>
        </w:rPr>
        <w:lastRenderedPageBreak/>
        <w:t>деятельности источниками тепловой энергии и (или) тепловыми сетями, и соответствующей критериям настоящих Правил.</w:t>
      </w:r>
    </w:p>
    <w:p w:rsidR="00A7270D" w:rsidRPr="003C1E8F" w:rsidRDefault="00A7270D" w:rsidP="00A257DB">
      <w:pPr>
        <w:shd w:val="clear" w:color="auto" w:fill="FFFFFF"/>
        <w:spacing w:before="5" w:line="360" w:lineRule="auto"/>
        <w:ind w:right="5"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Единая теплоснабжающая организация при осуществлении своей деятельности обязана:</w:t>
      </w:r>
    </w:p>
    <w:p w:rsidR="00A7270D" w:rsidRPr="003C1E8F" w:rsidRDefault="00A7270D" w:rsidP="00A257DB">
      <w:pPr>
        <w:shd w:val="clear" w:color="auto" w:fill="FFFFFF"/>
        <w:tabs>
          <w:tab w:val="left" w:pos="1440"/>
        </w:tabs>
        <w:spacing w:before="5" w:line="360" w:lineRule="auto"/>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pacing w:val="-3"/>
          <w:sz w:val="28"/>
          <w:szCs w:val="28"/>
          <w:lang w:val="ru-RU"/>
        </w:rPr>
        <w:t>а)</w:t>
      </w:r>
      <w:r w:rsidRPr="003C1E8F">
        <w:rPr>
          <w:rFonts w:ascii="Times New Roman" w:eastAsia="Times New Roman" w:hAnsi="Times New Roman" w:cs="Times New Roman"/>
          <w:sz w:val="28"/>
          <w:szCs w:val="28"/>
          <w:lang w:val="ru-RU"/>
        </w:rPr>
        <w:tab/>
        <w:t>заключать и надлежаще исполнять договоры теплоснабжения со</w:t>
      </w:r>
      <w:r w:rsidRPr="003C1E8F">
        <w:rPr>
          <w:rFonts w:ascii="Times New Roman" w:eastAsia="Times New Roman" w:hAnsi="Times New Roman" w:cs="Times New Roman"/>
          <w:sz w:val="28"/>
          <w:szCs w:val="28"/>
          <w:lang w:val="ru-RU"/>
        </w:rPr>
        <w:br/>
        <w:t>всеми обратившимися к ней потребителями тепловой энергии в своей зоне</w:t>
      </w:r>
      <w:r w:rsidRPr="003C1E8F">
        <w:rPr>
          <w:rFonts w:ascii="Times New Roman" w:eastAsia="Times New Roman" w:hAnsi="Times New Roman" w:cs="Times New Roman"/>
          <w:sz w:val="28"/>
          <w:szCs w:val="28"/>
          <w:lang w:val="ru-RU"/>
        </w:rPr>
        <w:br/>
        <w:t>деятельности;</w:t>
      </w:r>
    </w:p>
    <w:p w:rsidR="00A7270D" w:rsidRPr="003C1E8F" w:rsidRDefault="00A7270D" w:rsidP="00A257DB">
      <w:pPr>
        <w:shd w:val="clear" w:color="auto" w:fill="FFFFFF"/>
        <w:tabs>
          <w:tab w:val="left" w:pos="1440"/>
        </w:tabs>
        <w:spacing w:before="5" w:line="360" w:lineRule="auto"/>
        <w:ind w:right="5" w:firstLine="851"/>
        <w:jc w:val="both"/>
        <w:rPr>
          <w:rFonts w:ascii="Times New Roman" w:hAnsi="Times New Roman" w:cs="Times New Roman"/>
          <w:sz w:val="28"/>
          <w:szCs w:val="28"/>
          <w:lang w:val="ru-RU"/>
        </w:rPr>
      </w:pPr>
      <w:r w:rsidRPr="003C1E8F">
        <w:rPr>
          <w:rFonts w:ascii="Times New Roman" w:eastAsia="Times New Roman" w:hAnsi="Times New Roman" w:cs="Times New Roman"/>
          <w:spacing w:val="-2"/>
          <w:sz w:val="28"/>
          <w:szCs w:val="28"/>
          <w:lang w:val="ru-RU"/>
        </w:rPr>
        <w:t>б)</w:t>
      </w:r>
      <w:r w:rsidRPr="003C1E8F">
        <w:rPr>
          <w:rFonts w:ascii="Times New Roman" w:eastAsia="Times New Roman" w:hAnsi="Times New Roman" w:cs="Times New Roman"/>
          <w:sz w:val="28"/>
          <w:szCs w:val="28"/>
          <w:lang w:val="ru-RU"/>
        </w:rPr>
        <w:tab/>
        <w:t>осуществлять мониторинг реализации схемы теплоснабжения и</w:t>
      </w:r>
      <w:r w:rsidRPr="003C1E8F">
        <w:rPr>
          <w:rFonts w:ascii="Times New Roman" w:eastAsia="Times New Roman" w:hAnsi="Times New Roman" w:cs="Times New Roman"/>
          <w:sz w:val="28"/>
          <w:szCs w:val="28"/>
          <w:lang w:val="ru-RU"/>
        </w:rPr>
        <w:br/>
        <w:t>подавать в орган, утвердивший схему теплоснабжения, отчеты о реализации,</w:t>
      </w:r>
      <w:r w:rsidRPr="003C1E8F">
        <w:rPr>
          <w:rFonts w:ascii="Times New Roman" w:eastAsia="Times New Roman" w:hAnsi="Times New Roman" w:cs="Times New Roman"/>
          <w:sz w:val="28"/>
          <w:szCs w:val="28"/>
          <w:lang w:val="ru-RU"/>
        </w:rPr>
        <w:br/>
        <w:t>включая предложения по актуализации схемы теплоснабжения;</w:t>
      </w:r>
    </w:p>
    <w:p w:rsidR="00A7270D" w:rsidRPr="003C1E8F" w:rsidRDefault="00A7270D" w:rsidP="00A257DB">
      <w:pPr>
        <w:shd w:val="clear" w:color="auto" w:fill="FFFFFF"/>
        <w:tabs>
          <w:tab w:val="left" w:pos="1440"/>
        </w:tabs>
        <w:spacing w:before="5" w:after="0" w:line="360" w:lineRule="auto"/>
        <w:ind w:right="5" w:firstLine="851"/>
        <w:jc w:val="both"/>
        <w:rPr>
          <w:rFonts w:ascii="Times New Roman" w:eastAsia="Times New Roman" w:hAnsi="Times New Roman" w:cs="Times New Roman"/>
          <w:spacing w:val="-1"/>
          <w:sz w:val="28"/>
          <w:szCs w:val="28"/>
          <w:lang w:val="ru-RU"/>
        </w:rPr>
      </w:pPr>
      <w:r w:rsidRPr="003C1E8F">
        <w:rPr>
          <w:rFonts w:ascii="Times New Roman" w:eastAsia="Times New Roman" w:hAnsi="Times New Roman" w:cs="Times New Roman"/>
          <w:spacing w:val="-4"/>
          <w:sz w:val="28"/>
          <w:szCs w:val="28"/>
          <w:lang w:val="ru-RU"/>
        </w:rPr>
        <w:t>в)</w:t>
      </w:r>
      <w:r w:rsidRPr="003C1E8F">
        <w:rPr>
          <w:rFonts w:ascii="Times New Roman" w:eastAsia="Times New Roman" w:hAnsi="Times New Roman" w:cs="Times New Roman"/>
          <w:sz w:val="28"/>
          <w:szCs w:val="28"/>
          <w:lang w:val="ru-RU"/>
        </w:rPr>
        <w:tab/>
        <w:t>надлежащим образом исполнять обязательства перед иными</w:t>
      </w:r>
      <w:r w:rsidRPr="003C1E8F">
        <w:rPr>
          <w:rFonts w:ascii="Times New Roman" w:eastAsia="Times New Roman" w:hAnsi="Times New Roman" w:cs="Times New Roman"/>
          <w:sz w:val="28"/>
          <w:szCs w:val="28"/>
          <w:lang w:val="ru-RU"/>
        </w:rPr>
        <w:br/>
      </w:r>
      <w:r w:rsidRPr="003C1E8F">
        <w:rPr>
          <w:rFonts w:ascii="Times New Roman" w:eastAsia="Times New Roman" w:hAnsi="Times New Roman" w:cs="Times New Roman"/>
          <w:spacing w:val="-1"/>
          <w:sz w:val="28"/>
          <w:szCs w:val="28"/>
          <w:lang w:val="ru-RU"/>
        </w:rPr>
        <w:t xml:space="preserve">теплоснабжающими и </w:t>
      </w:r>
      <w:proofErr w:type="spellStart"/>
      <w:r w:rsidRPr="003C1E8F">
        <w:rPr>
          <w:rFonts w:ascii="Times New Roman" w:eastAsia="Times New Roman" w:hAnsi="Times New Roman" w:cs="Times New Roman"/>
          <w:spacing w:val="-1"/>
          <w:sz w:val="28"/>
          <w:szCs w:val="28"/>
          <w:lang w:val="ru-RU"/>
        </w:rPr>
        <w:t>теплосетевыми</w:t>
      </w:r>
      <w:proofErr w:type="spellEnd"/>
      <w:r w:rsidRPr="003C1E8F">
        <w:rPr>
          <w:rFonts w:ascii="Times New Roman" w:eastAsia="Times New Roman" w:hAnsi="Times New Roman" w:cs="Times New Roman"/>
          <w:spacing w:val="-1"/>
          <w:sz w:val="28"/>
          <w:szCs w:val="28"/>
          <w:lang w:val="ru-RU"/>
        </w:rPr>
        <w:t xml:space="preserve"> организациями в зоне своей деятельности;</w:t>
      </w:r>
    </w:p>
    <w:p w:rsidR="00A7270D" w:rsidRPr="003C1E8F" w:rsidRDefault="00A7270D" w:rsidP="00BF6A4A">
      <w:pPr>
        <w:shd w:val="clear" w:color="auto" w:fill="FFFFFF"/>
        <w:tabs>
          <w:tab w:val="left" w:pos="1440"/>
        </w:tabs>
        <w:spacing w:before="5" w:after="0"/>
        <w:ind w:right="5"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г) осуществлять контроль режимов потребления тепловой энергии в зоне своей деятельности.</w:t>
      </w:r>
    </w:p>
    <w:p w:rsidR="00A7270D" w:rsidRDefault="00A7270D" w:rsidP="00A257DB">
      <w:pPr>
        <w:shd w:val="clear" w:color="auto" w:fill="FFFFFF"/>
        <w:spacing w:after="0" w:line="360" w:lineRule="auto"/>
        <w:ind w:firstLine="851"/>
        <w:jc w:val="both"/>
        <w:rPr>
          <w:rFonts w:ascii="Times New Roman" w:eastAsia="Times New Roman" w:hAnsi="Times New Roman" w:cs="Times New Roman"/>
          <w:sz w:val="28"/>
          <w:szCs w:val="28"/>
          <w:lang w:val="ru-RU"/>
        </w:rPr>
      </w:pPr>
      <w:r w:rsidRPr="003C1E8F">
        <w:rPr>
          <w:rFonts w:ascii="Times New Roman" w:eastAsia="Times New Roman" w:hAnsi="Times New Roman" w:cs="Times New Roman"/>
          <w:sz w:val="28"/>
          <w:szCs w:val="28"/>
          <w:lang w:val="ru-RU"/>
        </w:rPr>
        <w:t xml:space="preserve">Таким образом, на основании критериев определения единой теплоснабжающей организации в </w:t>
      </w:r>
      <w:r>
        <w:rPr>
          <w:rFonts w:ascii="Times New Roman" w:eastAsia="Times New Roman" w:hAnsi="Times New Roman" w:cs="Times New Roman"/>
          <w:sz w:val="28"/>
          <w:szCs w:val="28"/>
          <w:lang w:val="ru-RU"/>
        </w:rPr>
        <w:t xml:space="preserve">муниципальном образовании </w:t>
      </w:r>
      <w:proofErr w:type="spellStart"/>
      <w:r>
        <w:rPr>
          <w:rFonts w:ascii="Times New Roman" w:eastAsia="Times New Roman" w:hAnsi="Times New Roman" w:cs="Times New Roman"/>
          <w:sz w:val="28"/>
          <w:szCs w:val="28"/>
          <w:lang w:val="ru-RU"/>
        </w:rPr>
        <w:t>Скрябинское</w:t>
      </w:r>
      <w:proofErr w:type="spellEnd"/>
      <w:r w:rsidRPr="003C1E8F">
        <w:rPr>
          <w:rFonts w:ascii="Times New Roman" w:eastAsia="Times New Roman" w:hAnsi="Times New Roman" w:cs="Times New Roman"/>
          <w:sz w:val="28"/>
          <w:szCs w:val="28"/>
          <w:lang w:val="ru-RU"/>
        </w:rPr>
        <w:t xml:space="preserve"> сельско</w:t>
      </w:r>
      <w:r>
        <w:rPr>
          <w:rFonts w:ascii="Times New Roman" w:eastAsia="Times New Roman" w:hAnsi="Times New Roman" w:cs="Times New Roman"/>
          <w:sz w:val="28"/>
          <w:szCs w:val="28"/>
          <w:lang w:val="ru-RU"/>
        </w:rPr>
        <w:t>е</w:t>
      </w:r>
      <w:r w:rsidRPr="003C1E8F">
        <w:rPr>
          <w:rFonts w:ascii="Times New Roman" w:eastAsia="Times New Roman" w:hAnsi="Times New Roman" w:cs="Times New Roman"/>
          <w:sz w:val="28"/>
          <w:szCs w:val="28"/>
          <w:lang w:val="ru-RU"/>
        </w:rPr>
        <w:t xml:space="preserve"> поселени</w:t>
      </w:r>
      <w:r>
        <w:rPr>
          <w:rFonts w:ascii="Times New Roman" w:eastAsia="Times New Roman" w:hAnsi="Times New Roman" w:cs="Times New Roman"/>
          <w:sz w:val="28"/>
          <w:szCs w:val="28"/>
          <w:lang w:val="ru-RU"/>
        </w:rPr>
        <w:t>е</w:t>
      </w:r>
      <w:r w:rsidRPr="003C1E8F">
        <w:rPr>
          <w:rFonts w:ascii="Times New Roman" w:eastAsia="Times New Roman" w:hAnsi="Times New Roman" w:cs="Times New Roman"/>
          <w:sz w:val="28"/>
          <w:szCs w:val="28"/>
          <w:lang w:val="ru-RU"/>
        </w:rPr>
        <w:t xml:space="preserve"> теплоснабжающей организацией является </w:t>
      </w:r>
      <w:r w:rsidRPr="003C1E8F">
        <w:rPr>
          <w:rFonts w:ascii="Times New Roman" w:hAnsi="Times New Roman" w:cs="Times New Roman"/>
          <w:bCs/>
          <w:sz w:val="28"/>
          <w:szCs w:val="28"/>
          <w:lang w:val="ru-RU"/>
        </w:rPr>
        <w:t>ГУП «</w:t>
      </w:r>
      <w:proofErr w:type="spellStart"/>
      <w:r w:rsidRPr="003C1E8F">
        <w:rPr>
          <w:rFonts w:ascii="Times New Roman" w:hAnsi="Times New Roman" w:cs="Times New Roman"/>
          <w:bCs/>
          <w:sz w:val="28"/>
          <w:szCs w:val="28"/>
          <w:lang w:val="ru-RU"/>
        </w:rPr>
        <w:t>Брянсккоммунэнерго</w:t>
      </w:r>
      <w:proofErr w:type="spellEnd"/>
      <w:r w:rsidRPr="003C1E8F">
        <w:rPr>
          <w:rFonts w:ascii="Times New Roman" w:hAnsi="Times New Roman" w:cs="Times New Roman"/>
          <w:bCs/>
          <w:sz w:val="28"/>
          <w:szCs w:val="28"/>
          <w:lang w:val="ru-RU"/>
        </w:rPr>
        <w:t>»</w:t>
      </w:r>
      <w:r w:rsidRPr="003C1E8F">
        <w:rPr>
          <w:rFonts w:ascii="Times New Roman" w:eastAsia="Times New Roman" w:hAnsi="Times New Roman" w:cs="Times New Roman"/>
          <w:sz w:val="28"/>
          <w:szCs w:val="28"/>
          <w:lang w:val="ru-RU"/>
        </w:rPr>
        <w:t>.</w:t>
      </w:r>
    </w:p>
    <w:p w:rsidR="00BF6A4A" w:rsidRDefault="00BF6A4A" w:rsidP="00BF6A4A">
      <w:pPr>
        <w:shd w:val="clear" w:color="auto" w:fill="FFFFFF"/>
        <w:spacing w:after="0"/>
        <w:ind w:firstLine="851"/>
        <w:jc w:val="both"/>
        <w:rPr>
          <w:rFonts w:ascii="Times New Roman" w:eastAsia="Times New Roman" w:hAnsi="Times New Roman" w:cs="Times New Roman"/>
          <w:sz w:val="28"/>
          <w:szCs w:val="28"/>
          <w:lang w:val="ru-RU"/>
        </w:rPr>
      </w:pPr>
    </w:p>
    <w:p w:rsidR="00BF6A4A" w:rsidRDefault="00BF6A4A" w:rsidP="00BF6A4A">
      <w:pPr>
        <w:shd w:val="clear" w:color="auto" w:fill="FFFFFF"/>
        <w:spacing w:after="0"/>
        <w:ind w:firstLine="851"/>
        <w:jc w:val="both"/>
        <w:rPr>
          <w:rFonts w:ascii="Times New Roman" w:eastAsia="Times New Roman" w:hAnsi="Times New Roman" w:cs="Times New Roman"/>
          <w:sz w:val="28"/>
          <w:szCs w:val="28"/>
          <w:lang w:val="ru-RU"/>
        </w:rPr>
      </w:pPr>
    </w:p>
    <w:p w:rsidR="00BF6A4A" w:rsidRDefault="00BF6A4A" w:rsidP="00BF6A4A">
      <w:pPr>
        <w:shd w:val="clear" w:color="auto" w:fill="FFFFFF"/>
        <w:spacing w:after="0"/>
        <w:ind w:firstLine="851"/>
        <w:jc w:val="both"/>
        <w:rPr>
          <w:rFonts w:ascii="Times New Roman" w:eastAsia="Times New Roman" w:hAnsi="Times New Roman" w:cs="Times New Roman"/>
          <w:sz w:val="28"/>
          <w:szCs w:val="28"/>
          <w:lang w:val="ru-RU"/>
        </w:rPr>
      </w:pPr>
    </w:p>
    <w:p w:rsidR="004734E4" w:rsidRDefault="004734E4" w:rsidP="00BF6A4A">
      <w:pPr>
        <w:shd w:val="clear" w:color="auto" w:fill="FFFFFF"/>
        <w:spacing w:after="0"/>
        <w:ind w:firstLine="851"/>
        <w:jc w:val="both"/>
        <w:rPr>
          <w:rFonts w:ascii="Times New Roman" w:eastAsia="Times New Roman" w:hAnsi="Times New Roman" w:cs="Times New Roman"/>
          <w:sz w:val="28"/>
          <w:szCs w:val="28"/>
          <w:lang w:val="ru-RU"/>
        </w:rPr>
      </w:pPr>
    </w:p>
    <w:p w:rsidR="004734E4" w:rsidRDefault="004734E4" w:rsidP="00BF6A4A">
      <w:pPr>
        <w:shd w:val="clear" w:color="auto" w:fill="FFFFFF"/>
        <w:spacing w:after="0"/>
        <w:ind w:firstLine="851"/>
        <w:jc w:val="both"/>
        <w:rPr>
          <w:rFonts w:ascii="Times New Roman" w:eastAsia="Times New Roman" w:hAnsi="Times New Roman" w:cs="Times New Roman"/>
          <w:sz w:val="28"/>
          <w:szCs w:val="28"/>
          <w:lang w:val="ru-RU"/>
        </w:rPr>
      </w:pPr>
    </w:p>
    <w:p w:rsidR="004734E4" w:rsidRDefault="004734E4" w:rsidP="00BF6A4A">
      <w:pPr>
        <w:shd w:val="clear" w:color="auto" w:fill="FFFFFF"/>
        <w:spacing w:after="0"/>
        <w:ind w:firstLine="851"/>
        <w:jc w:val="both"/>
        <w:rPr>
          <w:rFonts w:ascii="Times New Roman" w:eastAsia="Times New Roman" w:hAnsi="Times New Roman" w:cs="Times New Roman"/>
          <w:sz w:val="28"/>
          <w:szCs w:val="28"/>
          <w:lang w:val="ru-RU"/>
        </w:rPr>
      </w:pPr>
    </w:p>
    <w:p w:rsidR="004734E4" w:rsidRDefault="004734E4" w:rsidP="00BF6A4A">
      <w:pPr>
        <w:shd w:val="clear" w:color="auto" w:fill="FFFFFF"/>
        <w:spacing w:after="0"/>
        <w:ind w:firstLine="851"/>
        <w:jc w:val="both"/>
        <w:rPr>
          <w:rFonts w:ascii="Times New Roman" w:eastAsia="Times New Roman" w:hAnsi="Times New Roman" w:cs="Times New Roman"/>
          <w:sz w:val="28"/>
          <w:szCs w:val="28"/>
          <w:lang w:val="ru-RU"/>
        </w:rPr>
      </w:pPr>
    </w:p>
    <w:p w:rsidR="004734E4" w:rsidRDefault="004734E4" w:rsidP="00BF6A4A">
      <w:pPr>
        <w:shd w:val="clear" w:color="auto" w:fill="FFFFFF"/>
        <w:spacing w:after="0"/>
        <w:ind w:firstLine="851"/>
        <w:jc w:val="both"/>
        <w:rPr>
          <w:rFonts w:ascii="Times New Roman" w:eastAsia="Times New Roman" w:hAnsi="Times New Roman" w:cs="Times New Roman"/>
          <w:sz w:val="28"/>
          <w:szCs w:val="28"/>
          <w:lang w:val="ru-RU"/>
        </w:rPr>
      </w:pPr>
    </w:p>
    <w:p w:rsidR="00BF6A4A" w:rsidRDefault="00BF6A4A" w:rsidP="00BF6A4A">
      <w:pPr>
        <w:shd w:val="clear" w:color="auto" w:fill="FFFFFF"/>
        <w:spacing w:after="0"/>
        <w:ind w:firstLine="851"/>
        <w:jc w:val="both"/>
        <w:rPr>
          <w:rFonts w:ascii="Times New Roman" w:eastAsia="Times New Roman" w:hAnsi="Times New Roman" w:cs="Times New Roman"/>
          <w:sz w:val="28"/>
          <w:szCs w:val="28"/>
          <w:lang w:val="ru-RU"/>
        </w:rPr>
      </w:pPr>
    </w:p>
    <w:p w:rsidR="00A7270D" w:rsidRPr="00545957" w:rsidRDefault="00A7270D" w:rsidP="00A7270D">
      <w:pPr>
        <w:pStyle w:val="1"/>
        <w:spacing w:line="360" w:lineRule="auto"/>
        <w:jc w:val="both"/>
        <w:rPr>
          <w:rFonts w:ascii="Times New Roman" w:eastAsiaTheme="minorEastAsia" w:hAnsi="Times New Roman" w:cs="Times New Roman"/>
          <w:bCs w:val="0"/>
          <w:smallCaps/>
          <w:color w:val="auto"/>
          <w:sz w:val="32"/>
          <w:szCs w:val="32"/>
          <w:lang w:val="ru-RU"/>
        </w:rPr>
      </w:pPr>
      <w:bookmarkStart w:id="17" w:name="_Toc375821288"/>
      <w:bookmarkStart w:id="18" w:name="_Toc384567473"/>
      <w:r w:rsidRPr="00545957">
        <w:rPr>
          <w:rFonts w:ascii="Times New Roman" w:eastAsiaTheme="minorEastAsia" w:hAnsi="Times New Roman" w:cs="Times New Roman"/>
          <w:bCs w:val="0"/>
          <w:smallCaps/>
          <w:color w:val="auto"/>
          <w:sz w:val="32"/>
          <w:szCs w:val="32"/>
          <w:lang w:val="ru-RU"/>
        </w:rPr>
        <w:lastRenderedPageBreak/>
        <w:t>Раздел 9 . Решения о распределении тепловой нагрузки между источниками тепловой энергии.</w:t>
      </w:r>
      <w:bookmarkEnd w:id="17"/>
      <w:bookmarkEnd w:id="18"/>
    </w:p>
    <w:p w:rsidR="00A7270D" w:rsidRPr="003C1E8F" w:rsidRDefault="00A7270D" w:rsidP="00A7270D">
      <w:pPr>
        <w:shd w:val="clear" w:color="auto" w:fill="FFFFFF"/>
        <w:spacing w:line="360" w:lineRule="auto"/>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Раздел «Решения о распределении тепловой нагрузки между источниками тепловой энергии» должен содержать распределение тепловой нагрузки между источниками тепловой энергии, в том числе определять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A7270D" w:rsidRDefault="00A7270D" w:rsidP="00A7270D">
      <w:pPr>
        <w:pStyle w:val="a7"/>
        <w:spacing w:line="360" w:lineRule="auto"/>
        <w:ind w:left="0" w:firstLine="851"/>
        <w:jc w:val="both"/>
        <w:rPr>
          <w:rFonts w:ascii="Times New Roman" w:eastAsia="Times New Roman" w:hAnsi="Times New Roman" w:cs="Times New Roman"/>
          <w:sz w:val="28"/>
          <w:szCs w:val="28"/>
          <w:lang w:val="ru-RU"/>
        </w:rPr>
      </w:pPr>
      <w:r w:rsidRPr="003C1E8F">
        <w:rPr>
          <w:rFonts w:ascii="Times New Roman" w:eastAsia="Times New Roman" w:hAnsi="Times New Roman" w:cs="Times New Roman"/>
          <w:sz w:val="28"/>
          <w:szCs w:val="28"/>
          <w:lang w:val="ru-RU"/>
        </w:rPr>
        <w:t xml:space="preserve">В </w:t>
      </w:r>
      <w:r w:rsidR="000C3F95">
        <w:rPr>
          <w:rFonts w:ascii="Times New Roman" w:eastAsia="Times New Roman" w:hAnsi="Times New Roman" w:cs="Times New Roman"/>
          <w:sz w:val="28"/>
          <w:szCs w:val="28"/>
          <w:lang w:val="ru-RU"/>
        </w:rPr>
        <w:t>Хмелевском</w:t>
      </w:r>
      <w:r>
        <w:rPr>
          <w:rFonts w:ascii="Times New Roman" w:eastAsia="Times New Roman" w:hAnsi="Times New Roman" w:cs="Times New Roman"/>
          <w:sz w:val="28"/>
          <w:szCs w:val="28"/>
          <w:lang w:val="ru-RU"/>
        </w:rPr>
        <w:t xml:space="preserve"> </w:t>
      </w:r>
      <w:r w:rsidRPr="003C1E8F">
        <w:rPr>
          <w:rFonts w:ascii="Times New Roman" w:eastAsia="Times New Roman" w:hAnsi="Times New Roman" w:cs="Times New Roman"/>
          <w:sz w:val="28"/>
          <w:szCs w:val="28"/>
          <w:lang w:val="ru-RU"/>
        </w:rPr>
        <w:t>сел</w:t>
      </w:r>
      <w:r>
        <w:rPr>
          <w:rFonts w:ascii="Times New Roman" w:eastAsia="Times New Roman" w:hAnsi="Times New Roman" w:cs="Times New Roman"/>
          <w:sz w:val="28"/>
          <w:szCs w:val="28"/>
          <w:lang w:val="ru-RU"/>
        </w:rPr>
        <w:t>ьско</w:t>
      </w:r>
      <w:r w:rsidR="000C3F95">
        <w:rPr>
          <w:rFonts w:ascii="Times New Roman" w:eastAsia="Times New Roman" w:hAnsi="Times New Roman" w:cs="Times New Roman"/>
          <w:sz w:val="28"/>
          <w:szCs w:val="28"/>
          <w:lang w:val="ru-RU"/>
        </w:rPr>
        <w:t xml:space="preserve">м </w:t>
      </w:r>
      <w:r>
        <w:rPr>
          <w:rFonts w:ascii="Times New Roman" w:eastAsia="Times New Roman" w:hAnsi="Times New Roman" w:cs="Times New Roman"/>
          <w:sz w:val="28"/>
          <w:szCs w:val="28"/>
          <w:lang w:val="ru-RU"/>
        </w:rPr>
        <w:t xml:space="preserve"> поселении теплоснабжение </w:t>
      </w:r>
      <w:r w:rsidRPr="003C1E8F">
        <w:rPr>
          <w:rFonts w:ascii="Times New Roman" w:eastAsia="Times New Roman" w:hAnsi="Times New Roman" w:cs="Times New Roman"/>
          <w:sz w:val="28"/>
          <w:szCs w:val="28"/>
          <w:lang w:val="ru-RU"/>
        </w:rPr>
        <w:t xml:space="preserve"> осуществляется от </w:t>
      </w:r>
      <w:r w:rsidR="000C3F95">
        <w:rPr>
          <w:rFonts w:ascii="Times New Roman" w:eastAsia="Times New Roman" w:hAnsi="Times New Roman" w:cs="Times New Roman"/>
          <w:sz w:val="28"/>
          <w:szCs w:val="28"/>
          <w:lang w:val="ru-RU"/>
        </w:rPr>
        <w:t>одного</w:t>
      </w:r>
      <w:r>
        <w:rPr>
          <w:rFonts w:ascii="Times New Roman" w:eastAsia="Times New Roman" w:hAnsi="Times New Roman" w:cs="Times New Roman"/>
          <w:sz w:val="28"/>
          <w:szCs w:val="28"/>
          <w:lang w:val="ru-RU"/>
        </w:rPr>
        <w:t xml:space="preserve"> </w:t>
      </w:r>
      <w:r w:rsidRPr="003C1E8F">
        <w:rPr>
          <w:rFonts w:ascii="Times New Roman" w:eastAsia="Times New Roman" w:hAnsi="Times New Roman" w:cs="Times New Roman"/>
          <w:sz w:val="28"/>
          <w:szCs w:val="28"/>
          <w:lang w:val="ru-RU"/>
        </w:rPr>
        <w:t xml:space="preserve"> источник</w:t>
      </w:r>
      <w:r w:rsidR="000C3F95">
        <w:rPr>
          <w:rFonts w:ascii="Times New Roman" w:eastAsia="Times New Roman" w:hAnsi="Times New Roman" w:cs="Times New Roman"/>
          <w:sz w:val="28"/>
          <w:szCs w:val="28"/>
          <w:lang w:val="ru-RU"/>
        </w:rPr>
        <w:t>а</w:t>
      </w:r>
      <w:r w:rsidRPr="003C1E8F">
        <w:rPr>
          <w:rFonts w:ascii="Times New Roman" w:eastAsia="Times New Roman" w:hAnsi="Times New Roman" w:cs="Times New Roman"/>
          <w:sz w:val="28"/>
          <w:szCs w:val="28"/>
          <w:lang w:val="ru-RU"/>
        </w:rPr>
        <w:t xml:space="preserve"> тепловой энергии.</w:t>
      </w:r>
    </w:p>
    <w:p w:rsidR="008B6A5A" w:rsidRDefault="008B6A5A" w:rsidP="00BF6A4A">
      <w:pPr>
        <w:pStyle w:val="1"/>
        <w:jc w:val="both"/>
        <w:rPr>
          <w:rFonts w:ascii="Times New Roman" w:eastAsia="Times New Roman" w:hAnsi="Times New Roman" w:cs="Times New Roman"/>
          <w:smallCaps/>
          <w:color w:val="auto"/>
          <w:sz w:val="32"/>
          <w:szCs w:val="32"/>
          <w:lang w:val="ru-RU"/>
        </w:rPr>
      </w:pPr>
      <w:bookmarkStart w:id="19" w:name="_Toc384567474"/>
      <w:r w:rsidRPr="00545957">
        <w:rPr>
          <w:rFonts w:ascii="Times New Roman" w:eastAsia="Times New Roman" w:hAnsi="Times New Roman" w:cs="Times New Roman"/>
          <w:smallCaps/>
          <w:color w:val="auto"/>
          <w:sz w:val="32"/>
          <w:szCs w:val="32"/>
          <w:lang w:val="ru-RU"/>
        </w:rPr>
        <w:t xml:space="preserve">Раздел 10. </w:t>
      </w:r>
      <w:r w:rsidRPr="00BF6A4A">
        <w:rPr>
          <w:rFonts w:ascii="Times New Roman" w:eastAsia="Times New Roman" w:hAnsi="Times New Roman" w:cs="Times New Roman"/>
          <w:smallCaps/>
          <w:color w:val="auto"/>
          <w:sz w:val="32"/>
          <w:szCs w:val="32"/>
          <w:lang w:val="ru-RU"/>
        </w:rPr>
        <w:t>Выявления бесхозяйных тепловых сетей и определение организаци</w:t>
      </w:r>
      <w:r w:rsidR="00BF6A4A">
        <w:rPr>
          <w:rFonts w:ascii="Times New Roman" w:eastAsia="Times New Roman" w:hAnsi="Times New Roman" w:cs="Times New Roman"/>
          <w:smallCaps/>
          <w:color w:val="auto"/>
          <w:sz w:val="32"/>
          <w:szCs w:val="32"/>
          <w:lang w:val="ru-RU"/>
        </w:rPr>
        <w:t>и</w:t>
      </w:r>
      <w:r w:rsidRPr="00BF6A4A">
        <w:rPr>
          <w:rFonts w:ascii="Times New Roman" w:eastAsia="Times New Roman" w:hAnsi="Times New Roman" w:cs="Times New Roman"/>
          <w:smallCaps/>
          <w:color w:val="auto"/>
          <w:sz w:val="32"/>
          <w:szCs w:val="32"/>
          <w:lang w:val="ru-RU"/>
        </w:rPr>
        <w:t>, уполномоченной на их эксплуатацию.</w:t>
      </w:r>
      <w:bookmarkEnd w:id="19"/>
    </w:p>
    <w:p w:rsidR="00BF6A4A" w:rsidRPr="00BF6A4A" w:rsidRDefault="00BF6A4A" w:rsidP="00BF6A4A">
      <w:pPr>
        <w:rPr>
          <w:lang w:val="ru-RU"/>
        </w:rPr>
      </w:pPr>
    </w:p>
    <w:p w:rsidR="008B6A5A" w:rsidRPr="003C1E8F" w:rsidRDefault="008B6A5A" w:rsidP="008B6A5A">
      <w:pPr>
        <w:shd w:val="clear" w:color="auto" w:fill="FFFFFF"/>
        <w:spacing w:after="0" w:line="360" w:lineRule="auto"/>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t xml:space="preserve">Статья 15,  пункт 6. Федерального закона от 27 июля 2010 года № 190-ФЗ: </w:t>
      </w:r>
      <w:proofErr w:type="gramStart"/>
      <w:r w:rsidRPr="003C1E8F">
        <w:rPr>
          <w:rFonts w:ascii="Times New Roman" w:eastAsia="Times New Roman" w:hAnsi="Times New Roman" w:cs="Times New Roman"/>
          <w:spacing w:val="-1"/>
          <w:sz w:val="28"/>
          <w:szCs w:val="28"/>
          <w:lang w:val="ru-RU"/>
        </w:rPr>
        <w:t xml:space="preserve">«В случае выявления бесхозяйных тепловых сетей (тепловых сетей, не имеющих </w:t>
      </w:r>
      <w:r w:rsidRPr="003C1E8F">
        <w:rPr>
          <w:rFonts w:ascii="Times New Roman" w:eastAsia="Times New Roman" w:hAnsi="Times New Roman" w:cs="Times New Roman"/>
          <w:sz w:val="28"/>
          <w:szCs w:val="28"/>
          <w:lang w:val="ru-RU"/>
        </w:rPr>
        <w:t xml:space="preserve">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3C1E8F">
        <w:rPr>
          <w:rFonts w:ascii="Times New Roman" w:eastAsia="Times New Roman" w:hAnsi="Times New Roman" w:cs="Times New Roman"/>
          <w:spacing w:val="-2"/>
          <w:sz w:val="28"/>
          <w:szCs w:val="28"/>
          <w:lang w:val="ru-RU"/>
        </w:rPr>
        <w:t>теплосетевую</w:t>
      </w:r>
      <w:proofErr w:type="spellEnd"/>
      <w:r w:rsidRPr="003C1E8F">
        <w:rPr>
          <w:rFonts w:ascii="Times New Roman" w:eastAsia="Times New Roman" w:hAnsi="Times New Roman" w:cs="Times New Roman"/>
          <w:spacing w:val="-2"/>
          <w:sz w:val="28"/>
          <w:szCs w:val="28"/>
          <w:lang w:val="ru-RU"/>
        </w:rPr>
        <w:t xml:space="preserve"> организацию, тепловые сети которой непосредственно соединены с </w:t>
      </w:r>
      <w:r w:rsidRPr="003C1E8F">
        <w:rPr>
          <w:rFonts w:ascii="Times New Roman" w:eastAsia="Times New Roman" w:hAnsi="Times New Roman" w:cs="Times New Roman"/>
          <w:sz w:val="28"/>
          <w:szCs w:val="28"/>
          <w:lang w:val="ru-RU"/>
        </w:rPr>
        <w:t>указанными бесхозяйными тепловыми сетями, или единую теплоснабжающую организацию в системе теплоснабжения, в которую входят</w:t>
      </w:r>
      <w:proofErr w:type="gramEnd"/>
      <w:r w:rsidRPr="003C1E8F">
        <w:rPr>
          <w:rFonts w:ascii="Times New Roman" w:eastAsia="Times New Roman" w:hAnsi="Times New Roman" w:cs="Times New Roman"/>
          <w:sz w:val="28"/>
          <w:szCs w:val="28"/>
          <w:lang w:val="ru-RU"/>
        </w:rPr>
        <w:t xml:space="preserve"> указанные </w:t>
      </w:r>
      <w:r w:rsidRPr="003C1E8F">
        <w:rPr>
          <w:rFonts w:ascii="Times New Roman" w:eastAsia="Times New Roman" w:hAnsi="Times New Roman" w:cs="Times New Roman"/>
          <w:spacing w:val="-1"/>
          <w:sz w:val="28"/>
          <w:szCs w:val="28"/>
          <w:lang w:val="ru-RU"/>
        </w:rPr>
        <w:t xml:space="preserve">бесхозяйные тепловые сети и </w:t>
      </w:r>
      <w:proofErr w:type="gramStart"/>
      <w:r w:rsidRPr="003C1E8F">
        <w:rPr>
          <w:rFonts w:ascii="Times New Roman" w:eastAsia="Times New Roman" w:hAnsi="Times New Roman" w:cs="Times New Roman"/>
          <w:spacing w:val="-1"/>
          <w:sz w:val="28"/>
          <w:szCs w:val="28"/>
          <w:lang w:val="ru-RU"/>
        </w:rPr>
        <w:t>которая</w:t>
      </w:r>
      <w:proofErr w:type="gramEnd"/>
      <w:r w:rsidRPr="003C1E8F">
        <w:rPr>
          <w:rFonts w:ascii="Times New Roman" w:eastAsia="Times New Roman" w:hAnsi="Times New Roman" w:cs="Times New Roman"/>
          <w:spacing w:val="-1"/>
          <w:sz w:val="28"/>
          <w:szCs w:val="28"/>
          <w:lang w:val="ru-RU"/>
        </w:rPr>
        <w:t xml:space="preserve"> осуществляет содержание и обслуживание </w:t>
      </w:r>
      <w:r w:rsidRPr="003C1E8F">
        <w:rPr>
          <w:rFonts w:ascii="Times New Roman" w:eastAsia="Times New Roman" w:hAnsi="Times New Roman" w:cs="Times New Roman"/>
          <w:sz w:val="28"/>
          <w:szCs w:val="28"/>
          <w:lang w:val="ru-RU"/>
        </w:rPr>
        <w:t>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8B6A5A" w:rsidRPr="003C1E8F" w:rsidRDefault="008B6A5A" w:rsidP="008B6A5A">
      <w:pPr>
        <w:shd w:val="clear" w:color="auto" w:fill="FFFFFF"/>
        <w:spacing w:after="0" w:line="480" w:lineRule="exact"/>
        <w:ind w:firstLine="851"/>
        <w:jc w:val="both"/>
        <w:rPr>
          <w:rFonts w:ascii="Times New Roman" w:hAnsi="Times New Roman" w:cs="Times New Roman"/>
          <w:sz w:val="28"/>
          <w:szCs w:val="28"/>
          <w:lang w:val="ru-RU"/>
        </w:rPr>
      </w:pPr>
      <w:r w:rsidRPr="003C1E8F">
        <w:rPr>
          <w:rFonts w:ascii="Times New Roman" w:eastAsia="Times New Roman" w:hAnsi="Times New Roman" w:cs="Times New Roman"/>
          <w:sz w:val="28"/>
          <w:szCs w:val="28"/>
          <w:lang w:val="ru-RU"/>
        </w:rPr>
        <w:lastRenderedPageBreak/>
        <w:t>Принятие на учет теплоснабжающей организацией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w:t>
      </w:r>
    </w:p>
    <w:p w:rsidR="008B6A5A" w:rsidRPr="003C1E8F" w:rsidRDefault="008B6A5A" w:rsidP="008B6A5A">
      <w:pPr>
        <w:shd w:val="clear" w:color="auto" w:fill="FFFFFF"/>
        <w:spacing w:after="0" w:line="480" w:lineRule="exact"/>
        <w:ind w:right="5" w:firstLine="851"/>
        <w:jc w:val="both"/>
        <w:rPr>
          <w:rFonts w:ascii="Times New Roman" w:eastAsia="Times New Roman" w:hAnsi="Times New Roman" w:cs="Times New Roman"/>
          <w:sz w:val="28"/>
          <w:szCs w:val="28"/>
          <w:lang w:val="ru-RU"/>
        </w:rPr>
      </w:pPr>
      <w:r w:rsidRPr="003C1E8F">
        <w:rPr>
          <w:rFonts w:ascii="Times New Roman" w:eastAsia="Times New Roman" w:hAnsi="Times New Roman" w:cs="Times New Roman"/>
          <w:sz w:val="28"/>
          <w:szCs w:val="28"/>
          <w:lang w:val="ru-RU"/>
        </w:rPr>
        <w:t xml:space="preserve">На основании статьи 225 Гражданского кодекса РФ по истечении года со дня постановки бесхозяйной недвижимой вещи на учет орган, уполномоченный </w:t>
      </w:r>
      <w:r w:rsidRPr="003C1E8F">
        <w:rPr>
          <w:rFonts w:ascii="Times New Roman" w:eastAsia="Times New Roman" w:hAnsi="Times New Roman" w:cs="Times New Roman"/>
          <w:spacing w:val="-2"/>
          <w:sz w:val="28"/>
          <w:szCs w:val="28"/>
          <w:lang w:val="ru-RU"/>
        </w:rPr>
        <w:t xml:space="preserve">управлять муниципальным имуществом, может обратиться в суд с требованием о </w:t>
      </w:r>
      <w:r w:rsidRPr="003C1E8F">
        <w:rPr>
          <w:rFonts w:ascii="Times New Roman" w:eastAsia="Times New Roman" w:hAnsi="Times New Roman" w:cs="Times New Roman"/>
          <w:sz w:val="28"/>
          <w:szCs w:val="28"/>
          <w:lang w:val="ru-RU"/>
        </w:rPr>
        <w:t>признании права муниципальной собственности на эту вещь.</w:t>
      </w:r>
    </w:p>
    <w:p w:rsidR="004439FB" w:rsidRPr="004439FB" w:rsidRDefault="008B6A5A" w:rsidP="00BF6A4A">
      <w:pPr>
        <w:shd w:val="clear" w:color="auto" w:fill="FFFFFF"/>
        <w:spacing w:line="480" w:lineRule="exact"/>
        <w:ind w:right="5" w:firstLine="851"/>
        <w:jc w:val="both"/>
        <w:rPr>
          <w:rFonts w:ascii="Times New Roman" w:hAnsi="Times New Roman" w:cs="Times New Roman"/>
          <w:sz w:val="28"/>
          <w:lang w:val="ru-RU"/>
        </w:rPr>
      </w:pPr>
      <w:r w:rsidRPr="00F9038B">
        <w:rPr>
          <w:rFonts w:ascii="Times New Roman" w:eastAsia="Times New Roman" w:hAnsi="Times New Roman" w:cs="Times New Roman"/>
          <w:sz w:val="28"/>
          <w:szCs w:val="28"/>
          <w:lang w:val="ru-RU"/>
        </w:rPr>
        <w:t xml:space="preserve"> О наличии бе</w:t>
      </w:r>
      <w:r w:rsidR="008C78AA">
        <w:rPr>
          <w:rFonts w:ascii="Times New Roman" w:eastAsia="Times New Roman" w:hAnsi="Times New Roman" w:cs="Times New Roman"/>
          <w:sz w:val="28"/>
          <w:szCs w:val="28"/>
          <w:lang w:val="ru-RU"/>
        </w:rPr>
        <w:t>с</w:t>
      </w:r>
      <w:r w:rsidRPr="00F9038B">
        <w:rPr>
          <w:rFonts w:ascii="Times New Roman" w:eastAsia="Times New Roman" w:hAnsi="Times New Roman" w:cs="Times New Roman"/>
          <w:sz w:val="28"/>
          <w:szCs w:val="28"/>
          <w:lang w:val="ru-RU"/>
        </w:rPr>
        <w:t>хозяйных сетей  не заявлено.</w:t>
      </w:r>
    </w:p>
    <w:p w:rsidR="00FA016B" w:rsidRPr="00FE082D" w:rsidRDefault="00FA016B" w:rsidP="004439FB">
      <w:pPr>
        <w:spacing w:after="0"/>
        <w:jc w:val="both"/>
        <w:rPr>
          <w:rFonts w:ascii="Times New Roman" w:hAnsi="Times New Roman" w:cs="Times New Roman"/>
          <w:b/>
          <w:sz w:val="28"/>
          <w:szCs w:val="28"/>
          <w:lang w:val="ru-RU"/>
        </w:rPr>
      </w:pPr>
      <w:r w:rsidRPr="004439FB">
        <w:rPr>
          <w:rFonts w:ascii="Times New Roman" w:hAnsi="Times New Roman" w:cs="Times New Roman"/>
          <w:lang w:val="ru-RU"/>
        </w:rPr>
        <w:t xml:space="preserve">       </w:t>
      </w:r>
    </w:p>
    <w:sectPr w:rsidR="00FA016B" w:rsidRPr="00FE082D" w:rsidSect="00816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43994"/>
    <w:multiLevelType w:val="multilevel"/>
    <w:tmpl w:val="2046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E287C"/>
    <w:multiLevelType w:val="multilevel"/>
    <w:tmpl w:val="B08C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7352"/>
    <w:rsid w:val="00003476"/>
    <w:rsid w:val="00026237"/>
    <w:rsid w:val="00032AF3"/>
    <w:rsid w:val="00046BCD"/>
    <w:rsid w:val="00054669"/>
    <w:rsid w:val="00071DBC"/>
    <w:rsid w:val="000801AF"/>
    <w:rsid w:val="00081052"/>
    <w:rsid w:val="000829BB"/>
    <w:rsid w:val="00083DC8"/>
    <w:rsid w:val="00095028"/>
    <w:rsid w:val="000A0833"/>
    <w:rsid w:val="000C3F95"/>
    <w:rsid w:val="000C6AE3"/>
    <w:rsid w:val="000E1E22"/>
    <w:rsid w:val="00100B8C"/>
    <w:rsid w:val="00112F2E"/>
    <w:rsid w:val="00121EA6"/>
    <w:rsid w:val="001226DE"/>
    <w:rsid w:val="001308D9"/>
    <w:rsid w:val="00135222"/>
    <w:rsid w:val="00137529"/>
    <w:rsid w:val="0015257A"/>
    <w:rsid w:val="00186352"/>
    <w:rsid w:val="00194B42"/>
    <w:rsid w:val="001A3EEE"/>
    <w:rsid w:val="001A5D06"/>
    <w:rsid w:val="001A782C"/>
    <w:rsid w:val="001B12BE"/>
    <w:rsid w:val="001C19ED"/>
    <w:rsid w:val="001D028C"/>
    <w:rsid w:val="001E7EB0"/>
    <w:rsid w:val="001F7FD7"/>
    <w:rsid w:val="00232192"/>
    <w:rsid w:val="002469A3"/>
    <w:rsid w:val="00263699"/>
    <w:rsid w:val="00264B55"/>
    <w:rsid w:val="00287848"/>
    <w:rsid w:val="002B0BAE"/>
    <w:rsid w:val="002B4122"/>
    <w:rsid w:val="002B6FCF"/>
    <w:rsid w:val="002C41BE"/>
    <w:rsid w:val="002D0149"/>
    <w:rsid w:val="002D57FD"/>
    <w:rsid w:val="002E06E0"/>
    <w:rsid w:val="00303C0A"/>
    <w:rsid w:val="00305C1C"/>
    <w:rsid w:val="00311C09"/>
    <w:rsid w:val="00323391"/>
    <w:rsid w:val="003239A2"/>
    <w:rsid w:val="00325890"/>
    <w:rsid w:val="00333496"/>
    <w:rsid w:val="00335FE2"/>
    <w:rsid w:val="00336444"/>
    <w:rsid w:val="003442DE"/>
    <w:rsid w:val="00346105"/>
    <w:rsid w:val="00377479"/>
    <w:rsid w:val="00382126"/>
    <w:rsid w:val="00384136"/>
    <w:rsid w:val="00397D44"/>
    <w:rsid w:val="003B191A"/>
    <w:rsid w:val="003C3C22"/>
    <w:rsid w:val="003E11AB"/>
    <w:rsid w:val="003E658D"/>
    <w:rsid w:val="003E779D"/>
    <w:rsid w:val="003F0355"/>
    <w:rsid w:val="00421C49"/>
    <w:rsid w:val="004338AA"/>
    <w:rsid w:val="00435839"/>
    <w:rsid w:val="004439FB"/>
    <w:rsid w:val="00462E75"/>
    <w:rsid w:val="00471607"/>
    <w:rsid w:val="004734E4"/>
    <w:rsid w:val="0047679C"/>
    <w:rsid w:val="00480DFC"/>
    <w:rsid w:val="004A0D72"/>
    <w:rsid w:val="004B1DEB"/>
    <w:rsid w:val="004D1A4D"/>
    <w:rsid w:val="004E72BD"/>
    <w:rsid w:val="005051EF"/>
    <w:rsid w:val="00505CA9"/>
    <w:rsid w:val="005176D6"/>
    <w:rsid w:val="00545957"/>
    <w:rsid w:val="00564D55"/>
    <w:rsid w:val="00566C29"/>
    <w:rsid w:val="005B5BEA"/>
    <w:rsid w:val="005D1735"/>
    <w:rsid w:val="005D4086"/>
    <w:rsid w:val="005D6DD6"/>
    <w:rsid w:val="005E29A8"/>
    <w:rsid w:val="005F6404"/>
    <w:rsid w:val="005F78C9"/>
    <w:rsid w:val="006074BC"/>
    <w:rsid w:val="00614105"/>
    <w:rsid w:val="00622C05"/>
    <w:rsid w:val="0063306C"/>
    <w:rsid w:val="00645F3D"/>
    <w:rsid w:val="0065045C"/>
    <w:rsid w:val="0066791D"/>
    <w:rsid w:val="00667B48"/>
    <w:rsid w:val="00670A94"/>
    <w:rsid w:val="006817EE"/>
    <w:rsid w:val="00682827"/>
    <w:rsid w:val="00686FE6"/>
    <w:rsid w:val="006E082C"/>
    <w:rsid w:val="006E6601"/>
    <w:rsid w:val="006E6A20"/>
    <w:rsid w:val="006F25D1"/>
    <w:rsid w:val="006F649F"/>
    <w:rsid w:val="00714306"/>
    <w:rsid w:val="00715FF0"/>
    <w:rsid w:val="007175F7"/>
    <w:rsid w:val="0072109F"/>
    <w:rsid w:val="00755856"/>
    <w:rsid w:val="0075797D"/>
    <w:rsid w:val="00760FE7"/>
    <w:rsid w:val="00791FF6"/>
    <w:rsid w:val="00796736"/>
    <w:rsid w:val="007A1885"/>
    <w:rsid w:val="007A224C"/>
    <w:rsid w:val="007B4D80"/>
    <w:rsid w:val="007B656B"/>
    <w:rsid w:val="007C2761"/>
    <w:rsid w:val="007C303D"/>
    <w:rsid w:val="007C4BEF"/>
    <w:rsid w:val="007D082E"/>
    <w:rsid w:val="007D1276"/>
    <w:rsid w:val="007F0BBC"/>
    <w:rsid w:val="00816496"/>
    <w:rsid w:val="0082653B"/>
    <w:rsid w:val="008378D8"/>
    <w:rsid w:val="00860530"/>
    <w:rsid w:val="00860849"/>
    <w:rsid w:val="00860F63"/>
    <w:rsid w:val="008640FB"/>
    <w:rsid w:val="00876672"/>
    <w:rsid w:val="00892940"/>
    <w:rsid w:val="00895423"/>
    <w:rsid w:val="00895C76"/>
    <w:rsid w:val="008A475E"/>
    <w:rsid w:val="008B37DA"/>
    <w:rsid w:val="008B5F4A"/>
    <w:rsid w:val="008B6A5A"/>
    <w:rsid w:val="008C3F6A"/>
    <w:rsid w:val="008C78AA"/>
    <w:rsid w:val="008E6E55"/>
    <w:rsid w:val="008F0B86"/>
    <w:rsid w:val="008F4C24"/>
    <w:rsid w:val="00903666"/>
    <w:rsid w:val="00933173"/>
    <w:rsid w:val="009613F7"/>
    <w:rsid w:val="00966FC1"/>
    <w:rsid w:val="00971BA0"/>
    <w:rsid w:val="00996882"/>
    <w:rsid w:val="009D0083"/>
    <w:rsid w:val="009D58CE"/>
    <w:rsid w:val="009E5E7D"/>
    <w:rsid w:val="009E71CF"/>
    <w:rsid w:val="00A207DB"/>
    <w:rsid w:val="00A24D36"/>
    <w:rsid w:val="00A257DB"/>
    <w:rsid w:val="00A32708"/>
    <w:rsid w:val="00A40768"/>
    <w:rsid w:val="00A419C2"/>
    <w:rsid w:val="00A50449"/>
    <w:rsid w:val="00A50D77"/>
    <w:rsid w:val="00A56FBB"/>
    <w:rsid w:val="00A6795B"/>
    <w:rsid w:val="00A7270D"/>
    <w:rsid w:val="00A979B7"/>
    <w:rsid w:val="00AA4F3C"/>
    <w:rsid w:val="00AD2490"/>
    <w:rsid w:val="00AD6A30"/>
    <w:rsid w:val="00AF4E5C"/>
    <w:rsid w:val="00B03C7B"/>
    <w:rsid w:val="00B106B2"/>
    <w:rsid w:val="00B1723C"/>
    <w:rsid w:val="00B23A92"/>
    <w:rsid w:val="00B246D8"/>
    <w:rsid w:val="00B312F3"/>
    <w:rsid w:val="00B76237"/>
    <w:rsid w:val="00B82B8C"/>
    <w:rsid w:val="00B845D4"/>
    <w:rsid w:val="00B905E1"/>
    <w:rsid w:val="00BA4013"/>
    <w:rsid w:val="00BA4C1E"/>
    <w:rsid w:val="00BA5E0F"/>
    <w:rsid w:val="00BB7B30"/>
    <w:rsid w:val="00BC116C"/>
    <w:rsid w:val="00BD588F"/>
    <w:rsid w:val="00BE2D96"/>
    <w:rsid w:val="00BF6A4A"/>
    <w:rsid w:val="00C101BE"/>
    <w:rsid w:val="00C15793"/>
    <w:rsid w:val="00C178A7"/>
    <w:rsid w:val="00C20487"/>
    <w:rsid w:val="00C23FBE"/>
    <w:rsid w:val="00C27A31"/>
    <w:rsid w:val="00C364DA"/>
    <w:rsid w:val="00C5081C"/>
    <w:rsid w:val="00C53C5F"/>
    <w:rsid w:val="00C61211"/>
    <w:rsid w:val="00C62AA5"/>
    <w:rsid w:val="00C63AC5"/>
    <w:rsid w:val="00C80E0D"/>
    <w:rsid w:val="00CE3066"/>
    <w:rsid w:val="00CF3325"/>
    <w:rsid w:val="00CF6951"/>
    <w:rsid w:val="00D13B84"/>
    <w:rsid w:val="00D36B10"/>
    <w:rsid w:val="00D53B01"/>
    <w:rsid w:val="00D620AA"/>
    <w:rsid w:val="00D64255"/>
    <w:rsid w:val="00D80CB2"/>
    <w:rsid w:val="00D81D76"/>
    <w:rsid w:val="00D9091E"/>
    <w:rsid w:val="00D96E07"/>
    <w:rsid w:val="00DA2493"/>
    <w:rsid w:val="00DB1D65"/>
    <w:rsid w:val="00DB29A8"/>
    <w:rsid w:val="00DE449D"/>
    <w:rsid w:val="00DE5B7E"/>
    <w:rsid w:val="00DF28CD"/>
    <w:rsid w:val="00E033C4"/>
    <w:rsid w:val="00E065B8"/>
    <w:rsid w:val="00E24666"/>
    <w:rsid w:val="00E27352"/>
    <w:rsid w:val="00E34186"/>
    <w:rsid w:val="00E44486"/>
    <w:rsid w:val="00E7078B"/>
    <w:rsid w:val="00E85378"/>
    <w:rsid w:val="00EA283C"/>
    <w:rsid w:val="00EA477E"/>
    <w:rsid w:val="00EB1486"/>
    <w:rsid w:val="00EB2100"/>
    <w:rsid w:val="00EB3F17"/>
    <w:rsid w:val="00EB492E"/>
    <w:rsid w:val="00EB4A04"/>
    <w:rsid w:val="00ED4BE0"/>
    <w:rsid w:val="00ED6FA1"/>
    <w:rsid w:val="00EE02D9"/>
    <w:rsid w:val="00EE1363"/>
    <w:rsid w:val="00EF698C"/>
    <w:rsid w:val="00F16E71"/>
    <w:rsid w:val="00F24466"/>
    <w:rsid w:val="00F3002B"/>
    <w:rsid w:val="00F80655"/>
    <w:rsid w:val="00F95BA1"/>
    <w:rsid w:val="00F972F4"/>
    <w:rsid w:val="00FA016B"/>
    <w:rsid w:val="00FC38B2"/>
    <w:rsid w:val="00FD57F8"/>
    <w:rsid w:val="00FE082D"/>
    <w:rsid w:val="00FF1A08"/>
    <w:rsid w:val="00FF2484"/>
    <w:rsid w:val="00FF3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EE"/>
    <w:rPr>
      <w:rFonts w:eastAsiaTheme="minorEastAsia"/>
      <w:lang w:val="en-US" w:bidi="en-US"/>
    </w:rPr>
  </w:style>
  <w:style w:type="paragraph" w:styleId="1">
    <w:name w:val="heading 1"/>
    <w:basedOn w:val="a"/>
    <w:next w:val="a"/>
    <w:link w:val="10"/>
    <w:uiPriority w:val="9"/>
    <w:qFormat/>
    <w:rsid w:val="00BA4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013"/>
    <w:rPr>
      <w:rFonts w:asciiTheme="majorHAnsi" w:eastAsiaTheme="majorEastAsia" w:hAnsiTheme="majorHAnsi" w:cstheme="majorBidi"/>
      <w:b/>
      <w:bCs/>
      <w:color w:val="365F91" w:themeColor="accent1" w:themeShade="BF"/>
      <w:sz w:val="28"/>
      <w:szCs w:val="28"/>
      <w:lang w:val="en-US" w:bidi="en-US"/>
    </w:rPr>
  </w:style>
  <w:style w:type="character" w:styleId="a3">
    <w:name w:val="Hyperlink"/>
    <w:basedOn w:val="a0"/>
    <w:uiPriority w:val="99"/>
    <w:unhideWhenUsed/>
    <w:rsid w:val="00BA4013"/>
    <w:rPr>
      <w:color w:val="0000FF" w:themeColor="hyperlink"/>
      <w:u w:val="single"/>
    </w:rPr>
  </w:style>
  <w:style w:type="paragraph" w:styleId="11">
    <w:name w:val="toc 1"/>
    <w:basedOn w:val="a"/>
    <w:next w:val="a"/>
    <w:autoRedefine/>
    <w:uiPriority w:val="39"/>
    <w:unhideWhenUsed/>
    <w:qFormat/>
    <w:rsid w:val="00BA4013"/>
    <w:pPr>
      <w:spacing w:after="100"/>
    </w:pPr>
  </w:style>
  <w:style w:type="paragraph" w:styleId="a4">
    <w:name w:val="Balloon Text"/>
    <w:basedOn w:val="a"/>
    <w:link w:val="a5"/>
    <w:uiPriority w:val="99"/>
    <w:semiHidden/>
    <w:unhideWhenUsed/>
    <w:rsid w:val="00BA40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013"/>
    <w:rPr>
      <w:rFonts w:ascii="Tahoma" w:eastAsiaTheme="minorEastAsia" w:hAnsi="Tahoma" w:cs="Tahoma"/>
      <w:sz w:val="16"/>
      <w:szCs w:val="16"/>
      <w:lang w:val="en-US" w:bidi="en-US"/>
    </w:rPr>
  </w:style>
  <w:style w:type="character" w:styleId="a6">
    <w:name w:val="Book Title"/>
    <w:basedOn w:val="a0"/>
    <w:uiPriority w:val="33"/>
    <w:qFormat/>
    <w:rsid w:val="001308D9"/>
    <w:rPr>
      <w:b/>
      <w:bCs/>
      <w:smallCaps/>
      <w:spacing w:val="5"/>
    </w:rPr>
  </w:style>
  <w:style w:type="paragraph" w:styleId="a7">
    <w:name w:val="List Paragraph"/>
    <w:basedOn w:val="a"/>
    <w:uiPriority w:val="34"/>
    <w:qFormat/>
    <w:rsid w:val="00A24D36"/>
    <w:pPr>
      <w:ind w:left="720"/>
      <w:contextualSpacing/>
    </w:pPr>
  </w:style>
  <w:style w:type="character" w:styleId="a8">
    <w:name w:val="Strong"/>
    <w:uiPriority w:val="22"/>
    <w:qFormat/>
    <w:rsid w:val="00996882"/>
    <w:rPr>
      <w:rFonts w:cs="Times New Roman"/>
      <w:b/>
      <w:bCs/>
    </w:rPr>
  </w:style>
  <w:style w:type="table" w:styleId="a9">
    <w:name w:val="Table Grid"/>
    <w:basedOn w:val="a1"/>
    <w:rsid w:val="00FE08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3E658D"/>
    <w:pPr>
      <w:outlineLvl w:val="9"/>
    </w:pPr>
    <w:rPr>
      <w:lang w:val="ru-RU" w:eastAsia="ru-RU" w:bidi="ar-SA"/>
    </w:rPr>
  </w:style>
  <w:style w:type="character" w:customStyle="1" w:styleId="apple-converted-space">
    <w:name w:val="apple-converted-space"/>
    <w:basedOn w:val="a0"/>
    <w:rsid w:val="009E71CF"/>
  </w:style>
  <w:style w:type="paragraph" w:styleId="ab">
    <w:name w:val="Normal (Web)"/>
    <w:basedOn w:val="a"/>
    <w:uiPriority w:val="99"/>
    <w:unhideWhenUsed/>
    <w:rsid w:val="00EA477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c">
    <w:name w:val="Emphasis"/>
    <w:basedOn w:val="a0"/>
    <w:uiPriority w:val="20"/>
    <w:qFormat/>
    <w:rsid w:val="00EA47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EEE"/>
    <w:rPr>
      <w:rFonts w:eastAsiaTheme="minorEastAsia"/>
      <w:lang w:val="en-US" w:bidi="en-US"/>
    </w:rPr>
  </w:style>
  <w:style w:type="paragraph" w:styleId="1">
    <w:name w:val="heading 1"/>
    <w:basedOn w:val="a"/>
    <w:next w:val="a"/>
    <w:link w:val="10"/>
    <w:uiPriority w:val="9"/>
    <w:qFormat/>
    <w:rsid w:val="00BA4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013"/>
    <w:rPr>
      <w:rFonts w:asciiTheme="majorHAnsi" w:eastAsiaTheme="majorEastAsia" w:hAnsiTheme="majorHAnsi" w:cstheme="majorBidi"/>
      <w:b/>
      <w:bCs/>
      <w:color w:val="365F91" w:themeColor="accent1" w:themeShade="BF"/>
      <w:sz w:val="28"/>
      <w:szCs w:val="28"/>
      <w:lang w:val="en-US" w:bidi="en-US"/>
    </w:rPr>
  </w:style>
  <w:style w:type="character" w:styleId="a3">
    <w:name w:val="Hyperlink"/>
    <w:basedOn w:val="a0"/>
    <w:uiPriority w:val="99"/>
    <w:unhideWhenUsed/>
    <w:rsid w:val="00BA4013"/>
    <w:rPr>
      <w:color w:val="0000FF" w:themeColor="hyperlink"/>
      <w:u w:val="single"/>
    </w:rPr>
  </w:style>
  <w:style w:type="paragraph" w:styleId="11">
    <w:name w:val="toc 1"/>
    <w:basedOn w:val="a"/>
    <w:next w:val="a"/>
    <w:autoRedefine/>
    <w:uiPriority w:val="39"/>
    <w:unhideWhenUsed/>
    <w:qFormat/>
    <w:rsid w:val="00BA4013"/>
    <w:pPr>
      <w:spacing w:after="100"/>
    </w:pPr>
  </w:style>
  <w:style w:type="paragraph" w:styleId="a4">
    <w:name w:val="Balloon Text"/>
    <w:basedOn w:val="a"/>
    <w:link w:val="a5"/>
    <w:uiPriority w:val="99"/>
    <w:semiHidden/>
    <w:unhideWhenUsed/>
    <w:rsid w:val="00BA40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013"/>
    <w:rPr>
      <w:rFonts w:ascii="Tahoma" w:eastAsiaTheme="minorEastAsia" w:hAnsi="Tahoma" w:cs="Tahoma"/>
      <w:sz w:val="16"/>
      <w:szCs w:val="16"/>
      <w:lang w:val="en-US" w:bidi="en-US"/>
    </w:rPr>
  </w:style>
  <w:style w:type="character" w:styleId="a6">
    <w:name w:val="Book Title"/>
    <w:basedOn w:val="a0"/>
    <w:uiPriority w:val="33"/>
    <w:qFormat/>
    <w:rsid w:val="001308D9"/>
    <w:rPr>
      <w:b/>
      <w:bCs/>
      <w:smallCaps/>
      <w:spacing w:val="5"/>
    </w:rPr>
  </w:style>
  <w:style w:type="paragraph" w:styleId="a7">
    <w:name w:val="List Paragraph"/>
    <w:basedOn w:val="a"/>
    <w:uiPriority w:val="34"/>
    <w:qFormat/>
    <w:rsid w:val="00A24D36"/>
    <w:pPr>
      <w:ind w:left="720"/>
      <w:contextualSpacing/>
    </w:pPr>
  </w:style>
  <w:style w:type="character" w:styleId="a8">
    <w:name w:val="Strong"/>
    <w:uiPriority w:val="22"/>
    <w:qFormat/>
    <w:rsid w:val="00996882"/>
    <w:rPr>
      <w:rFonts w:cs="Times New Roman"/>
      <w:b/>
      <w:bCs/>
    </w:rPr>
  </w:style>
  <w:style w:type="table" w:styleId="a9">
    <w:name w:val="Table Grid"/>
    <w:basedOn w:val="a1"/>
    <w:rsid w:val="00FE082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TOC Heading"/>
    <w:basedOn w:val="1"/>
    <w:next w:val="a"/>
    <w:uiPriority w:val="39"/>
    <w:semiHidden/>
    <w:unhideWhenUsed/>
    <w:qFormat/>
    <w:rsid w:val="003E658D"/>
    <w:pPr>
      <w:outlineLvl w:val="9"/>
    </w:pPr>
    <w:rPr>
      <w:lang w:val="ru-RU" w:eastAsia="ru-RU" w:bidi="ar-SA"/>
    </w:rPr>
  </w:style>
  <w:style w:type="character" w:customStyle="1" w:styleId="apple-converted-space">
    <w:name w:val="apple-converted-space"/>
    <w:basedOn w:val="a0"/>
    <w:rsid w:val="009E71CF"/>
  </w:style>
  <w:style w:type="paragraph" w:styleId="ab">
    <w:name w:val="Normal (Web)"/>
    <w:basedOn w:val="a"/>
    <w:uiPriority w:val="99"/>
    <w:unhideWhenUsed/>
    <w:rsid w:val="00EA477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c">
    <w:name w:val="Emphasis"/>
    <w:basedOn w:val="a0"/>
    <w:uiPriority w:val="20"/>
    <w:qFormat/>
    <w:rsid w:val="00EA477E"/>
    <w:rPr>
      <w:i/>
      <w:iCs/>
    </w:rPr>
  </w:style>
</w:styles>
</file>

<file path=word/webSettings.xml><?xml version="1.0" encoding="utf-8"?>
<w:webSettings xmlns:r="http://schemas.openxmlformats.org/officeDocument/2006/relationships" xmlns:w="http://schemas.openxmlformats.org/wordprocessingml/2006/main">
  <w:divs>
    <w:div w:id="4940537">
      <w:bodyDiv w:val="1"/>
      <w:marLeft w:val="0"/>
      <w:marRight w:val="0"/>
      <w:marTop w:val="0"/>
      <w:marBottom w:val="0"/>
      <w:divBdr>
        <w:top w:val="none" w:sz="0" w:space="0" w:color="auto"/>
        <w:left w:val="none" w:sz="0" w:space="0" w:color="auto"/>
        <w:bottom w:val="none" w:sz="0" w:space="0" w:color="auto"/>
        <w:right w:val="none" w:sz="0" w:space="0" w:color="auto"/>
      </w:divBdr>
    </w:div>
    <w:div w:id="15347942">
      <w:bodyDiv w:val="1"/>
      <w:marLeft w:val="0"/>
      <w:marRight w:val="0"/>
      <w:marTop w:val="0"/>
      <w:marBottom w:val="0"/>
      <w:divBdr>
        <w:top w:val="none" w:sz="0" w:space="0" w:color="auto"/>
        <w:left w:val="none" w:sz="0" w:space="0" w:color="auto"/>
        <w:bottom w:val="none" w:sz="0" w:space="0" w:color="auto"/>
        <w:right w:val="none" w:sz="0" w:space="0" w:color="auto"/>
      </w:divBdr>
    </w:div>
    <w:div w:id="279924425">
      <w:bodyDiv w:val="1"/>
      <w:marLeft w:val="0"/>
      <w:marRight w:val="0"/>
      <w:marTop w:val="0"/>
      <w:marBottom w:val="0"/>
      <w:divBdr>
        <w:top w:val="none" w:sz="0" w:space="0" w:color="auto"/>
        <w:left w:val="none" w:sz="0" w:space="0" w:color="auto"/>
        <w:bottom w:val="none" w:sz="0" w:space="0" w:color="auto"/>
        <w:right w:val="none" w:sz="0" w:space="0" w:color="auto"/>
      </w:divBdr>
    </w:div>
    <w:div w:id="330303426">
      <w:bodyDiv w:val="1"/>
      <w:marLeft w:val="0"/>
      <w:marRight w:val="0"/>
      <w:marTop w:val="0"/>
      <w:marBottom w:val="0"/>
      <w:divBdr>
        <w:top w:val="none" w:sz="0" w:space="0" w:color="auto"/>
        <w:left w:val="none" w:sz="0" w:space="0" w:color="auto"/>
        <w:bottom w:val="none" w:sz="0" w:space="0" w:color="auto"/>
        <w:right w:val="none" w:sz="0" w:space="0" w:color="auto"/>
      </w:divBdr>
    </w:div>
    <w:div w:id="366221609">
      <w:bodyDiv w:val="1"/>
      <w:marLeft w:val="0"/>
      <w:marRight w:val="0"/>
      <w:marTop w:val="0"/>
      <w:marBottom w:val="0"/>
      <w:divBdr>
        <w:top w:val="none" w:sz="0" w:space="0" w:color="auto"/>
        <w:left w:val="none" w:sz="0" w:space="0" w:color="auto"/>
        <w:bottom w:val="none" w:sz="0" w:space="0" w:color="auto"/>
        <w:right w:val="none" w:sz="0" w:space="0" w:color="auto"/>
      </w:divBdr>
    </w:div>
    <w:div w:id="495533548">
      <w:bodyDiv w:val="1"/>
      <w:marLeft w:val="0"/>
      <w:marRight w:val="0"/>
      <w:marTop w:val="0"/>
      <w:marBottom w:val="0"/>
      <w:divBdr>
        <w:top w:val="none" w:sz="0" w:space="0" w:color="auto"/>
        <w:left w:val="none" w:sz="0" w:space="0" w:color="auto"/>
        <w:bottom w:val="none" w:sz="0" w:space="0" w:color="auto"/>
        <w:right w:val="none" w:sz="0" w:space="0" w:color="auto"/>
      </w:divBdr>
    </w:div>
    <w:div w:id="497120058">
      <w:bodyDiv w:val="1"/>
      <w:marLeft w:val="0"/>
      <w:marRight w:val="0"/>
      <w:marTop w:val="0"/>
      <w:marBottom w:val="0"/>
      <w:divBdr>
        <w:top w:val="none" w:sz="0" w:space="0" w:color="auto"/>
        <w:left w:val="none" w:sz="0" w:space="0" w:color="auto"/>
        <w:bottom w:val="none" w:sz="0" w:space="0" w:color="auto"/>
        <w:right w:val="none" w:sz="0" w:space="0" w:color="auto"/>
      </w:divBdr>
    </w:div>
    <w:div w:id="580721921">
      <w:bodyDiv w:val="1"/>
      <w:marLeft w:val="0"/>
      <w:marRight w:val="0"/>
      <w:marTop w:val="0"/>
      <w:marBottom w:val="0"/>
      <w:divBdr>
        <w:top w:val="none" w:sz="0" w:space="0" w:color="auto"/>
        <w:left w:val="none" w:sz="0" w:space="0" w:color="auto"/>
        <w:bottom w:val="none" w:sz="0" w:space="0" w:color="auto"/>
        <w:right w:val="none" w:sz="0" w:space="0" w:color="auto"/>
      </w:divBdr>
    </w:div>
    <w:div w:id="590552048">
      <w:bodyDiv w:val="1"/>
      <w:marLeft w:val="0"/>
      <w:marRight w:val="0"/>
      <w:marTop w:val="0"/>
      <w:marBottom w:val="0"/>
      <w:divBdr>
        <w:top w:val="none" w:sz="0" w:space="0" w:color="auto"/>
        <w:left w:val="none" w:sz="0" w:space="0" w:color="auto"/>
        <w:bottom w:val="none" w:sz="0" w:space="0" w:color="auto"/>
        <w:right w:val="none" w:sz="0" w:space="0" w:color="auto"/>
      </w:divBdr>
    </w:div>
    <w:div w:id="619411065">
      <w:bodyDiv w:val="1"/>
      <w:marLeft w:val="0"/>
      <w:marRight w:val="0"/>
      <w:marTop w:val="0"/>
      <w:marBottom w:val="0"/>
      <w:divBdr>
        <w:top w:val="none" w:sz="0" w:space="0" w:color="auto"/>
        <w:left w:val="none" w:sz="0" w:space="0" w:color="auto"/>
        <w:bottom w:val="none" w:sz="0" w:space="0" w:color="auto"/>
        <w:right w:val="none" w:sz="0" w:space="0" w:color="auto"/>
      </w:divBdr>
    </w:div>
    <w:div w:id="641816395">
      <w:bodyDiv w:val="1"/>
      <w:marLeft w:val="0"/>
      <w:marRight w:val="0"/>
      <w:marTop w:val="0"/>
      <w:marBottom w:val="0"/>
      <w:divBdr>
        <w:top w:val="none" w:sz="0" w:space="0" w:color="auto"/>
        <w:left w:val="none" w:sz="0" w:space="0" w:color="auto"/>
        <w:bottom w:val="none" w:sz="0" w:space="0" w:color="auto"/>
        <w:right w:val="none" w:sz="0" w:space="0" w:color="auto"/>
      </w:divBdr>
    </w:div>
    <w:div w:id="643776501">
      <w:bodyDiv w:val="1"/>
      <w:marLeft w:val="0"/>
      <w:marRight w:val="0"/>
      <w:marTop w:val="0"/>
      <w:marBottom w:val="0"/>
      <w:divBdr>
        <w:top w:val="none" w:sz="0" w:space="0" w:color="auto"/>
        <w:left w:val="none" w:sz="0" w:space="0" w:color="auto"/>
        <w:bottom w:val="none" w:sz="0" w:space="0" w:color="auto"/>
        <w:right w:val="none" w:sz="0" w:space="0" w:color="auto"/>
      </w:divBdr>
    </w:div>
    <w:div w:id="649138263">
      <w:bodyDiv w:val="1"/>
      <w:marLeft w:val="0"/>
      <w:marRight w:val="0"/>
      <w:marTop w:val="0"/>
      <w:marBottom w:val="0"/>
      <w:divBdr>
        <w:top w:val="none" w:sz="0" w:space="0" w:color="auto"/>
        <w:left w:val="none" w:sz="0" w:space="0" w:color="auto"/>
        <w:bottom w:val="none" w:sz="0" w:space="0" w:color="auto"/>
        <w:right w:val="none" w:sz="0" w:space="0" w:color="auto"/>
      </w:divBdr>
    </w:div>
    <w:div w:id="765811781">
      <w:bodyDiv w:val="1"/>
      <w:marLeft w:val="0"/>
      <w:marRight w:val="0"/>
      <w:marTop w:val="0"/>
      <w:marBottom w:val="0"/>
      <w:divBdr>
        <w:top w:val="none" w:sz="0" w:space="0" w:color="auto"/>
        <w:left w:val="none" w:sz="0" w:space="0" w:color="auto"/>
        <w:bottom w:val="none" w:sz="0" w:space="0" w:color="auto"/>
        <w:right w:val="none" w:sz="0" w:space="0" w:color="auto"/>
      </w:divBdr>
    </w:div>
    <w:div w:id="793329107">
      <w:bodyDiv w:val="1"/>
      <w:marLeft w:val="0"/>
      <w:marRight w:val="0"/>
      <w:marTop w:val="0"/>
      <w:marBottom w:val="0"/>
      <w:divBdr>
        <w:top w:val="none" w:sz="0" w:space="0" w:color="auto"/>
        <w:left w:val="none" w:sz="0" w:space="0" w:color="auto"/>
        <w:bottom w:val="none" w:sz="0" w:space="0" w:color="auto"/>
        <w:right w:val="none" w:sz="0" w:space="0" w:color="auto"/>
      </w:divBdr>
    </w:div>
    <w:div w:id="801382851">
      <w:bodyDiv w:val="1"/>
      <w:marLeft w:val="0"/>
      <w:marRight w:val="0"/>
      <w:marTop w:val="0"/>
      <w:marBottom w:val="0"/>
      <w:divBdr>
        <w:top w:val="none" w:sz="0" w:space="0" w:color="auto"/>
        <w:left w:val="none" w:sz="0" w:space="0" w:color="auto"/>
        <w:bottom w:val="none" w:sz="0" w:space="0" w:color="auto"/>
        <w:right w:val="none" w:sz="0" w:space="0" w:color="auto"/>
      </w:divBdr>
    </w:div>
    <w:div w:id="825508797">
      <w:bodyDiv w:val="1"/>
      <w:marLeft w:val="0"/>
      <w:marRight w:val="0"/>
      <w:marTop w:val="0"/>
      <w:marBottom w:val="0"/>
      <w:divBdr>
        <w:top w:val="none" w:sz="0" w:space="0" w:color="auto"/>
        <w:left w:val="none" w:sz="0" w:space="0" w:color="auto"/>
        <w:bottom w:val="none" w:sz="0" w:space="0" w:color="auto"/>
        <w:right w:val="none" w:sz="0" w:space="0" w:color="auto"/>
      </w:divBdr>
    </w:div>
    <w:div w:id="847213817">
      <w:bodyDiv w:val="1"/>
      <w:marLeft w:val="0"/>
      <w:marRight w:val="0"/>
      <w:marTop w:val="0"/>
      <w:marBottom w:val="0"/>
      <w:divBdr>
        <w:top w:val="none" w:sz="0" w:space="0" w:color="auto"/>
        <w:left w:val="none" w:sz="0" w:space="0" w:color="auto"/>
        <w:bottom w:val="none" w:sz="0" w:space="0" w:color="auto"/>
        <w:right w:val="none" w:sz="0" w:space="0" w:color="auto"/>
      </w:divBdr>
    </w:div>
    <w:div w:id="1080836139">
      <w:bodyDiv w:val="1"/>
      <w:marLeft w:val="0"/>
      <w:marRight w:val="0"/>
      <w:marTop w:val="0"/>
      <w:marBottom w:val="0"/>
      <w:divBdr>
        <w:top w:val="none" w:sz="0" w:space="0" w:color="auto"/>
        <w:left w:val="none" w:sz="0" w:space="0" w:color="auto"/>
        <w:bottom w:val="none" w:sz="0" w:space="0" w:color="auto"/>
        <w:right w:val="none" w:sz="0" w:space="0" w:color="auto"/>
      </w:divBdr>
    </w:div>
    <w:div w:id="1110734114">
      <w:bodyDiv w:val="1"/>
      <w:marLeft w:val="0"/>
      <w:marRight w:val="0"/>
      <w:marTop w:val="0"/>
      <w:marBottom w:val="0"/>
      <w:divBdr>
        <w:top w:val="none" w:sz="0" w:space="0" w:color="auto"/>
        <w:left w:val="none" w:sz="0" w:space="0" w:color="auto"/>
        <w:bottom w:val="none" w:sz="0" w:space="0" w:color="auto"/>
        <w:right w:val="none" w:sz="0" w:space="0" w:color="auto"/>
      </w:divBdr>
    </w:div>
    <w:div w:id="1252467860">
      <w:bodyDiv w:val="1"/>
      <w:marLeft w:val="0"/>
      <w:marRight w:val="0"/>
      <w:marTop w:val="0"/>
      <w:marBottom w:val="0"/>
      <w:divBdr>
        <w:top w:val="none" w:sz="0" w:space="0" w:color="auto"/>
        <w:left w:val="none" w:sz="0" w:space="0" w:color="auto"/>
        <w:bottom w:val="none" w:sz="0" w:space="0" w:color="auto"/>
        <w:right w:val="none" w:sz="0" w:space="0" w:color="auto"/>
      </w:divBdr>
    </w:div>
    <w:div w:id="1321927982">
      <w:bodyDiv w:val="1"/>
      <w:marLeft w:val="0"/>
      <w:marRight w:val="0"/>
      <w:marTop w:val="0"/>
      <w:marBottom w:val="0"/>
      <w:divBdr>
        <w:top w:val="none" w:sz="0" w:space="0" w:color="auto"/>
        <w:left w:val="none" w:sz="0" w:space="0" w:color="auto"/>
        <w:bottom w:val="none" w:sz="0" w:space="0" w:color="auto"/>
        <w:right w:val="none" w:sz="0" w:space="0" w:color="auto"/>
      </w:divBdr>
    </w:div>
    <w:div w:id="1389766978">
      <w:bodyDiv w:val="1"/>
      <w:marLeft w:val="0"/>
      <w:marRight w:val="0"/>
      <w:marTop w:val="0"/>
      <w:marBottom w:val="0"/>
      <w:divBdr>
        <w:top w:val="none" w:sz="0" w:space="0" w:color="auto"/>
        <w:left w:val="none" w:sz="0" w:space="0" w:color="auto"/>
        <w:bottom w:val="none" w:sz="0" w:space="0" w:color="auto"/>
        <w:right w:val="none" w:sz="0" w:space="0" w:color="auto"/>
      </w:divBdr>
    </w:div>
    <w:div w:id="1423069577">
      <w:bodyDiv w:val="1"/>
      <w:marLeft w:val="0"/>
      <w:marRight w:val="0"/>
      <w:marTop w:val="0"/>
      <w:marBottom w:val="0"/>
      <w:divBdr>
        <w:top w:val="none" w:sz="0" w:space="0" w:color="auto"/>
        <w:left w:val="none" w:sz="0" w:space="0" w:color="auto"/>
        <w:bottom w:val="none" w:sz="0" w:space="0" w:color="auto"/>
        <w:right w:val="none" w:sz="0" w:space="0" w:color="auto"/>
      </w:divBdr>
    </w:div>
    <w:div w:id="1442534799">
      <w:bodyDiv w:val="1"/>
      <w:marLeft w:val="0"/>
      <w:marRight w:val="0"/>
      <w:marTop w:val="0"/>
      <w:marBottom w:val="0"/>
      <w:divBdr>
        <w:top w:val="none" w:sz="0" w:space="0" w:color="auto"/>
        <w:left w:val="none" w:sz="0" w:space="0" w:color="auto"/>
        <w:bottom w:val="none" w:sz="0" w:space="0" w:color="auto"/>
        <w:right w:val="none" w:sz="0" w:space="0" w:color="auto"/>
      </w:divBdr>
    </w:div>
    <w:div w:id="1473139359">
      <w:bodyDiv w:val="1"/>
      <w:marLeft w:val="0"/>
      <w:marRight w:val="0"/>
      <w:marTop w:val="0"/>
      <w:marBottom w:val="0"/>
      <w:divBdr>
        <w:top w:val="none" w:sz="0" w:space="0" w:color="auto"/>
        <w:left w:val="none" w:sz="0" w:space="0" w:color="auto"/>
        <w:bottom w:val="none" w:sz="0" w:space="0" w:color="auto"/>
        <w:right w:val="none" w:sz="0" w:space="0" w:color="auto"/>
      </w:divBdr>
    </w:div>
    <w:div w:id="1500119303">
      <w:bodyDiv w:val="1"/>
      <w:marLeft w:val="0"/>
      <w:marRight w:val="0"/>
      <w:marTop w:val="0"/>
      <w:marBottom w:val="0"/>
      <w:divBdr>
        <w:top w:val="none" w:sz="0" w:space="0" w:color="auto"/>
        <w:left w:val="none" w:sz="0" w:space="0" w:color="auto"/>
        <w:bottom w:val="none" w:sz="0" w:space="0" w:color="auto"/>
        <w:right w:val="none" w:sz="0" w:space="0" w:color="auto"/>
      </w:divBdr>
    </w:div>
    <w:div w:id="1544780701">
      <w:bodyDiv w:val="1"/>
      <w:marLeft w:val="0"/>
      <w:marRight w:val="0"/>
      <w:marTop w:val="0"/>
      <w:marBottom w:val="0"/>
      <w:divBdr>
        <w:top w:val="none" w:sz="0" w:space="0" w:color="auto"/>
        <w:left w:val="none" w:sz="0" w:space="0" w:color="auto"/>
        <w:bottom w:val="none" w:sz="0" w:space="0" w:color="auto"/>
        <w:right w:val="none" w:sz="0" w:space="0" w:color="auto"/>
      </w:divBdr>
    </w:div>
    <w:div w:id="1571766501">
      <w:bodyDiv w:val="1"/>
      <w:marLeft w:val="0"/>
      <w:marRight w:val="0"/>
      <w:marTop w:val="0"/>
      <w:marBottom w:val="0"/>
      <w:divBdr>
        <w:top w:val="none" w:sz="0" w:space="0" w:color="auto"/>
        <w:left w:val="none" w:sz="0" w:space="0" w:color="auto"/>
        <w:bottom w:val="none" w:sz="0" w:space="0" w:color="auto"/>
        <w:right w:val="none" w:sz="0" w:space="0" w:color="auto"/>
      </w:divBdr>
    </w:div>
    <w:div w:id="1626886881">
      <w:bodyDiv w:val="1"/>
      <w:marLeft w:val="0"/>
      <w:marRight w:val="0"/>
      <w:marTop w:val="0"/>
      <w:marBottom w:val="0"/>
      <w:divBdr>
        <w:top w:val="none" w:sz="0" w:space="0" w:color="auto"/>
        <w:left w:val="none" w:sz="0" w:space="0" w:color="auto"/>
        <w:bottom w:val="none" w:sz="0" w:space="0" w:color="auto"/>
        <w:right w:val="none" w:sz="0" w:space="0" w:color="auto"/>
      </w:divBdr>
    </w:div>
    <w:div w:id="1640763985">
      <w:bodyDiv w:val="1"/>
      <w:marLeft w:val="0"/>
      <w:marRight w:val="0"/>
      <w:marTop w:val="0"/>
      <w:marBottom w:val="0"/>
      <w:divBdr>
        <w:top w:val="none" w:sz="0" w:space="0" w:color="auto"/>
        <w:left w:val="none" w:sz="0" w:space="0" w:color="auto"/>
        <w:bottom w:val="none" w:sz="0" w:space="0" w:color="auto"/>
        <w:right w:val="none" w:sz="0" w:space="0" w:color="auto"/>
      </w:divBdr>
    </w:div>
    <w:div w:id="1643844600">
      <w:bodyDiv w:val="1"/>
      <w:marLeft w:val="0"/>
      <w:marRight w:val="0"/>
      <w:marTop w:val="0"/>
      <w:marBottom w:val="0"/>
      <w:divBdr>
        <w:top w:val="none" w:sz="0" w:space="0" w:color="auto"/>
        <w:left w:val="none" w:sz="0" w:space="0" w:color="auto"/>
        <w:bottom w:val="none" w:sz="0" w:space="0" w:color="auto"/>
        <w:right w:val="none" w:sz="0" w:space="0" w:color="auto"/>
      </w:divBdr>
    </w:div>
    <w:div w:id="1673990263">
      <w:bodyDiv w:val="1"/>
      <w:marLeft w:val="0"/>
      <w:marRight w:val="0"/>
      <w:marTop w:val="0"/>
      <w:marBottom w:val="0"/>
      <w:divBdr>
        <w:top w:val="none" w:sz="0" w:space="0" w:color="auto"/>
        <w:left w:val="none" w:sz="0" w:space="0" w:color="auto"/>
        <w:bottom w:val="none" w:sz="0" w:space="0" w:color="auto"/>
        <w:right w:val="none" w:sz="0" w:space="0" w:color="auto"/>
      </w:divBdr>
    </w:div>
    <w:div w:id="1784688772">
      <w:bodyDiv w:val="1"/>
      <w:marLeft w:val="0"/>
      <w:marRight w:val="0"/>
      <w:marTop w:val="0"/>
      <w:marBottom w:val="0"/>
      <w:divBdr>
        <w:top w:val="none" w:sz="0" w:space="0" w:color="auto"/>
        <w:left w:val="none" w:sz="0" w:space="0" w:color="auto"/>
        <w:bottom w:val="none" w:sz="0" w:space="0" w:color="auto"/>
        <w:right w:val="none" w:sz="0" w:space="0" w:color="auto"/>
      </w:divBdr>
    </w:div>
    <w:div w:id="1960993493">
      <w:bodyDiv w:val="1"/>
      <w:marLeft w:val="0"/>
      <w:marRight w:val="0"/>
      <w:marTop w:val="0"/>
      <w:marBottom w:val="0"/>
      <w:divBdr>
        <w:top w:val="none" w:sz="0" w:space="0" w:color="auto"/>
        <w:left w:val="none" w:sz="0" w:space="0" w:color="auto"/>
        <w:bottom w:val="none" w:sz="0" w:space="0" w:color="auto"/>
        <w:right w:val="none" w:sz="0" w:space="0" w:color="auto"/>
      </w:divBdr>
    </w:div>
    <w:div w:id="1965890069">
      <w:bodyDiv w:val="1"/>
      <w:marLeft w:val="0"/>
      <w:marRight w:val="0"/>
      <w:marTop w:val="0"/>
      <w:marBottom w:val="0"/>
      <w:divBdr>
        <w:top w:val="none" w:sz="0" w:space="0" w:color="auto"/>
        <w:left w:val="none" w:sz="0" w:space="0" w:color="auto"/>
        <w:bottom w:val="none" w:sz="0" w:space="0" w:color="auto"/>
        <w:right w:val="none" w:sz="0" w:space="0" w:color="auto"/>
      </w:divBdr>
    </w:div>
    <w:div w:id="2045671304">
      <w:bodyDiv w:val="1"/>
      <w:marLeft w:val="0"/>
      <w:marRight w:val="0"/>
      <w:marTop w:val="0"/>
      <w:marBottom w:val="0"/>
      <w:divBdr>
        <w:top w:val="none" w:sz="0" w:space="0" w:color="auto"/>
        <w:left w:val="none" w:sz="0" w:space="0" w:color="auto"/>
        <w:bottom w:val="none" w:sz="0" w:space="0" w:color="auto"/>
        <w:right w:val="none" w:sz="0" w:space="0" w:color="auto"/>
      </w:divBdr>
    </w:div>
    <w:div w:id="2061325330">
      <w:bodyDiv w:val="1"/>
      <w:marLeft w:val="0"/>
      <w:marRight w:val="0"/>
      <w:marTop w:val="0"/>
      <w:marBottom w:val="0"/>
      <w:divBdr>
        <w:top w:val="none" w:sz="0" w:space="0" w:color="auto"/>
        <w:left w:val="none" w:sz="0" w:space="0" w:color="auto"/>
        <w:bottom w:val="none" w:sz="0" w:space="0" w:color="auto"/>
        <w:right w:val="none" w:sz="0" w:space="0" w:color="auto"/>
      </w:divBdr>
    </w:div>
    <w:div w:id="2073192739">
      <w:bodyDiv w:val="1"/>
      <w:marLeft w:val="0"/>
      <w:marRight w:val="0"/>
      <w:marTop w:val="0"/>
      <w:marBottom w:val="0"/>
      <w:divBdr>
        <w:top w:val="none" w:sz="0" w:space="0" w:color="auto"/>
        <w:left w:val="none" w:sz="0" w:space="0" w:color="auto"/>
        <w:bottom w:val="none" w:sz="0" w:space="0" w:color="auto"/>
        <w:right w:val="none" w:sz="0" w:space="0" w:color="auto"/>
      </w:divBdr>
    </w:div>
    <w:div w:id="2074083595">
      <w:bodyDiv w:val="1"/>
      <w:marLeft w:val="0"/>
      <w:marRight w:val="0"/>
      <w:marTop w:val="0"/>
      <w:marBottom w:val="0"/>
      <w:divBdr>
        <w:top w:val="none" w:sz="0" w:space="0" w:color="auto"/>
        <w:left w:val="none" w:sz="0" w:space="0" w:color="auto"/>
        <w:bottom w:val="none" w:sz="0" w:space="0" w:color="auto"/>
        <w:right w:val="none" w:sz="0" w:space="0" w:color="auto"/>
      </w:divBdr>
    </w:div>
    <w:div w:id="20889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dimuka\Desktop\&#1093;&#1084;&#1077;&#1083;&#1077;&#1074;&#1086;\&#1093;&#1084;&#1077;&#1083;&#1077;&#1074;&#1086;%20&#1088;&#1072;&#1089;&#1095;&#1077;&#1090;&#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adimuka\Desktop\&#1093;&#1084;&#1077;&#1083;&#1077;&#1074;&#1086;\&#1093;&#1084;&#1077;&#1083;&#1077;&#1074;&#1086;%20&#1088;&#1072;&#1089;&#1095;&#1077;&#1090;&#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dimuka\Desktop\&#1093;&#1084;&#1077;&#1083;&#1077;&#1074;&#1086;\&#1093;&#1084;&#1077;&#1083;&#1077;&#1074;&#1086;%20&#1088;&#1072;&#1089;&#1095;&#1077;&#1090;&#109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adimuka\Desktop\&#1093;&#1084;&#1077;&#1083;&#1077;&#1074;&#1086;\&#1093;&#1084;&#1077;&#1083;&#1077;&#1074;&#1086;%20&#1088;&#1072;&#1089;&#1095;&#1077;&#1090;&#109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adimuka\Desktop\&#1093;&#1084;&#1077;&#1083;&#1077;&#1074;&#1086;\&#1093;&#1084;&#1077;&#1083;&#1077;&#1074;&#1086;%20&#1088;&#1072;&#1089;&#1095;&#1077;&#1090;&#1099;.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adimuka\Desktop\&#1076;&#1077;&#1083;&#1072;&#1102;\&#1057;&#1093;&#1077;&#1084;&#1072;%20&#1090;&#1077;&#1087;&#1083;&#1086;&#1089;&#1085;&#1072;&#1073;&#1078;&#1077;&#1085;&#1080;&#1103;\&#1089;&#1082;&#1088;&#1103;&#1073;&#1080;&#1085;&#1086;%20&#1088;&#1072;&#1089;&#1095;&#1077;&#1090;&#109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adimuka\Desktop\&#1093;&#1084;&#1077;&#1083;&#1077;&#1074;&#1086;\&#1093;&#1084;&#1077;&#1083;&#1077;&#1074;&#1086;%20&#1088;&#1072;&#1089;&#1095;&#1077;&#1090;&#1099;.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Vadimuka\Desktop\&#1093;&#1084;&#1077;&#1083;&#1077;&#1074;&#1086;\&#1093;&#1084;&#1077;&#1083;&#1077;&#1074;&#1086;%20&#1088;&#1072;&#1089;&#1095;&#1077;&#1090;&#1099;.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adimuka\Desktop\&#1093;&#1084;&#1077;&#1083;&#1077;&#1074;&#1086;\&#1093;&#1084;&#1077;&#1083;&#1077;&#1074;&#1086;%20&#1088;&#1072;&#1089;&#1095;&#1077;&#1090;&#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v>Выработка тепловой энергии, Гкал</c:v>
          </c:tx>
          <c:cat>
            <c:numRef>
              <c:f>'выработка и отпуск'!$F$2:$I$2</c:f>
              <c:numCache>
                <c:formatCode>General</c:formatCode>
                <c:ptCount val="3"/>
                <c:pt idx="0">
                  <c:v>2010</c:v>
                </c:pt>
                <c:pt idx="1">
                  <c:v>2011</c:v>
                </c:pt>
                <c:pt idx="2">
                  <c:v>2012</c:v>
                </c:pt>
              </c:numCache>
            </c:numRef>
          </c:cat>
          <c:val>
            <c:numRef>
              <c:f>'выработка и отпуск'!$F$3:$I$3</c:f>
              <c:numCache>
                <c:formatCode>#,##0.0</c:formatCode>
                <c:ptCount val="3"/>
                <c:pt idx="0">
                  <c:v>1376.4722373899999</c:v>
                </c:pt>
                <c:pt idx="1">
                  <c:v>1846.5943109899995</c:v>
                </c:pt>
                <c:pt idx="2">
                  <c:v>1845.3523320717304</c:v>
                </c:pt>
              </c:numCache>
            </c:numRef>
          </c:val>
        </c:ser>
        <c:ser>
          <c:idx val="1"/>
          <c:order val="1"/>
          <c:tx>
            <c:v>Отпуск с коллекторов, Гкал</c:v>
          </c:tx>
          <c:cat>
            <c:numRef>
              <c:f>'выработка и отпуск'!$F$2:$I$2</c:f>
              <c:numCache>
                <c:formatCode>General</c:formatCode>
                <c:ptCount val="3"/>
                <c:pt idx="0">
                  <c:v>2010</c:v>
                </c:pt>
                <c:pt idx="1">
                  <c:v>2011</c:v>
                </c:pt>
                <c:pt idx="2">
                  <c:v>2012</c:v>
                </c:pt>
              </c:numCache>
            </c:numRef>
          </c:cat>
          <c:val>
            <c:numRef>
              <c:f>'выработка и отпуск'!$F$5:$I$5</c:f>
              <c:numCache>
                <c:formatCode>#,##0.0</c:formatCode>
                <c:ptCount val="3"/>
                <c:pt idx="0">
                  <c:v>1344.5380814825523</c:v>
                </c:pt>
                <c:pt idx="1">
                  <c:v>1803.7533229750316</c:v>
                </c:pt>
                <c:pt idx="2">
                  <c:v>1802.5401579676675</c:v>
                </c:pt>
              </c:numCache>
            </c:numRef>
          </c:val>
        </c:ser>
        <c:ser>
          <c:idx val="2"/>
          <c:order val="2"/>
          <c:tx>
            <c:v>Полезный отпуск, Гкал.</c:v>
          </c:tx>
          <c:cat>
            <c:numRef>
              <c:f>'выработка и отпуск'!$F$2:$I$2</c:f>
              <c:numCache>
                <c:formatCode>General</c:formatCode>
                <c:ptCount val="3"/>
                <c:pt idx="0">
                  <c:v>2010</c:v>
                </c:pt>
                <c:pt idx="1">
                  <c:v>2011</c:v>
                </c:pt>
                <c:pt idx="2">
                  <c:v>2012</c:v>
                </c:pt>
              </c:numCache>
            </c:numRef>
          </c:cat>
          <c:val>
            <c:numRef>
              <c:f>'выработка и отпуск'!$F$13:$I$13</c:f>
              <c:numCache>
                <c:formatCode>#,##0.0</c:formatCode>
                <c:ptCount val="3"/>
                <c:pt idx="0">
                  <c:v>835.40699999999981</c:v>
                </c:pt>
                <c:pt idx="1">
                  <c:v>804.79400000000021</c:v>
                </c:pt>
                <c:pt idx="2" formatCode="0.0">
                  <c:v>754.38699999999972</c:v>
                </c:pt>
              </c:numCache>
            </c:numRef>
          </c:val>
        </c:ser>
        <c:shape val="cylinder"/>
        <c:axId val="86829696"/>
        <c:axId val="86834176"/>
        <c:axId val="0"/>
      </c:bar3DChart>
      <c:catAx>
        <c:axId val="86829696"/>
        <c:scaling>
          <c:orientation val="minMax"/>
        </c:scaling>
        <c:axPos val="b"/>
        <c:numFmt formatCode="General" sourceLinked="1"/>
        <c:tickLblPos val="nextTo"/>
        <c:crossAx val="86834176"/>
        <c:crosses val="autoZero"/>
        <c:auto val="1"/>
        <c:lblAlgn val="ctr"/>
        <c:lblOffset val="100"/>
      </c:catAx>
      <c:valAx>
        <c:axId val="86834176"/>
        <c:scaling>
          <c:orientation val="minMax"/>
        </c:scaling>
        <c:axPos val="l"/>
        <c:majorGridlines/>
        <c:numFmt formatCode="#,##0.0" sourceLinked="1"/>
        <c:tickLblPos val="nextTo"/>
        <c:crossAx val="86829696"/>
        <c:crosses val="autoZero"/>
        <c:crossBetween val="between"/>
      </c:valAx>
      <c:spPr>
        <a:noFill/>
        <a:ln w="25400">
          <a:noFill/>
        </a:ln>
      </c:spPr>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200" b="1" i="0" baseline="0">
                <a:effectLst/>
              </a:rPr>
              <a:t>Расчетная тепловая нагрузка системы теплоснабжения котельной д. Хмелево, ул. Цветочная, 28</a:t>
            </a:r>
            <a:endParaRPr lang="ru-RU"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layout>
        <c:manualLayout>
          <c:xMode val="edge"/>
          <c:yMode val="edge"/>
          <c:x val="0.12425767634660646"/>
          <c:y val="0"/>
        </c:manualLayout>
      </c:layout>
    </c:title>
    <c:view3D>
      <c:rotX val="30"/>
      <c:perspective val="30"/>
    </c:view3D>
    <c:plotArea>
      <c:layout/>
      <c:pie3DChart>
        <c:varyColors val="1"/>
        <c:ser>
          <c:idx val="0"/>
          <c:order val="0"/>
          <c:explosion val="25"/>
          <c:dLbls>
            <c:showVal val="1"/>
            <c:showLeaderLines val="1"/>
          </c:dLbls>
          <c:cat>
            <c:strRef>
              <c:f>'мощность п'!$C$3:$C$4</c:f>
              <c:strCache>
                <c:ptCount val="2"/>
                <c:pt idx="0">
                  <c:v>Установленная мощность, Гкал/ч.</c:v>
                </c:pt>
                <c:pt idx="1">
                  <c:v>Присоединенная мощность, отопление, Гкал/ч.</c:v>
                </c:pt>
              </c:strCache>
            </c:strRef>
          </c:cat>
          <c:val>
            <c:numRef>
              <c:f>'мощность п'!$D$3:$D$4</c:f>
              <c:numCache>
                <c:formatCode>General</c:formatCode>
                <c:ptCount val="2"/>
                <c:pt idx="0">
                  <c:v>1.72</c:v>
                </c:pt>
                <c:pt idx="1">
                  <c:v>0.49800000000000011</c:v>
                </c:pt>
              </c:numCache>
            </c:numRef>
          </c:val>
        </c:ser>
      </c:pie3DChart>
      <c:spPr>
        <a:noFill/>
        <a:ln w="25400">
          <a:noFill/>
        </a:ln>
      </c:spPr>
    </c:plotArea>
    <c:legend>
      <c:legendPos val="t"/>
      <c:layout>
        <c:manualLayout>
          <c:xMode val="edge"/>
          <c:yMode val="edge"/>
          <c:x val="7.2862763812277506E-2"/>
          <c:y val="0.12237549253711709"/>
          <c:w val="0.86858562465788081"/>
          <c:h val="0.34239772659996448"/>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clustered"/>
        <c:ser>
          <c:idx val="0"/>
          <c:order val="0"/>
          <c:tx>
            <c:strRef>
              <c:f>потребление!$C$7:$D$7</c:f>
              <c:strCache>
                <c:ptCount val="1"/>
                <c:pt idx="0">
                  <c:v>Электроэнергия тыс. кВт*ч</c:v>
                </c:pt>
              </c:strCache>
            </c:strRef>
          </c:tx>
          <c:cat>
            <c:numRef>
              <c:f>потребление!$E$1:$G$1</c:f>
              <c:numCache>
                <c:formatCode>General</c:formatCode>
                <c:ptCount val="3"/>
                <c:pt idx="0">
                  <c:v>2010</c:v>
                </c:pt>
                <c:pt idx="1">
                  <c:v>2011</c:v>
                </c:pt>
                <c:pt idx="2">
                  <c:v>2012</c:v>
                </c:pt>
              </c:numCache>
            </c:numRef>
          </c:cat>
          <c:val>
            <c:numRef>
              <c:f>потребление!$E$7:$G$7</c:f>
              <c:numCache>
                <c:formatCode>0.0</c:formatCode>
                <c:ptCount val="3"/>
                <c:pt idx="0">
                  <c:v>152.79399999999998</c:v>
                </c:pt>
                <c:pt idx="1">
                  <c:v>147.16999999999999</c:v>
                </c:pt>
                <c:pt idx="2">
                  <c:v>133.6</c:v>
                </c:pt>
              </c:numCache>
            </c:numRef>
          </c:val>
        </c:ser>
        <c:axId val="80418688"/>
        <c:axId val="80420224"/>
      </c:barChart>
      <c:catAx>
        <c:axId val="80418688"/>
        <c:scaling>
          <c:orientation val="minMax"/>
        </c:scaling>
        <c:axPos val="b"/>
        <c:numFmt formatCode="General" sourceLinked="1"/>
        <c:tickLblPos val="nextTo"/>
        <c:crossAx val="80420224"/>
        <c:crosses val="autoZero"/>
        <c:auto val="1"/>
        <c:lblAlgn val="ctr"/>
        <c:lblOffset val="100"/>
      </c:catAx>
      <c:valAx>
        <c:axId val="80420224"/>
        <c:scaling>
          <c:orientation val="minMax"/>
        </c:scaling>
        <c:axPos val="l"/>
        <c:majorGridlines/>
        <c:numFmt formatCode="0.0" sourceLinked="1"/>
        <c:tickLblPos val="nextTo"/>
        <c:crossAx val="8041868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stacked"/>
        <c:ser>
          <c:idx val="0"/>
          <c:order val="0"/>
          <c:tx>
            <c:strRef>
              <c:f>потребление!$C$6:$D$6</c:f>
              <c:strCache>
                <c:ptCount val="1"/>
                <c:pt idx="0">
                  <c:v>Вода м3</c:v>
                </c:pt>
              </c:strCache>
            </c:strRef>
          </c:tx>
          <c:cat>
            <c:numRef>
              <c:f>потребление!$E$4:$G$4</c:f>
              <c:numCache>
                <c:formatCode>0</c:formatCode>
                <c:ptCount val="3"/>
                <c:pt idx="0">
                  <c:v>2010</c:v>
                </c:pt>
                <c:pt idx="1">
                  <c:v>2011</c:v>
                </c:pt>
                <c:pt idx="2">
                  <c:v>2012</c:v>
                </c:pt>
              </c:numCache>
            </c:numRef>
          </c:cat>
          <c:val>
            <c:numRef>
              <c:f>потребление!$E$6:$G$6</c:f>
              <c:numCache>
                <c:formatCode>0.0</c:formatCode>
                <c:ptCount val="3"/>
                <c:pt idx="0">
                  <c:v>133</c:v>
                </c:pt>
                <c:pt idx="1">
                  <c:v>334</c:v>
                </c:pt>
                <c:pt idx="2">
                  <c:v>394</c:v>
                </c:pt>
              </c:numCache>
            </c:numRef>
          </c:val>
        </c:ser>
        <c:overlap val="100"/>
        <c:axId val="80432512"/>
        <c:axId val="80438400"/>
      </c:barChart>
      <c:catAx>
        <c:axId val="80432512"/>
        <c:scaling>
          <c:orientation val="minMax"/>
        </c:scaling>
        <c:axPos val="b"/>
        <c:numFmt formatCode="0" sourceLinked="1"/>
        <c:tickLblPos val="nextTo"/>
        <c:crossAx val="80438400"/>
        <c:crosses val="autoZero"/>
        <c:auto val="1"/>
        <c:lblAlgn val="ctr"/>
        <c:lblOffset val="100"/>
      </c:catAx>
      <c:valAx>
        <c:axId val="80438400"/>
        <c:scaling>
          <c:orientation val="minMax"/>
        </c:scaling>
        <c:axPos val="l"/>
        <c:majorGridlines/>
        <c:numFmt formatCode="0.0" sourceLinked="1"/>
        <c:tickLblPos val="nextTo"/>
        <c:crossAx val="804325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stacked"/>
        <c:ser>
          <c:idx val="0"/>
          <c:order val="0"/>
          <c:tx>
            <c:strRef>
              <c:f>потребление!$C$5:$D$5</c:f>
              <c:strCache>
                <c:ptCount val="1"/>
                <c:pt idx="0">
                  <c:v>Природный газ тыс. м3</c:v>
                </c:pt>
              </c:strCache>
            </c:strRef>
          </c:tx>
          <c:cat>
            <c:numRef>
              <c:f>потребление!$E$4:$G$4</c:f>
              <c:numCache>
                <c:formatCode>0</c:formatCode>
                <c:ptCount val="3"/>
                <c:pt idx="0">
                  <c:v>2010</c:v>
                </c:pt>
                <c:pt idx="1">
                  <c:v>2011</c:v>
                </c:pt>
                <c:pt idx="2">
                  <c:v>2012</c:v>
                </c:pt>
              </c:numCache>
            </c:numRef>
          </c:cat>
          <c:val>
            <c:numRef>
              <c:f>потребление!$E$5:$G$5</c:f>
              <c:numCache>
                <c:formatCode>#,##0.0</c:formatCode>
                <c:ptCount val="3"/>
                <c:pt idx="0">
                  <c:v>202.83100000000005</c:v>
                </c:pt>
                <c:pt idx="1">
                  <c:v>271.55900000000008</c:v>
                </c:pt>
                <c:pt idx="2" formatCode="0.0">
                  <c:v>270.64499999999998</c:v>
                </c:pt>
              </c:numCache>
            </c:numRef>
          </c:val>
        </c:ser>
        <c:overlap val="100"/>
        <c:axId val="80458880"/>
        <c:axId val="80460416"/>
      </c:barChart>
      <c:catAx>
        <c:axId val="80458880"/>
        <c:scaling>
          <c:orientation val="minMax"/>
        </c:scaling>
        <c:axPos val="b"/>
        <c:numFmt formatCode="0" sourceLinked="1"/>
        <c:tickLblPos val="nextTo"/>
        <c:crossAx val="80460416"/>
        <c:crosses val="autoZero"/>
        <c:auto val="1"/>
        <c:lblAlgn val="ctr"/>
        <c:lblOffset val="100"/>
      </c:catAx>
      <c:valAx>
        <c:axId val="80460416"/>
        <c:scaling>
          <c:orientation val="minMax"/>
        </c:scaling>
        <c:axPos val="l"/>
        <c:majorGridlines/>
        <c:numFmt formatCode="#,##0.0" sourceLinked="1"/>
        <c:tickLblPos val="nextTo"/>
        <c:crossAx val="8045888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radarChart>
        <c:radarStyle val="marker"/>
        <c:ser>
          <c:idx val="0"/>
          <c:order val="0"/>
          <c:tx>
            <c:strRef>
              <c:f>'радиус '!$B$3</c:f>
              <c:strCache>
                <c:ptCount val="1"/>
                <c:pt idx="0">
                  <c:v>Расчетная нагрузка потребителя </c:v>
                </c:pt>
              </c:strCache>
            </c:strRef>
          </c:tx>
          <c:marker>
            <c:symbol val="none"/>
          </c:marker>
          <c:val>
            <c:numRef>
              <c:f>'радиус '!$B$4:$B$62</c:f>
              <c:numCache>
                <c:formatCode>General</c:formatCode>
                <c:ptCount val="59"/>
                <c:pt idx="0">
                  <c:v>1.0000000000000004E-2</c:v>
                </c:pt>
                <c:pt idx="1">
                  <c:v>2.0000000000000007E-2</c:v>
                </c:pt>
                <c:pt idx="2">
                  <c:v>3.0000000000000002E-2</c:v>
                </c:pt>
                <c:pt idx="3">
                  <c:v>4.0000000000000015E-2</c:v>
                </c:pt>
                <c:pt idx="4">
                  <c:v>0.05</c:v>
                </c:pt>
                <c:pt idx="5">
                  <c:v>6.0000000000000019E-2</c:v>
                </c:pt>
                <c:pt idx="6">
                  <c:v>7.0000000000000021E-2</c:v>
                </c:pt>
                <c:pt idx="7">
                  <c:v>8.0000000000000029E-2</c:v>
                </c:pt>
                <c:pt idx="8">
                  <c:v>9.0000000000000024E-2</c:v>
                </c:pt>
                <c:pt idx="9">
                  <c:v>0.1</c:v>
                </c:pt>
                <c:pt idx="10">
                  <c:v>0.2</c:v>
                </c:pt>
                <c:pt idx="11">
                  <c:v>0.3000000000000001</c:v>
                </c:pt>
                <c:pt idx="12">
                  <c:v>0.4</c:v>
                </c:pt>
                <c:pt idx="13">
                  <c:v>0.5</c:v>
                </c:pt>
                <c:pt idx="14">
                  <c:v>0.6000000000000002</c:v>
                </c:pt>
                <c:pt idx="15">
                  <c:v>0.70000000000000018</c:v>
                </c:pt>
                <c:pt idx="16">
                  <c:v>0.8</c:v>
                </c:pt>
                <c:pt idx="17">
                  <c:v>0.9</c:v>
                </c:pt>
                <c:pt idx="18">
                  <c:v>1</c:v>
                </c:pt>
                <c:pt idx="19">
                  <c:v>1.1000000000000001</c:v>
                </c:pt>
                <c:pt idx="20">
                  <c:v>1.2</c:v>
                </c:pt>
                <c:pt idx="21">
                  <c:v>1.3</c:v>
                </c:pt>
                <c:pt idx="22">
                  <c:v>1.4</c:v>
                </c:pt>
                <c:pt idx="23">
                  <c:v>1.5</c:v>
                </c:pt>
                <c:pt idx="24">
                  <c:v>1.6</c:v>
                </c:pt>
                <c:pt idx="25">
                  <c:v>1.7</c:v>
                </c:pt>
                <c:pt idx="26">
                  <c:v>1.8</c:v>
                </c:pt>
                <c:pt idx="27">
                  <c:v>1.9000000000000001</c:v>
                </c:pt>
                <c:pt idx="28">
                  <c:v>2</c:v>
                </c:pt>
                <c:pt idx="29">
                  <c:v>2.1</c:v>
                </c:pt>
                <c:pt idx="30">
                  <c:v>2.2000000000000002</c:v>
                </c:pt>
                <c:pt idx="31">
                  <c:v>2.2999999999999998</c:v>
                </c:pt>
                <c:pt idx="32">
                  <c:v>2.4</c:v>
                </c:pt>
                <c:pt idx="33">
                  <c:v>2.5</c:v>
                </c:pt>
                <c:pt idx="34">
                  <c:v>2.6</c:v>
                </c:pt>
                <c:pt idx="35">
                  <c:v>2.7</c:v>
                </c:pt>
                <c:pt idx="36">
                  <c:v>2.8</c:v>
                </c:pt>
                <c:pt idx="37">
                  <c:v>2.9</c:v>
                </c:pt>
                <c:pt idx="38">
                  <c:v>3</c:v>
                </c:pt>
                <c:pt idx="39">
                  <c:v>3.1</c:v>
                </c:pt>
                <c:pt idx="40">
                  <c:v>3.2</c:v>
                </c:pt>
                <c:pt idx="41">
                  <c:v>3.3</c:v>
                </c:pt>
                <c:pt idx="42">
                  <c:v>3.4</c:v>
                </c:pt>
                <c:pt idx="43">
                  <c:v>3.5</c:v>
                </c:pt>
                <c:pt idx="44">
                  <c:v>3.6</c:v>
                </c:pt>
                <c:pt idx="45">
                  <c:v>3.7</c:v>
                </c:pt>
                <c:pt idx="46">
                  <c:v>3.8</c:v>
                </c:pt>
                <c:pt idx="47">
                  <c:v>3.9</c:v>
                </c:pt>
                <c:pt idx="48">
                  <c:v>4</c:v>
                </c:pt>
                <c:pt idx="49">
                  <c:v>4.0999999999999996</c:v>
                </c:pt>
                <c:pt idx="50">
                  <c:v>4.2</c:v>
                </c:pt>
                <c:pt idx="51">
                  <c:v>4.3</c:v>
                </c:pt>
                <c:pt idx="52">
                  <c:v>4.4000000000000004</c:v>
                </c:pt>
                <c:pt idx="53">
                  <c:v>4.5</c:v>
                </c:pt>
                <c:pt idx="54">
                  <c:v>4.5999999999999996</c:v>
                </c:pt>
                <c:pt idx="55">
                  <c:v>4.7</c:v>
                </c:pt>
                <c:pt idx="56">
                  <c:v>4.8</c:v>
                </c:pt>
                <c:pt idx="57">
                  <c:v>4.9000000000000004</c:v>
                </c:pt>
                <c:pt idx="58">
                  <c:v>5</c:v>
                </c:pt>
              </c:numCache>
            </c:numRef>
          </c:val>
        </c:ser>
        <c:ser>
          <c:idx val="1"/>
          <c:order val="1"/>
          <c:tx>
            <c:strRef>
              <c:f>'радиус '!$K$3</c:f>
              <c:strCache>
                <c:ptCount val="1"/>
                <c:pt idx="0">
                  <c:v>Радиус факт, м</c:v>
                </c:pt>
              </c:strCache>
            </c:strRef>
          </c:tx>
          <c:marker>
            <c:symbol val="none"/>
          </c:marker>
          <c:val>
            <c:numRef>
              <c:f>'радиус '!$K$4:$K$62</c:f>
              <c:numCache>
                <c:formatCode>General</c:formatCode>
                <c:ptCount val="59"/>
                <c:pt idx="0">
                  <c:v>5.3140348720434778</c:v>
                </c:pt>
                <c:pt idx="1">
                  <c:v>10.628069744086963</c:v>
                </c:pt>
                <c:pt idx="2">
                  <c:v>15.942104616130434</c:v>
                </c:pt>
                <c:pt idx="3">
                  <c:v>21.256139488173918</c:v>
                </c:pt>
                <c:pt idx="4">
                  <c:v>25.007222927263427</c:v>
                </c:pt>
                <c:pt idx="5">
                  <c:v>30.008667512716112</c:v>
                </c:pt>
                <c:pt idx="6">
                  <c:v>30.52163618814717</c:v>
                </c:pt>
                <c:pt idx="7">
                  <c:v>34.881869929311023</c:v>
                </c:pt>
                <c:pt idx="8">
                  <c:v>34.009823181078275</c:v>
                </c:pt>
                <c:pt idx="9">
                  <c:v>37.788692423420287</c:v>
                </c:pt>
                <c:pt idx="10">
                  <c:v>73.934398219735343</c:v>
                </c:pt>
                <c:pt idx="11">
                  <c:v>110.90159732960316</c:v>
                </c:pt>
                <c:pt idx="12">
                  <c:v>138.81560482072751</c:v>
                </c:pt>
                <c:pt idx="13">
                  <c:v>173.51950602590958</c:v>
                </c:pt>
                <c:pt idx="14">
                  <c:v>208.22340723109158</c:v>
                </c:pt>
                <c:pt idx="15">
                  <c:v>216.42614751595244</c:v>
                </c:pt>
                <c:pt idx="16">
                  <c:v>247.34416858965997</c:v>
                </c:pt>
                <c:pt idx="17">
                  <c:v>259.39695646585125</c:v>
                </c:pt>
                <c:pt idx="18">
                  <c:v>288.21884051761259</c:v>
                </c:pt>
                <c:pt idx="19">
                  <c:v>283.41519317565201</c:v>
                </c:pt>
                <c:pt idx="20">
                  <c:v>309.1802107370753</c:v>
                </c:pt>
                <c:pt idx="21">
                  <c:v>334.94522829849774</c:v>
                </c:pt>
                <c:pt idx="22">
                  <c:v>360.71024585992058</c:v>
                </c:pt>
                <c:pt idx="23">
                  <c:v>359.25869557477034</c:v>
                </c:pt>
                <c:pt idx="24">
                  <c:v>383.2092752797551</c:v>
                </c:pt>
                <c:pt idx="25">
                  <c:v>407.15985498473992</c:v>
                </c:pt>
                <c:pt idx="26">
                  <c:v>431.11043468972474</c:v>
                </c:pt>
                <c:pt idx="27">
                  <c:v>455.06101439470939</c:v>
                </c:pt>
                <c:pt idx="28">
                  <c:v>479.01159409969404</c:v>
                </c:pt>
                <c:pt idx="29">
                  <c:v>502.96217380467829</c:v>
                </c:pt>
                <c:pt idx="30">
                  <c:v>526.91275350966339</c:v>
                </c:pt>
                <c:pt idx="31">
                  <c:v>550.86333321464804</c:v>
                </c:pt>
                <c:pt idx="32">
                  <c:v>574.81391291963359</c:v>
                </c:pt>
                <c:pt idx="33">
                  <c:v>598.76449262461779</c:v>
                </c:pt>
                <c:pt idx="34">
                  <c:v>622.71507232960232</c:v>
                </c:pt>
                <c:pt idx="35">
                  <c:v>646.6656520345872</c:v>
                </c:pt>
                <c:pt idx="36">
                  <c:v>670.61623173957082</c:v>
                </c:pt>
                <c:pt idx="37">
                  <c:v>694.56681144455649</c:v>
                </c:pt>
                <c:pt idx="38">
                  <c:v>718.51739114954057</c:v>
                </c:pt>
                <c:pt idx="39">
                  <c:v>627.56221346037319</c:v>
                </c:pt>
                <c:pt idx="40">
                  <c:v>647.80615583006181</c:v>
                </c:pt>
                <c:pt idx="41">
                  <c:v>668.05009819975237</c:v>
                </c:pt>
                <c:pt idx="42">
                  <c:v>688.29404056944145</c:v>
                </c:pt>
                <c:pt idx="43">
                  <c:v>708.53798293913053</c:v>
                </c:pt>
                <c:pt idx="44">
                  <c:v>728.78192530882029</c:v>
                </c:pt>
                <c:pt idx="45">
                  <c:v>749.0258676785096</c:v>
                </c:pt>
                <c:pt idx="46">
                  <c:v>769.26981004819936</c:v>
                </c:pt>
                <c:pt idx="47">
                  <c:v>789.5137524178889</c:v>
                </c:pt>
                <c:pt idx="48">
                  <c:v>809.75769478757798</c:v>
                </c:pt>
                <c:pt idx="49">
                  <c:v>830.00163715726774</c:v>
                </c:pt>
                <c:pt idx="50">
                  <c:v>850.2455795269567</c:v>
                </c:pt>
                <c:pt idx="51">
                  <c:v>870.48952189664669</c:v>
                </c:pt>
                <c:pt idx="52">
                  <c:v>890.73346426633566</c:v>
                </c:pt>
                <c:pt idx="53">
                  <c:v>910.97740663602599</c:v>
                </c:pt>
                <c:pt idx="54">
                  <c:v>931.22134900571439</c:v>
                </c:pt>
                <c:pt idx="55">
                  <c:v>951.46529137540438</c:v>
                </c:pt>
                <c:pt idx="56">
                  <c:v>971.70923374509459</c:v>
                </c:pt>
                <c:pt idx="57">
                  <c:v>991.95317611478299</c:v>
                </c:pt>
                <c:pt idx="58">
                  <c:v>1012.1971184844722</c:v>
                </c:pt>
              </c:numCache>
            </c:numRef>
          </c:val>
        </c:ser>
        <c:axId val="80568320"/>
        <c:axId val="80569856"/>
      </c:radarChart>
      <c:catAx>
        <c:axId val="80568320"/>
        <c:scaling>
          <c:orientation val="minMax"/>
        </c:scaling>
        <c:axPos val="b"/>
        <c:majorGridlines/>
        <c:tickLblPos val="nextTo"/>
        <c:crossAx val="80569856"/>
        <c:crosses val="autoZero"/>
        <c:auto val="1"/>
        <c:lblAlgn val="ctr"/>
        <c:lblOffset val="100"/>
      </c:catAx>
      <c:valAx>
        <c:axId val="80569856"/>
        <c:scaling>
          <c:orientation val="minMax"/>
        </c:scaling>
        <c:axPos val="l"/>
        <c:majorGridlines/>
        <c:numFmt formatCode="General" sourceLinked="1"/>
        <c:majorTickMark val="cross"/>
        <c:tickLblPos val="nextTo"/>
        <c:crossAx val="80568320"/>
        <c:crosses val="autoZero"/>
        <c:crossBetween val="between"/>
      </c:valAx>
    </c:plotArea>
    <c:legend>
      <c:legendPos val="r"/>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a:t>Усредненный      расход      условного      топлива (УРУТ)  на  выработку тепловой  энергии,  кг у.т./Гкал</a:t>
            </a:r>
          </a:p>
        </c:rich>
      </c:tx>
    </c:title>
    <c:plotArea>
      <c:layout/>
      <c:lineChart>
        <c:grouping val="standard"/>
        <c:ser>
          <c:idx val="0"/>
          <c:order val="0"/>
          <c:tx>
            <c:v>д. Хмелево, ул.Цветочная, 28</c:v>
          </c:tx>
          <c:marker>
            <c:symbol val="none"/>
          </c:marker>
          <c:cat>
            <c:numRef>
              <c:f>урут!$H$3:$J$3</c:f>
              <c:numCache>
                <c:formatCode>General</c:formatCode>
                <c:ptCount val="3"/>
                <c:pt idx="0">
                  <c:v>2010</c:v>
                </c:pt>
                <c:pt idx="1">
                  <c:v>2011</c:v>
                </c:pt>
                <c:pt idx="2">
                  <c:v>2012</c:v>
                </c:pt>
              </c:numCache>
            </c:numRef>
          </c:cat>
          <c:val>
            <c:numRef>
              <c:f>урут!$C$11:$E$11</c:f>
              <c:numCache>
                <c:formatCode>0.00</c:formatCode>
                <c:ptCount val="3"/>
                <c:pt idx="0">
                  <c:v>173.73341346207573</c:v>
                </c:pt>
                <c:pt idx="1">
                  <c:v>173.63333794081962</c:v>
                </c:pt>
                <c:pt idx="2">
                  <c:v>173.79451221392384</c:v>
                </c:pt>
              </c:numCache>
            </c:numRef>
          </c:val>
        </c:ser>
        <c:marker val="1"/>
        <c:axId val="80954496"/>
        <c:axId val="80956032"/>
      </c:lineChart>
      <c:catAx>
        <c:axId val="80954496"/>
        <c:scaling>
          <c:orientation val="minMax"/>
        </c:scaling>
        <c:axPos val="b"/>
        <c:numFmt formatCode="General" sourceLinked="1"/>
        <c:majorTickMark val="none"/>
        <c:tickLblPos val="nextTo"/>
        <c:crossAx val="80956032"/>
        <c:crosses val="autoZero"/>
        <c:auto val="1"/>
        <c:lblAlgn val="ctr"/>
        <c:lblOffset val="100"/>
      </c:catAx>
      <c:valAx>
        <c:axId val="80956032"/>
        <c:scaling>
          <c:orientation val="minMax"/>
        </c:scaling>
        <c:axPos val="l"/>
        <c:majorGridlines/>
        <c:title>
          <c:tx>
            <c:rich>
              <a:bodyPr/>
              <a:lstStyle/>
              <a:p>
                <a:pPr>
                  <a:defRPr/>
                </a:pPr>
                <a:r>
                  <a:rPr lang="ru-RU"/>
                  <a:t>кгу.т./Гкал</a:t>
                </a:r>
              </a:p>
            </c:rich>
          </c:tx>
        </c:title>
        <c:numFmt formatCode="0.00" sourceLinked="1"/>
        <c:majorTickMark val="none"/>
        <c:tickLblPos val="nextTo"/>
        <c:crossAx val="8095449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775366405758028"/>
          <c:y val="0.20819691239382479"/>
          <c:w val="0.50506626789919928"/>
          <c:h val="0.71290024180048361"/>
        </c:manualLayout>
      </c:layout>
      <c:lineChart>
        <c:grouping val="standard"/>
        <c:ser>
          <c:idx val="0"/>
          <c:order val="0"/>
          <c:tx>
            <c:strRef>
              <c:f>урут!$A$3</c:f>
              <c:strCache>
                <c:ptCount val="1"/>
                <c:pt idx="0">
                  <c:v>д Хмелево, ул. Цветочная, 28</c:v>
                </c:pt>
              </c:strCache>
            </c:strRef>
          </c:tx>
          <c:marker>
            <c:symbol val="none"/>
          </c:marker>
          <c:cat>
            <c:numRef>
              <c:f>урут!$C$3:$E$3</c:f>
              <c:numCache>
                <c:formatCode>General</c:formatCode>
                <c:ptCount val="3"/>
                <c:pt idx="0">
                  <c:v>2010</c:v>
                </c:pt>
                <c:pt idx="1">
                  <c:v>2011</c:v>
                </c:pt>
                <c:pt idx="2">
                  <c:v>2012</c:v>
                </c:pt>
              </c:numCache>
            </c:numRef>
          </c:cat>
          <c:val>
            <c:numRef>
              <c:f>урут!$C$12:$E$12</c:f>
              <c:numCache>
                <c:formatCode>0.00</c:formatCode>
                <c:ptCount val="3"/>
                <c:pt idx="0">
                  <c:v>113.6405149875131</c:v>
                </c:pt>
                <c:pt idx="1">
                  <c:v>81.590979279397416</c:v>
                </c:pt>
                <c:pt idx="2">
                  <c:v>133.6</c:v>
                </c:pt>
              </c:numCache>
            </c:numRef>
          </c:val>
        </c:ser>
        <c:marker val="1"/>
        <c:axId val="80976896"/>
        <c:axId val="81003264"/>
      </c:lineChart>
      <c:catAx>
        <c:axId val="80976896"/>
        <c:scaling>
          <c:orientation val="minMax"/>
        </c:scaling>
        <c:axPos val="b"/>
        <c:numFmt formatCode="General" sourceLinked="1"/>
        <c:tickLblPos val="nextTo"/>
        <c:crossAx val="81003264"/>
        <c:crosses val="autoZero"/>
        <c:auto val="1"/>
        <c:lblAlgn val="ctr"/>
        <c:lblOffset val="100"/>
      </c:catAx>
      <c:valAx>
        <c:axId val="81003264"/>
        <c:scaling>
          <c:orientation val="minMax"/>
        </c:scaling>
        <c:axPos val="l"/>
        <c:majorGridlines/>
        <c:numFmt formatCode="0.00" sourceLinked="1"/>
        <c:tickLblPos val="nextTo"/>
        <c:crossAx val="80976896"/>
        <c:crosses val="autoZero"/>
        <c:crossBetween val="between"/>
      </c:valAx>
    </c:plotArea>
    <c:legend>
      <c:legendPos val="r"/>
    </c:legend>
    <c:plotVisOnly val="1"/>
    <c:dispBlanksAs val="zero"/>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Удельный расход холодного водоснабжения  на отпуск тепловой             энергии             с             коллекторов,м3/Гкал</a:t>
            </a:r>
          </a:p>
        </c:rich>
      </c:tx>
    </c:title>
    <c:plotArea>
      <c:layout/>
      <c:lineChart>
        <c:grouping val="standard"/>
        <c:ser>
          <c:idx val="0"/>
          <c:order val="0"/>
          <c:tx>
            <c:v>д. Хмелево, ул. Цветочная, 28</c:v>
          </c:tx>
          <c:marker>
            <c:symbol val="none"/>
          </c:marker>
          <c:cat>
            <c:numRef>
              <c:f>урут!$C$3:$E$3</c:f>
              <c:numCache>
                <c:formatCode>General</c:formatCode>
                <c:ptCount val="3"/>
                <c:pt idx="0">
                  <c:v>2010</c:v>
                </c:pt>
                <c:pt idx="1">
                  <c:v>2011</c:v>
                </c:pt>
                <c:pt idx="2">
                  <c:v>2012</c:v>
                </c:pt>
              </c:numCache>
            </c:numRef>
          </c:cat>
          <c:val>
            <c:numRef>
              <c:f>урут!$C$13:$E$13</c:f>
              <c:numCache>
                <c:formatCode>0.000</c:formatCode>
                <c:ptCount val="3"/>
                <c:pt idx="0">
                  <c:v>9.8918730403937533E-2</c:v>
                </c:pt>
                <c:pt idx="1">
                  <c:v>0.18516944403967339</c:v>
                </c:pt>
                <c:pt idx="2">
                  <c:v>0.21858042843507483</c:v>
                </c:pt>
              </c:numCache>
            </c:numRef>
          </c:val>
        </c:ser>
        <c:marker val="1"/>
        <c:axId val="81170816"/>
        <c:axId val="81172352"/>
      </c:lineChart>
      <c:catAx>
        <c:axId val="81170816"/>
        <c:scaling>
          <c:orientation val="minMax"/>
        </c:scaling>
        <c:axPos val="b"/>
        <c:numFmt formatCode="General" sourceLinked="1"/>
        <c:tickLblPos val="nextTo"/>
        <c:crossAx val="81172352"/>
        <c:crosses val="autoZero"/>
        <c:auto val="1"/>
        <c:lblAlgn val="ctr"/>
        <c:lblOffset val="100"/>
      </c:catAx>
      <c:valAx>
        <c:axId val="81172352"/>
        <c:scaling>
          <c:orientation val="minMax"/>
        </c:scaling>
        <c:axPos val="l"/>
        <c:majorGridlines/>
        <c:numFmt formatCode="0.000" sourceLinked="1"/>
        <c:tickLblPos val="nextTo"/>
        <c:crossAx val="81170816"/>
        <c:crosses val="autoZero"/>
        <c:crossBetween val="between"/>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0.04275</cdr:x>
      <cdr:y>0.01902</cdr:y>
    </cdr:from>
    <cdr:to>
      <cdr:x>0.96468</cdr:x>
      <cdr:y>0.18859</cdr:y>
    </cdr:to>
    <cdr:sp macro="" textlink="">
      <cdr:nvSpPr>
        <cdr:cNvPr id="2" name="TextBox 1"/>
        <cdr:cNvSpPr txBox="1"/>
      </cdr:nvSpPr>
      <cdr:spPr>
        <a:xfrm xmlns:a="http://schemas.openxmlformats.org/drawingml/2006/main">
          <a:off x="243417" y="127000"/>
          <a:ext cx="5249334" cy="11324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0.0948</cdr:x>
      <cdr:y>0.05071</cdr:y>
    </cdr:from>
    <cdr:to>
      <cdr:x>0.92565</cdr:x>
      <cdr:y>0.15214</cdr:y>
    </cdr:to>
    <cdr:sp macro="" textlink="">
      <cdr:nvSpPr>
        <cdr:cNvPr id="3" name="TextBox 2"/>
        <cdr:cNvSpPr txBox="1"/>
      </cdr:nvSpPr>
      <cdr:spPr>
        <a:xfrm xmlns:a="http://schemas.openxmlformats.org/drawingml/2006/main">
          <a:off x="539751" y="338666"/>
          <a:ext cx="4730750" cy="677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200" b="1"/>
        </a:p>
      </cdr:txBody>
    </cdr:sp>
  </cdr:relSizeAnchor>
  <cdr:relSizeAnchor xmlns:cdr="http://schemas.openxmlformats.org/drawingml/2006/chartDrawing">
    <cdr:from>
      <cdr:x>0.07807</cdr:x>
      <cdr:y>0.05071</cdr:y>
    </cdr:from>
    <cdr:to>
      <cdr:x>0.95539</cdr:x>
      <cdr:y>0.13154</cdr:y>
    </cdr:to>
    <cdr:sp macro="" textlink="">
      <cdr:nvSpPr>
        <cdr:cNvPr id="4" name="TextBox 3"/>
        <cdr:cNvSpPr txBox="1"/>
      </cdr:nvSpPr>
      <cdr:spPr>
        <a:xfrm xmlns:a="http://schemas.openxmlformats.org/drawingml/2006/main">
          <a:off x="444501" y="338666"/>
          <a:ext cx="4995333" cy="539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t>Радиус эффективного действия</a:t>
          </a:r>
        </a:p>
      </cdr:txBody>
    </cdr:sp>
  </cdr:relSizeAnchor>
</c:userShapes>
</file>

<file path=word/drawings/drawing2.xml><?xml version="1.0" encoding="utf-8"?>
<c:userShapes xmlns:c="http://schemas.openxmlformats.org/drawingml/2006/chart">
  <cdr:relSizeAnchor xmlns:cdr="http://schemas.openxmlformats.org/drawingml/2006/chartDrawing">
    <cdr:from>
      <cdr:x>0.19374</cdr:x>
      <cdr:y>0.07456</cdr:y>
    </cdr:from>
    <cdr:to>
      <cdr:x>0.73791</cdr:x>
      <cdr:y>0.23699</cdr:y>
    </cdr:to>
    <cdr:sp macro="" textlink="">
      <cdr:nvSpPr>
        <cdr:cNvPr id="2" name="TextBox 1"/>
        <cdr:cNvSpPr txBox="1"/>
      </cdr:nvSpPr>
      <cdr:spPr>
        <a:xfrm xmlns:a="http://schemas.openxmlformats.org/drawingml/2006/main">
          <a:off x="923925" y="254719"/>
          <a:ext cx="2595057" cy="5549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0.21094</cdr:x>
      <cdr:y>0.04724</cdr:y>
    </cdr:from>
    <cdr:to>
      <cdr:x>0.79563</cdr:x>
      <cdr:y>0.25644</cdr:y>
    </cdr:to>
    <cdr:sp macro="" textlink="">
      <cdr:nvSpPr>
        <cdr:cNvPr id="3" name="TextBox 2"/>
        <cdr:cNvSpPr txBox="1"/>
      </cdr:nvSpPr>
      <cdr:spPr>
        <a:xfrm xmlns:a="http://schemas.openxmlformats.org/drawingml/2006/main">
          <a:off x="988983" y="140250"/>
          <a:ext cx="2741641" cy="621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1"/>
            <a:t>Удельный расход эл. энергии на отпуск тепловой энергии с коллекторов, кВт*ч/Гкал</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6A68-F042-4B1A-AFF8-5A94B65B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7145</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Vadimuka</dc:creator>
  <cp:keywords/>
  <dc:description/>
  <cp:lastModifiedBy>User</cp:lastModifiedBy>
  <cp:revision>2</cp:revision>
  <dcterms:created xsi:type="dcterms:W3CDTF">2014-07-07T07:48:00Z</dcterms:created>
  <dcterms:modified xsi:type="dcterms:W3CDTF">2014-07-07T07:48:00Z</dcterms:modified>
</cp:coreProperties>
</file>