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E" w:rsidRDefault="007246DE"/>
    <w:p w:rsidR="006438E0" w:rsidRPr="006438E0" w:rsidRDefault="006438E0" w:rsidP="006438E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157534" w:rsidRPr="00EE7620">
        <w:rPr>
          <w:b/>
          <w:sz w:val="24"/>
          <w:szCs w:val="24"/>
        </w:rPr>
        <w:t xml:space="preserve"> </w:t>
      </w:r>
      <w:r w:rsidRPr="006438E0">
        <w:rPr>
          <w:rFonts w:ascii="Times New Roman" w:eastAsia="Calibri" w:hAnsi="Times New Roman" w:cs="Times New Roman"/>
          <w:sz w:val="28"/>
          <w:szCs w:val="28"/>
        </w:rPr>
        <w:t>РОССИЙСКАЯ     ФЕДЕРАЦИЯ</w:t>
      </w:r>
    </w:p>
    <w:p w:rsidR="006438E0" w:rsidRPr="006438E0" w:rsidRDefault="006438E0" w:rsidP="006438E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 xml:space="preserve">БРЯНСКАЯ     ОБЛАСТЬ </w:t>
      </w:r>
    </w:p>
    <w:p w:rsidR="006438E0" w:rsidRPr="006438E0" w:rsidRDefault="006438E0" w:rsidP="006438E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>ВЫГОНИЧСКИЙ   РАЙОН</w:t>
      </w:r>
    </w:p>
    <w:p w:rsidR="006438E0" w:rsidRPr="006438E0" w:rsidRDefault="006438E0" w:rsidP="006438E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>ХМЕЛЕВСКИЙ СЕЛЬСКИЙ СОВЕТ НАРОДНЫХ ДЕПУТАТОВ</w:t>
      </w:r>
    </w:p>
    <w:p w:rsidR="006438E0" w:rsidRPr="006438E0" w:rsidRDefault="006438E0" w:rsidP="006438E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>ТРЕТЬЕГО СОЗЫВА</w:t>
      </w:r>
    </w:p>
    <w:p w:rsidR="006438E0" w:rsidRPr="006438E0" w:rsidRDefault="006438E0" w:rsidP="006438E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8E0" w:rsidRPr="006438E0" w:rsidRDefault="006438E0" w:rsidP="006438E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438E0" w:rsidRPr="006438E0" w:rsidRDefault="006438E0" w:rsidP="006438E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8E0" w:rsidRPr="006438E0" w:rsidRDefault="006438E0" w:rsidP="006438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>от 02.11. 2017 г.  № 84</w:t>
      </w:r>
    </w:p>
    <w:p w:rsidR="006438E0" w:rsidRPr="006438E0" w:rsidRDefault="006438E0" w:rsidP="006438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 xml:space="preserve">д.Хмелево            </w:t>
      </w:r>
    </w:p>
    <w:p w:rsidR="006438E0" w:rsidRPr="006438E0" w:rsidRDefault="006438E0" w:rsidP="006438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38E0" w:rsidRPr="006438E0" w:rsidRDefault="006438E0" w:rsidP="006438E0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8E0" w:rsidRPr="006438E0" w:rsidRDefault="006438E0" w:rsidP="00643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 xml:space="preserve"> Об утверждении Программы</w:t>
      </w:r>
    </w:p>
    <w:p w:rsidR="006438E0" w:rsidRPr="006438E0" w:rsidRDefault="006438E0" w:rsidP="00643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 xml:space="preserve">комплексного развития </w:t>
      </w:r>
    </w:p>
    <w:p w:rsidR="006438E0" w:rsidRPr="006438E0" w:rsidRDefault="006438E0" w:rsidP="00643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>социальной инфраструктуры</w:t>
      </w:r>
    </w:p>
    <w:p w:rsidR="006438E0" w:rsidRPr="006438E0" w:rsidRDefault="006438E0" w:rsidP="00643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>Хмелевского сельского поселения</w:t>
      </w:r>
    </w:p>
    <w:p w:rsidR="006438E0" w:rsidRPr="006438E0" w:rsidRDefault="006438E0" w:rsidP="00643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>на 2017-2026 годы.</w:t>
      </w:r>
    </w:p>
    <w:p w:rsidR="006438E0" w:rsidRPr="006438E0" w:rsidRDefault="006438E0" w:rsidP="006438E0">
      <w:pPr>
        <w:spacing w:after="0" w:line="240" w:lineRule="auto"/>
        <w:ind w:right="4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E0" w:rsidRPr="006438E0" w:rsidRDefault="006438E0" w:rsidP="006438E0">
      <w:pPr>
        <w:spacing w:after="0" w:line="240" w:lineRule="auto"/>
        <w:ind w:right="4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E0" w:rsidRPr="006438E0" w:rsidRDefault="006438E0" w:rsidP="006438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E0" w:rsidRPr="006438E0" w:rsidRDefault="006438E0" w:rsidP="0064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438E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 w:rsidRPr="006438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01.10.2015г. № 1050 «Об утверждении требований к программам комплексного развития социальной инфраструктуры  поселений, городских округов», </w:t>
      </w:r>
      <w:r w:rsidRPr="006438E0">
        <w:rPr>
          <w:rFonts w:ascii="Times New Roman" w:eastAsia="Calibri" w:hAnsi="Times New Roman" w:cs="Times New Roman"/>
          <w:sz w:val="28"/>
          <w:szCs w:val="28"/>
        </w:rPr>
        <w:t>ст.26 Градостроительного кодекса Российской Федерации, Уставом Хмелевского сельского поселения, Хмелевский сельский Совет народных депутатов</w:t>
      </w:r>
      <w:proofErr w:type="gramEnd"/>
    </w:p>
    <w:p w:rsidR="006438E0" w:rsidRPr="006438E0" w:rsidRDefault="006438E0" w:rsidP="0064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</w:p>
    <w:p w:rsidR="006438E0" w:rsidRPr="006438E0" w:rsidRDefault="006438E0" w:rsidP="00643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 xml:space="preserve">        РЕШИЛ:</w:t>
      </w:r>
    </w:p>
    <w:p w:rsidR="006438E0" w:rsidRPr="006438E0" w:rsidRDefault="006438E0" w:rsidP="00643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8E0" w:rsidRPr="006438E0" w:rsidRDefault="006438E0" w:rsidP="0064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>1. Утвердить Программу комплексного развития социальной инфраструктуры Хмелевского сельского поселения согласно приложению.</w:t>
      </w:r>
    </w:p>
    <w:p w:rsidR="006438E0" w:rsidRPr="006438E0" w:rsidRDefault="006438E0" w:rsidP="0064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8E0" w:rsidRPr="006438E0" w:rsidRDefault="006438E0" w:rsidP="0064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>2. Решение обнародовать в установленном порядке.</w:t>
      </w:r>
    </w:p>
    <w:p w:rsidR="006438E0" w:rsidRPr="006438E0" w:rsidRDefault="006438E0" w:rsidP="0064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8E0" w:rsidRPr="006438E0" w:rsidRDefault="006438E0" w:rsidP="0064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438E0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6438E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Хмелевской сельской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6438E0">
        <w:rPr>
          <w:rFonts w:ascii="Times New Roman" w:eastAsia="Calibri" w:hAnsi="Times New Roman" w:cs="Times New Roman"/>
          <w:sz w:val="28"/>
          <w:szCs w:val="28"/>
        </w:rPr>
        <w:t>Т.А.Иванову</w:t>
      </w:r>
      <w:proofErr w:type="spellEnd"/>
      <w:r w:rsidRPr="006438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38E0" w:rsidRPr="006438E0" w:rsidRDefault="006438E0" w:rsidP="0064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8E0" w:rsidRPr="006438E0" w:rsidRDefault="006438E0" w:rsidP="0064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438E0" w:rsidRPr="006438E0" w:rsidRDefault="006438E0" w:rsidP="006438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438E0" w:rsidRPr="006438E0" w:rsidRDefault="006438E0" w:rsidP="00643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 xml:space="preserve">  Глава Хмелевского сельского</w:t>
      </w:r>
    </w:p>
    <w:p w:rsidR="006438E0" w:rsidRPr="006438E0" w:rsidRDefault="006438E0" w:rsidP="00643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E0">
        <w:rPr>
          <w:rFonts w:ascii="Times New Roman" w:eastAsia="Calibri" w:hAnsi="Times New Roman" w:cs="Times New Roman"/>
          <w:sz w:val="28"/>
          <w:szCs w:val="28"/>
        </w:rPr>
        <w:t xml:space="preserve">  поселения                                                                             </w:t>
      </w:r>
      <w:proofErr w:type="spellStart"/>
      <w:r w:rsidRPr="006438E0">
        <w:rPr>
          <w:rFonts w:ascii="Times New Roman" w:eastAsia="Calibri" w:hAnsi="Times New Roman" w:cs="Times New Roman"/>
          <w:sz w:val="28"/>
          <w:szCs w:val="28"/>
        </w:rPr>
        <w:t>Т.А.Иванова</w:t>
      </w:r>
      <w:proofErr w:type="spellEnd"/>
    </w:p>
    <w:p w:rsidR="006438E0" w:rsidRPr="006438E0" w:rsidRDefault="006438E0" w:rsidP="006438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8E0" w:rsidRPr="006438E0" w:rsidRDefault="006438E0" w:rsidP="006438E0">
      <w:pPr>
        <w:rPr>
          <w:rFonts w:ascii="Calibri" w:eastAsia="Calibri" w:hAnsi="Calibri" w:cs="Times New Roman"/>
        </w:rPr>
      </w:pPr>
    </w:p>
    <w:p w:rsidR="006438E0" w:rsidRDefault="00157534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EE7620">
        <w:rPr>
          <w:b/>
          <w:sz w:val="24"/>
          <w:szCs w:val="24"/>
        </w:rPr>
        <w:t xml:space="preserve">                                                      </w:t>
      </w:r>
    </w:p>
    <w:p w:rsidR="006438E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8E0" w:rsidRDefault="00157534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EE7620">
        <w:rPr>
          <w:b/>
          <w:sz w:val="24"/>
          <w:szCs w:val="24"/>
        </w:rPr>
        <w:t xml:space="preserve"> </w:t>
      </w:r>
    </w:p>
    <w:p w:rsidR="006438E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8E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8E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8E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8E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8E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8E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8E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8E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8E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8E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7246DE" w:rsidRPr="00EE7620" w:rsidRDefault="006438E0" w:rsidP="001575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4A5562"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bookmarkStart w:id="0" w:name="_GoBack"/>
      <w:bookmarkEnd w:id="0"/>
      <w:r w:rsidR="007246DE" w:rsidRPr="00EE7620">
        <w:rPr>
          <w:rFonts w:ascii="Tahoma" w:eastAsia="Times New Roman" w:hAnsi="Tahoma" w:cs="Tahoma"/>
          <w:b/>
          <w:color w:val="4A5562"/>
          <w:sz w:val="24"/>
          <w:szCs w:val="24"/>
          <w:lang w:eastAsia="ru-RU"/>
        </w:rPr>
        <w:t> ПРОГРАММА</w:t>
      </w:r>
    </w:p>
    <w:p w:rsidR="007246DE" w:rsidRPr="00EE7620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4"/>
          <w:szCs w:val="24"/>
          <w:lang w:eastAsia="ru-RU"/>
        </w:rPr>
      </w:pPr>
      <w:r w:rsidRPr="00EE7620">
        <w:rPr>
          <w:rFonts w:ascii="Tahoma" w:eastAsia="Times New Roman" w:hAnsi="Tahoma" w:cs="Tahoma"/>
          <w:b/>
          <w:color w:val="4A5562"/>
          <w:sz w:val="24"/>
          <w:szCs w:val="24"/>
          <w:lang w:eastAsia="ru-RU"/>
        </w:rPr>
        <w:t> развития комплексного развития социальной инфраструктуры</w:t>
      </w:r>
    </w:p>
    <w:p w:rsidR="007246DE" w:rsidRPr="00EE7620" w:rsidRDefault="008B5AC1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4"/>
          <w:szCs w:val="24"/>
          <w:lang w:eastAsia="ru-RU"/>
        </w:rPr>
      </w:pPr>
      <w:r w:rsidRPr="00EE7620">
        <w:rPr>
          <w:rFonts w:ascii="Tahoma" w:eastAsia="Times New Roman" w:hAnsi="Tahoma" w:cs="Tahoma"/>
          <w:b/>
          <w:color w:val="4A5562"/>
          <w:sz w:val="24"/>
          <w:szCs w:val="24"/>
          <w:lang w:eastAsia="ru-RU"/>
        </w:rPr>
        <w:t>Хмелевского</w:t>
      </w:r>
      <w:r w:rsidR="007246DE" w:rsidRPr="00EE7620">
        <w:rPr>
          <w:rFonts w:ascii="Tahoma" w:eastAsia="Times New Roman" w:hAnsi="Tahoma" w:cs="Tahoma"/>
          <w:b/>
          <w:color w:val="4A5562"/>
          <w:sz w:val="24"/>
          <w:szCs w:val="24"/>
          <w:lang w:eastAsia="ru-RU"/>
        </w:rPr>
        <w:t xml:space="preserve"> сельского поселения Выгоничского района Брянской области</w:t>
      </w:r>
    </w:p>
    <w:p w:rsidR="007246DE" w:rsidRPr="00EE7620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4"/>
          <w:szCs w:val="24"/>
          <w:lang w:eastAsia="ru-RU"/>
        </w:rPr>
      </w:pPr>
      <w:r w:rsidRPr="00EE7620">
        <w:rPr>
          <w:rFonts w:ascii="Tahoma" w:eastAsia="Times New Roman" w:hAnsi="Tahoma" w:cs="Tahoma"/>
          <w:b/>
          <w:color w:val="4A5562"/>
          <w:sz w:val="24"/>
          <w:szCs w:val="24"/>
          <w:lang w:eastAsia="ru-RU"/>
        </w:rPr>
        <w:t>  на 2017 – 2026 годы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7246DE" w:rsidRPr="00EE7620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</w:pPr>
      <w:proofErr w:type="spellStart"/>
      <w:r w:rsidRPr="00EE7620"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  <w:t>I.Паспорт</w:t>
      </w:r>
      <w:proofErr w:type="spellEnd"/>
      <w:r w:rsidRPr="00EE7620"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  <w:t xml:space="preserve"> программы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65"/>
      </w:tblGrid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8B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Хмелевского</w:t>
            </w: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Выгоничского района Брянской области  на 2017 – 2026 годы (далее - Программа)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6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  самоуправления в Российской Федерации»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hideMark/>
          </w:tcPr>
          <w:p w:rsidR="007246DE" w:rsidRPr="007246DE" w:rsidRDefault="008B5AC1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</w:t>
            </w:r>
            <w:r w:rsidR="007246DE"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   Выгоничского района</w:t>
            </w:r>
          </w:p>
        </w:tc>
      </w:tr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65" w:type="dxa"/>
            <w:hideMark/>
          </w:tcPr>
          <w:p w:rsidR="007246DE" w:rsidRPr="007246DE" w:rsidRDefault="008B5AC1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</w:t>
            </w:r>
            <w:r w:rsidR="007246DE"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   Выгоничского района</w:t>
            </w:r>
          </w:p>
        </w:tc>
      </w:tr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и задачи Программы</w:t>
            </w:r>
          </w:p>
        </w:tc>
        <w:tc>
          <w:tcPr>
            <w:tcW w:w="736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стабильного социального и экономического развития поселения с целью повышения качества жизни населения.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тенденции развития сельского хозяйства;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различных форм малого бизнеса, потребительского рынка и стимулирование развития сферы услуг;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приоритетные направления экономики;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дополнительных доходов в бюджет поселения;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36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2017 -2026 годы</w:t>
            </w:r>
          </w:p>
        </w:tc>
      </w:tr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 изложены в Приложении № 1 Программы по разделам: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охрана и сохранение историко-культурного наследия;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поселения;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водой.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</w:t>
            </w: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Выгоничского района Брянской области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6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в период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2017- 2026 годы –  </w:t>
            </w:r>
            <w:r w:rsidR="00C9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  <w:r w:rsidRPr="00C9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  -  </w:t>
            </w:r>
            <w:r w:rsidR="00C9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  <w:r w:rsidRPr="00C9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Главой </w:t>
            </w:r>
            <w:r w:rsidR="008B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Хмелевского</w:t>
            </w: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Выгоничского   района</w:t>
            </w:r>
          </w:p>
        </w:tc>
      </w:tr>
      <w:tr w:rsidR="007246DE" w:rsidRPr="007246DE" w:rsidTr="00C971CC">
        <w:trPr>
          <w:tblCellSpacing w:w="0" w:type="dxa"/>
        </w:trPr>
        <w:tc>
          <w:tcPr>
            <w:tcW w:w="283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6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качества, комфортности и уровня жизни населения, проживающего на территории поселения;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доступность и обеспеченность объектами социальной инфраструктуры жителей поселения</w:t>
            </w:r>
          </w:p>
        </w:tc>
      </w:tr>
    </w:tbl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lastRenderedPageBreak/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                                                                 Введение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Необходимость реализации Федерального закона от 06.10.2003г.  № 131-ФЗ «Об общих принципах организации местного самоуправления в Российской Федерации» актуализировала в разработке  эффективной  комплексного  развития социальной инфраструктуры сельского поселения.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Программа комплексного развития социальной инфраструктуры  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Хмелевского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сельского поселения Выгоничского района Брянской области (далее – Программа) содержит  чёткие ориентиры  по  цели, задачам, ресурсам, потенциалу  и об основных направлениях социально-экономического развития поселения на долгосрочную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социально-экономического развития сельского поселения.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Цель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Для обеспечения условий  успешного выполнения мероприятий  Программы, необходимо на уровне поселения ежегодно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социально-экономического развития сельского поселения.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  <w:t xml:space="preserve">1.     Социальное и экономическое положение и основные направления развития  </w:t>
      </w:r>
      <w:r w:rsidR="008B5AC1"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  <w:t>Хмелевского</w:t>
      </w:r>
      <w:r w:rsidRPr="007246DE"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  <w:t xml:space="preserve"> сельского поселения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           Выгоничского района Брянской области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1.1.Общая характеристика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Хмелевского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сельского поселения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Выгоничского района Брянской области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1 января 2006 года в составе Выгоничского  муниципального района Брянской области было образовано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Хмелевское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сельское поселение с административным центром  в </w:t>
      </w:r>
      <w:r w:rsidR="00FB6F0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д. Хмелево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Площадь территории поселения составляет </w:t>
      </w:r>
      <w:r w:rsidR="00FB6F0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17980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га, из них площадь населенных пунктов </w:t>
      </w:r>
      <w:r w:rsidR="00FB6F0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5276,7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га.  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Хмелевское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сельское поселение </w:t>
      </w:r>
      <w:r w:rsidR="00FB6F0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расположено в центральной части Брянской области и в юго-западной части</w:t>
      </w:r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Выгоничского района на расстоянии 38 км от </w:t>
      </w:r>
      <w:proofErr w:type="spellStart"/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Г.Брянска</w:t>
      </w:r>
      <w:proofErr w:type="spellEnd"/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, 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находится в</w:t>
      </w:r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16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км</w:t>
      </w:r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от 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 xml:space="preserve">административного центра Выгоничского муниципального образования Брянской области – </w:t>
      </w:r>
      <w:proofErr w:type="spellStart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</w:t>
      </w:r>
      <w:proofErr w:type="gramStart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.В</w:t>
      </w:r>
      <w:proofErr w:type="gramEnd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ыгоничи</w:t>
      </w:r>
      <w:proofErr w:type="spellEnd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 Поселение граничит на юге </w:t>
      </w:r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и на западе 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</w:t>
      </w:r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Почепским</w:t>
      </w:r>
      <w:proofErr w:type="spellEnd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районом, на севере </w:t>
      </w:r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–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с </w:t>
      </w:r>
      <w:proofErr w:type="spellStart"/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Орменским</w:t>
      </w:r>
      <w:proofErr w:type="spellEnd"/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и Красносельским 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сельскими поселениями Выгоничского района</w:t>
      </w:r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на восток</w:t>
      </w:r>
      <w:proofErr w:type="gramStart"/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е-</w:t>
      </w:r>
      <w:proofErr w:type="gramEnd"/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 Сосновским и </w:t>
      </w:r>
      <w:proofErr w:type="spellStart"/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Утынским</w:t>
      </w:r>
      <w:proofErr w:type="spellEnd"/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сельскими поселениями</w:t>
      </w:r>
      <w:r w:rsidR="00E3477D" w:rsidRP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="00E3477D"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Выгоничского района</w:t>
      </w:r>
      <w:r w:rsidR="00E347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.   Количество населенных пунктов, входящих в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Хмелевское</w:t>
      </w:r>
      <w:r w:rsidR="00937B7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сельское поселение, составляет 15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единиц,  в т</w:t>
      </w:r>
      <w:r w:rsidR="00937B7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ом числе: 12 поселков, 1 село, и 2 деревни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1.2 Демографическая ситуация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Общая численность населения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Хмелевского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сельского поселения на 01.01.2017 г. составила </w:t>
      </w:r>
      <w:r w:rsidR="00CB743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1212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человека.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Численность жителей трудоспособного возраста составила </w:t>
      </w:r>
      <w:r w:rsidR="00CB743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721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 человек              (</w:t>
      </w:r>
      <w:r w:rsidR="00CB743E" w:rsidRPr="00CB743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59,5</w:t>
      </w:r>
      <w:r w:rsidRPr="00CB743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%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от общего числа населения). </w:t>
      </w:r>
      <w:proofErr w:type="gramStart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Детей в возрасте до 18 лет </w:t>
      </w:r>
      <w:r w:rsidR="00CB743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190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человек  </w:t>
      </w:r>
      <w:r w:rsidR="00CB743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15,7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% от общего числа населения), пенсионеров – </w:t>
      </w:r>
      <w:r w:rsidR="00CB743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301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человек (</w:t>
      </w:r>
      <w:r w:rsidR="00CB743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24,8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%).</w:t>
      </w:r>
      <w:proofErr w:type="gramEnd"/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Демографические изменения в составе поселения.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845"/>
        <w:gridCol w:w="1845"/>
        <w:gridCol w:w="1845"/>
      </w:tblGrid>
      <w:tr w:rsidR="007246DE" w:rsidRPr="007246DE" w:rsidTr="007246DE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7246DE" w:rsidRPr="007246DE" w:rsidTr="007246DE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EE7620" w:rsidRDefault="00C4220C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EE7620" w:rsidRDefault="009C3F4C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EE7620" w:rsidRDefault="009C3F4C" w:rsidP="0089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46DE" w:rsidRPr="007246DE" w:rsidTr="007246DE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EE7620" w:rsidRDefault="00150EC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EE7620" w:rsidRDefault="00150EC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EE7620" w:rsidRDefault="009C3F4C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8979A9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979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  2016 году  рождаемость населения по сравнени</w:t>
      </w:r>
      <w:r w:rsidR="00C4220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ю с 2014 годом  увеличилась на 1</w:t>
      </w:r>
      <w:r w:rsidRPr="008979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человек</w:t>
      </w:r>
      <w:r w:rsidR="00C4220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смертность – уменьшилась на 8</w:t>
      </w:r>
      <w:r w:rsidR="002023E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человек</w:t>
      </w:r>
      <w:r w:rsidRPr="008979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7246DE" w:rsidRPr="008979A9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979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        Короткая продолжительность жизни, невысокая рождаемость, объясняется  многократным повышением стоимости </w:t>
      </w:r>
      <w:proofErr w:type="spellStart"/>
      <w:r w:rsidR="007B3D7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само</w:t>
      </w:r>
      <w:r w:rsidR="007B3D7B" w:rsidRPr="008979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обеспечения</w:t>
      </w:r>
      <w:proofErr w:type="spellEnd"/>
      <w:r w:rsidRPr="008979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населения (питание, лечение, лекарства, одежда).</w:t>
      </w:r>
    </w:p>
    <w:p w:rsidR="007246DE" w:rsidRPr="008979A9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979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 Основными направлениями по улучшению демографической ситуации в поселении является: обеспечение занятости населения, развитие инфраструктуры, материальное стимулирование рождаемости, укрепление социальной сферы, организация полезного досуга детей, семей, подростков и молодежи, формирование системы общественных и личностных ценностей.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979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         Приоритетными направлениями в области стимулирования рождаемости является: повышение качества и доступности медицинской помощи населению, ранняя диагностика и профилактика </w:t>
      </w:r>
      <w:proofErr w:type="gramStart"/>
      <w:r w:rsidRPr="008979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сердечно-сосудистых</w:t>
      </w:r>
      <w:proofErr w:type="gramEnd"/>
      <w:r w:rsidRPr="008979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заболеваний, снижение смертности населения от онкологических заболеваний, улучшение показателя здоровья женщин и детей, предупреждение и сокращение алкоголизма, наркомании и курения.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              1.3. Трудовые ресурсы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В </w:t>
      </w:r>
      <w:r w:rsidR="00C4220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Хмелевском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сельском поселении в 2016 году численность населения в трудоспособном возрасте в сравнени</w:t>
      </w:r>
      <w:r w:rsidR="00C4220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и с 2014 годом  уменьшилась на 107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человека.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  Численность занятых в экономике сельского пос</w:t>
      </w:r>
      <w:r w:rsidR="00C4220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еления в 2016 году составила 187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человек.   Большая часть трудоспособного населения работает за пределами сельского поселения и района.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    1.4 Состояние жилищно-коммунального хозяйства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            </w:t>
      </w:r>
    </w:p>
    <w:p w:rsidR="007246DE" w:rsidRPr="00FB6B4B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Жилой фонд муниципального образовани</w:t>
      </w:r>
      <w:r w:rsidR="004D7E2F"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я на 01.01.2017 г. составляет </w:t>
      </w:r>
      <w:r w:rsidR="0009567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39,0</w:t>
      </w:r>
      <w:r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тыс.  кв.м  общей площади и находится в собственности граждан.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В муниципальной собственности </w:t>
      </w:r>
      <w:r w:rsidR="00BE50C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имеется муниципальное жилье.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Количество домов частного сектора </w:t>
      </w:r>
      <w:r w:rsidR="004D7E2F" w:rsidRPr="005A612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– </w:t>
      </w:r>
      <w:r w:rsidR="005A612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721, многоквартирных домов - 51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gramStart"/>
      <w:r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Жилая площадь, приходящаяся в среднем на одного жителя </w:t>
      </w:r>
      <w:r w:rsidR="00FB6B4B"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на 01.01.2017 года составила</w:t>
      </w:r>
      <w:proofErr w:type="gramEnd"/>
      <w:r w:rsidR="00FB6B4B"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32,5</w:t>
      </w:r>
      <w:r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кв.м.</w:t>
      </w:r>
    </w:p>
    <w:p w:rsidR="007246DE" w:rsidRPr="00BE50C3" w:rsidRDefault="00701515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ru-RU"/>
        </w:rPr>
      </w:pPr>
      <w:r w:rsidRPr="00BE50C3">
        <w:rPr>
          <w:rFonts w:ascii="Tahoma" w:eastAsia="Times New Roman" w:hAnsi="Tahoma" w:cs="Tahoma"/>
          <w:sz w:val="20"/>
          <w:szCs w:val="20"/>
          <w:lang w:eastAsia="ru-RU"/>
        </w:rPr>
        <w:t>17</w:t>
      </w:r>
      <w:r w:rsidR="00D831A1" w:rsidRPr="00BE50C3">
        <w:rPr>
          <w:rFonts w:ascii="Tahoma" w:eastAsia="Times New Roman" w:hAnsi="Tahoma" w:cs="Tahoma"/>
          <w:sz w:val="20"/>
          <w:szCs w:val="20"/>
          <w:lang w:eastAsia="ru-RU"/>
        </w:rPr>
        <w:t xml:space="preserve"> семей</w:t>
      </w:r>
      <w:r w:rsidR="007246DE" w:rsidRPr="00BE50C3">
        <w:rPr>
          <w:rFonts w:ascii="Tahoma" w:eastAsia="Times New Roman" w:hAnsi="Tahoma" w:cs="Tahoma"/>
          <w:sz w:val="20"/>
          <w:szCs w:val="20"/>
          <w:lang w:eastAsia="ru-RU"/>
        </w:rPr>
        <w:t>, проживающих в поселении, нуждаются в улучшении жилищных условий.</w:t>
      </w:r>
    </w:p>
    <w:p w:rsidR="007246DE" w:rsidRPr="00406302" w:rsidRDefault="00406302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В </w:t>
      </w:r>
      <w:r w:rsidR="00D831A1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2017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– 2018г.г.</w:t>
      </w:r>
      <w:r w:rsidR="007246DE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</w:t>
      </w:r>
      <w:r w:rsidR="00D831A1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 запланирован</w:t>
      </w:r>
      <w:r w:rsidR="007246DE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капитальный ремонт в рамках  муниципальной адресной программы «Проведение капитального ремонта многоквартирных домов».</w:t>
      </w:r>
      <w:r w:rsidR="007246DE" w:rsidRPr="00406302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 </w:t>
      </w:r>
      <w:r w:rsidR="007246DE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Многоквартирные дома оборудованы водопроводом,</w:t>
      </w:r>
      <w:r w:rsidR="007246DE" w:rsidRPr="00406302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 </w:t>
      </w:r>
      <w:r w:rsidR="006B10F2" w:rsidRPr="00406302">
        <w:rPr>
          <w:rFonts w:ascii="Tahoma" w:eastAsia="Times New Roman" w:hAnsi="Tahoma" w:cs="Tahoma"/>
          <w:iCs/>
          <w:color w:val="4A5562"/>
          <w:sz w:val="20"/>
          <w:szCs w:val="20"/>
          <w:lang w:eastAsia="ru-RU"/>
        </w:rPr>
        <w:t xml:space="preserve">централизованным отоплением, частично имеется </w:t>
      </w:r>
      <w:r w:rsidR="007246DE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индивидуальн</w:t>
      </w:r>
      <w:r w:rsidR="006B10F2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ое </w:t>
      </w:r>
      <w:r w:rsidR="007246DE" w:rsidRPr="00406302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 </w:t>
      </w:r>
      <w:r w:rsidR="007246DE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отопление,</w:t>
      </w:r>
      <w:r w:rsidR="007246DE" w:rsidRPr="00406302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 </w:t>
      </w:r>
      <w:r w:rsidR="007246DE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канализацией (выгребные ямы), </w:t>
      </w:r>
      <w:r w:rsidR="007246DE" w:rsidRPr="00406302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 </w:t>
      </w:r>
      <w:r w:rsidR="007246DE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ванными</w:t>
      </w:r>
      <w:r w:rsidR="007246DE" w:rsidRPr="00406302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, </w:t>
      </w:r>
      <w:r w:rsidR="007246DE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газом</w:t>
      </w:r>
      <w:r w:rsidR="007246DE" w:rsidRPr="00406302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На территории поселения</w:t>
      </w:r>
      <w:r w:rsidR="00012D11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имеется </w:t>
      </w:r>
      <w:r w:rsidR="006B10F2" w:rsidRP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 котельная</w:t>
      </w:r>
      <w:r w:rsid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и две мини-</w:t>
      </w:r>
      <w:r w:rsidR="0043274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котельных</w:t>
      </w:r>
      <w:r w:rsidR="0040630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          </w:t>
      </w:r>
      <w:r w:rsidRPr="00966D1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Водоснабжение населенных пунктов  осуществляет МУП  «Выгоничский районный водоканал»</w:t>
      </w:r>
      <w:r w:rsidRPr="0043274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, </w:t>
      </w:r>
      <w:r w:rsidRPr="000E143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водоотведения нет</w:t>
      </w:r>
      <w:r w:rsidR="000E143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  <w:r w:rsidRPr="00966D10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 </w:t>
      </w:r>
      <w:proofErr w:type="spellStart"/>
      <w:r w:rsidRPr="00966D1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Водообеспечение</w:t>
      </w:r>
      <w:proofErr w:type="spellEnd"/>
      <w:r w:rsidRPr="00966D1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поселения осуществляется подачей воды  </w:t>
      </w:r>
      <w:r w:rsidR="0043274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8</w:t>
      </w:r>
      <w:r w:rsidR="000E1431" w:rsidRPr="0043274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-ми</w:t>
      </w:r>
      <w:r w:rsidRPr="00966D1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водонапорными башнями</w:t>
      </w:r>
      <w:r w:rsidR="0043274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(артезианские скважины)</w:t>
      </w:r>
      <w:r w:rsidRPr="000E143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. Протяженность  уличных водопроводных сетей поселения составляет </w:t>
      </w:r>
      <w:r w:rsidR="000E143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12,05</w:t>
      </w:r>
      <w:r w:rsidRPr="000E143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км, из них</w:t>
      </w:r>
      <w:r w:rsidR="0043274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="000E143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10,0</w:t>
      </w:r>
      <w:r w:rsidRPr="000E143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км – требуется  заменить.</w:t>
      </w:r>
      <w:r w:rsidRPr="000E1431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 </w:t>
      </w:r>
      <w:r w:rsidRPr="000E143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В наличии </w:t>
      </w:r>
      <w:r w:rsidR="0043274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19</w:t>
      </w:r>
      <w:r w:rsidRPr="000E143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уличных </w:t>
      </w:r>
      <w:r w:rsidR="0043274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колодцев</w:t>
      </w:r>
      <w:r w:rsidRPr="000E1431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.</w:t>
      </w:r>
    </w:p>
    <w:p w:rsidR="000E1431" w:rsidRPr="000E1431" w:rsidRDefault="007246DE" w:rsidP="000E143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        </w:t>
      </w:r>
      <w:r w:rsidRPr="0043274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Одиночной уличной канализационной сети нет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очистные сооружения отсутствуют</w:t>
      </w:r>
      <w:r w:rsidR="000E143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</w:t>
      </w:r>
      <w:r w:rsidR="000E1431" w:rsidRPr="000E143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бытовые сточные воды от части жилой застройки, учреждений образования, культуры, здравоохранения, социального обслуживания, предприятий торговли, имеющих внутреннюю систему канализации, отводятся в выгребные ямы.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Газоснабжени</w:t>
      </w:r>
      <w:r w:rsidR="00612C44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е населения осуществляет ОА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 «</w:t>
      </w:r>
      <w:proofErr w:type="spellStart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Брянск</w:t>
      </w:r>
      <w:r w:rsidR="00612C44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облгаз</w:t>
      </w:r>
      <w:proofErr w:type="spellEnd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». На территории сельского поселения одиночное протяжение ули</w:t>
      </w:r>
      <w:r w:rsidR="00612C44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чной газовой сети - составляет11,88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км. Количество </w:t>
      </w:r>
      <w:proofErr w:type="spellStart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негазифицированных</w:t>
      </w:r>
      <w:proofErr w:type="spellEnd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населенных пунктов - 1</w:t>
      </w:r>
      <w:r w:rsidR="00612C44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0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Электроснабжение населения сельского поселения осуществляет филиал «Брянскэнергосбыт» ООО «ТЭК-</w:t>
      </w:r>
      <w:proofErr w:type="spellStart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Энерго</w:t>
      </w:r>
      <w:proofErr w:type="spellEnd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».</w:t>
      </w:r>
    </w:p>
    <w:p w:rsidR="007246DE" w:rsidRPr="00432748" w:rsidRDefault="00432748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3274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Количество трансформаторов на территории Хмелевского поселения – 24 шт.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4414D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Протяженность уличного освещения составляет 6,3 км.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1.5 Транспортная инфраструктура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Протяженность муниципальных дорог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Хмелевского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сельского поселения </w:t>
      </w:r>
      <w:r w:rsidRPr="00701515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составляет </w:t>
      </w:r>
      <w:r w:rsidR="006B10F2" w:rsidRPr="00701515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34,</w:t>
      </w:r>
      <w:r w:rsidR="00150F26" w:rsidRPr="00701515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</w:t>
      </w:r>
      <w:r w:rsidRPr="00701515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км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, в том числе: с твердым покрытием </w:t>
      </w:r>
      <w:r w:rsidR="00150F26" w:rsidRPr="00701515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8,7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км.</w:t>
      </w:r>
    </w:p>
    <w:p w:rsidR="007246DE" w:rsidRPr="007246DE" w:rsidRDefault="00406302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Хмелевское сельское поселение пересекает федеральная автомобильная дорога М – 13 «Брянск – Новозыбков» и железнодорожная ветка направления « Брянск-Почеп-Унеча - 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Клинцы</w:t>
      </w:r>
      <w:proofErr w:type="spellEnd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»</w:t>
      </w:r>
      <w:r w:rsidR="007246DE"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Транспортное обеспечение населения  с областным и районным центром осуществляется рейсовыми автобусами</w:t>
      </w:r>
      <w:r w:rsidR="00150F2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и ж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елезнодорожны</w:t>
      </w:r>
      <w:r w:rsidR="00150F26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м транспортом.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Услуги связи на территории сельского поселения предоставляет ПАО «Ростелеком». Имеется интернет.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На территории поселения расположено </w:t>
      </w:r>
      <w:r w:rsidR="00150F26"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три</w:t>
      </w:r>
      <w:r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почтов</w:t>
      </w:r>
      <w:r w:rsidR="00150F26"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ых</w:t>
      </w:r>
      <w:r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отделени</w:t>
      </w:r>
      <w:r w:rsidR="00150F26"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я</w:t>
      </w:r>
      <w:r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ФГУП «Почта России» в </w:t>
      </w:r>
      <w:r w:rsidR="00150F26"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д.Хмелево</w:t>
      </w:r>
      <w:r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</w:t>
      </w:r>
      <w:r w:rsidR="00150F26"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150F26"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</w:t>
      </w:r>
      <w:proofErr w:type="gramStart"/>
      <w:r w:rsidR="00150F26"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.С</w:t>
      </w:r>
      <w:proofErr w:type="gramEnd"/>
      <w:r w:rsidR="00150F26"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основое</w:t>
      </w:r>
      <w:proofErr w:type="spellEnd"/>
      <w:r w:rsidR="00150F26"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Болото, </w:t>
      </w:r>
      <w:proofErr w:type="spellStart"/>
      <w:r w:rsidR="00150F26"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п.Красный</w:t>
      </w:r>
      <w:proofErr w:type="spellEnd"/>
      <w:r w:rsidR="00150F26"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Рог, </w:t>
      </w:r>
      <w:r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которое обслуживает жителей </w:t>
      </w:r>
      <w:r w:rsidR="00150F26"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15</w:t>
      </w:r>
      <w:r w:rsidRP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населенных пунктов.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1.6. Социальная сфера (культура, образование, здравоохранение)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1.6.1 Культура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На территории Хмелевского сельского поселения осуществляют свою деятельность в сфере культуры сельский Дом культуры, библиотека, расположенные в д.Хмелево и </w:t>
      </w:r>
      <w:proofErr w:type="spell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</w:t>
      </w:r>
      <w:proofErr w:type="gram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.К</w:t>
      </w:r>
      <w:proofErr w:type="gramEnd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расный</w:t>
      </w:r>
      <w:proofErr w:type="spellEnd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Рог, сельский клуб, расположенный в </w:t>
      </w:r>
      <w:proofErr w:type="spell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п.Алексеевский</w:t>
      </w:r>
      <w:proofErr w:type="spellEnd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, </w:t>
      </w:r>
      <w:proofErr w:type="spell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с.Сосновое</w:t>
      </w:r>
      <w:proofErr w:type="spellEnd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- Болото. Общая численность работающих в этих учреждениях составляет 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6</w:t>
      </w: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человек.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Силами работников культуры на территории сельского поселения организуются и проводятся 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праздники, встречи по интересам ведется работа кружков.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В 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2016  году было   проведено  6</w:t>
      </w: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48 культурно – досуговых мероп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риятий, в 2015 г. - 6</w:t>
      </w: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50.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Библиотекой обслужено  в 2016 году </w:t>
      </w:r>
      <w:r w:rsidR="008B6B07"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670</w:t>
      </w:r>
      <w:r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человек, столько же в 2015 году.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highlight w:val="yellow"/>
          <w:lang w:eastAsia="ru-RU"/>
        </w:rPr>
      </w:pPr>
      <w:r w:rsidRPr="00F575DF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lastRenderedPageBreak/>
        <w:t>     </w:t>
      </w:r>
      <w:r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Необходимо осуществить ремонт:</w:t>
      </w:r>
      <w:r w:rsidR="00D13D43" w:rsidRPr="00D13D4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- в Доме  культуры д. Хмелево  необходимо, заменить входные двери, 13 окон, заменить электропроводку полностью</w:t>
      </w:r>
    </w:p>
    <w:p w:rsidR="00F575DF" w:rsidRPr="00D13D43" w:rsidRDefault="00F575DF" w:rsidP="00D13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D13D4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- в Доме  культуры </w:t>
      </w:r>
      <w:r w:rsidR="00D13D4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п. Красный Рог</w:t>
      </w:r>
      <w:r w:rsidR="00D13D43" w:rsidRPr="00D13D4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</w:t>
      </w:r>
      <w:r w:rsidRPr="00D13D4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необходимо</w:t>
      </w:r>
      <w:r w:rsid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заменить</w:t>
      </w:r>
      <w:r w:rsidR="00803D7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17</w:t>
      </w:r>
      <w:r w:rsidR="00D13D43" w:rsidRPr="00D13D4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окон</w:t>
      </w:r>
      <w:r w:rsidRPr="00D13D4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заменить электропроводку</w:t>
      </w:r>
      <w:r w:rsidR="00D13D43" w:rsidRPr="00D13D4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полностью</w:t>
      </w:r>
      <w:r w:rsidRPr="00D13D4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;</w:t>
      </w:r>
    </w:p>
    <w:p w:rsid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-  в сельском клубе </w:t>
      </w:r>
      <w:proofErr w:type="spellStart"/>
      <w:r w:rsidR="00D13D43"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</w:t>
      </w:r>
      <w:proofErr w:type="gramStart"/>
      <w:r w:rsidR="00D13D43"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.А</w:t>
      </w:r>
      <w:proofErr w:type="gramEnd"/>
      <w:r w:rsidR="00D13D43"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лексеевский</w:t>
      </w:r>
      <w:proofErr w:type="spellEnd"/>
      <w:r w:rsidR="00D13D43"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требуется замена окон</w:t>
      </w:r>
      <w:r w:rsid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входных дверей, провести отоплени</w:t>
      </w:r>
      <w:r w:rsidR="008B6B07"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е</w:t>
      </w:r>
      <w:r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8B6B07" w:rsidRPr="00F575DF" w:rsidRDefault="008B6B07" w:rsidP="008B6B0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-  в сельском клубе 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с. </w:t>
      </w:r>
      <w:proofErr w:type="gram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Сосновое-Болото</w:t>
      </w:r>
      <w:proofErr w:type="gramEnd"/>
      <w:r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требуется 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подремонтировать крышу, заменить коте большей мощности</w:t>
      </w:r>
      <w:r w:rsidRPr="008B6B0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8B6B07" w:rsidRPr="00F575DF" w:rsidRDefault="008B6B07" w:rsidP="008B6B0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1.6.2 Образование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CA0EBF" w:rsidRDefault="00F575DF" w:rsidP="00CA0E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        На территории Хмелевского сельского поселения система образования представлена 2 образовательными учреждениями. Хмелевская ООШ расположена в д. Хмелево, </w:t>
      </w:r>
      <w:r w:rsidR="00231029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трудится </w:t>
      </w:r>
      <w:r w:rsidR="0023102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13</w:t>
      </w:r>
      <w:r w:rsidR="00231029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педагогических работников,  </w:t>
      </w:r>
      <w:r w:rsidR="0023102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10</w:t>
      </w:r>
      <w:r w:rsidR="00CA0EB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из них с высши</w:t>
      </w:r>
      <w:r w:rsidR="00231029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м образованием</w:t>
      </w:r>
      <w:r w:rsidR="0023102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3 имеют средне</w:t>
      </w:r>
      <w:r w:rsidR="00CA0EB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е -</w:t>
      </w:r>
      <w:r w:rsidR="0023102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специальное образование.</w:t>
      </w:r>
      <w:r w:rsidR="00231029" w:rsidRPr="0023102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="0023102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</w:t>
      </w:r>
      <w:r w:rsidR="00231029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Хмелевской ООШ обучается </w:t>
      </w:r>
      <w:r w:rsidR="0023102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55 учащихся</w:t>
      </w:r>
      <w:r w:rsidR="00231029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  Подвоз учащихся в  Хмелевскую ООШ  осу</w:t>
      </w:r>
      <w:r w:rsidR="0023102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ществляет школьный микроавтобус; </w:t>
      </w:r>
      <w:r w:rsidR="00CA0EBF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</w:t>
      </w:r>
    </w:p>
    <w:p w:rsidR="00231029" w:rsidRDefault="00CA0EB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 Для обеспечения качественного образования необходимо пополнение школьной библиотеки художественной, учебной и учебн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о-познавательной литературой.  </w:t>
      </w:r>
    </w:p>
    <w:p w:rsidR="00F575DF" w:rsidRPr="00F575DF" w:rsidRDefault="00231029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Краснорогский филиал муниципального автономного общеобразовательного учреждения – Лопушская средняя общеобразовательная школа </w:t>
      </w:r>
      <w:r w:rsidR="00F575DF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– </w:t>
      </w:r>
      <w:proofErr w:type="spellStart"/>
      <w:r w:rsidR="00F575DF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сп</w:t>
      </w:r>
      <w:proofErr w:type="spellEnd"/>
      <w:r w:rsidR="00F575DF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. Красный Рог, 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в школе </w:t>
      </w:r>
      <w:r w:rsidR="00F575DF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обучается 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28</w:t>
      </w:r>
      <w:r w:rsidR="00E86B25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="00CA0EB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учащихся</w:t>
      </w:r>
      <w:r w:rsidR="00F575DF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, трудится </w:t>
      </w:r>
      <w:r w:rsidR="00CA0EB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10</w:t>
      </w:r>
      <w:r w:rsidR="00F575DF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педагогических работников,   </w:t>
      </w:r>
      <w:r w:rsidR="00CA0EB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8  из них с высшим образованием, 1 со средним – специальным и 1 – средним – профессиональным.</w:t>
      </w:r>
      <w:r w:rsidR="00F575DF"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        </w:t>
      </w:r>
      <w:r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Дошкольное образовательное учреждение</w:t>
      </w:r>
      <w:r w:rsidR="00FB6B4B"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</w:t>
      </w:r>
      <w:r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детский сад </w:t>
      </w:r>
      <w:r w:rsidR="00FB6B4B"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«дошкольная группа при МБУ Хмелевская ООШ,</w:t>
      </w:r>
      <w:r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расположенное в д.Хмелево,  посещают </w:t>
      </w:r>
      <w:r w:rsidR="008670D8"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10 </w:t>
      </w:r>
      <w:r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человек дошкольного возраста. Педагогический состав представлен 2 работниками</w:t>
      </w:r>
      <w:r w:rsidR="00FB6B4B"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: 1-</w:t>
      </w:r>
      <w:r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 высшим образованием</w:t>
      </w:r>
      <w:r w:rsidR="00FB6B4B"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1 – среднее - специальное</w:t>
      </w:r>
      <w:r w:rsidRPr="00FB6B4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F575DF" w:rsidRPr="00F575DF" w:rsidRDefault="00F575DF" w:rsidP="00EE76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  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1.6.3 Здравоохранение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На территории Хмелевского сельского поселения находятся 4 фельдшерско акушерских пункта (ФАП): в д.Хмелево, в п. Алексеевский, в </w:t>
      </w:r>
      <w:proofErr w:type="spell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</w:t>
      </w:r>
      <w:proofErr w:type="gram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.С</w:t>
      </w:r>
      <w:proofErr w:type="gramEnd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основое</w:t>
      </w:r>
      <w:proofErr w:type="spellEnd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-Болото, п. Красный Рог.  </w:t>
      </w:r>
    </w:p>
    <w:p w:rsidR="00EE7620" w:rsidRDefault="00EE7620" w:rsidP="00F57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EE7620" w:rsidRDefault="00EE7620" w:rsidP="00F57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1.7 Торговля, услуги, общественное питание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b/>
          <w:bCs/>
          <w:i/>
          <w:iCs/>
          <w:color w:val="4A5562"/>
          <w:sz w:val="20"/>
          <w:szCs w:val="20"/>
          <w:lang w:eastAsia="ru-RU"/>
        </w:rPr>
        <w:t> 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Торговля является одной из важнейших сфер жизнеобеспечения населения и отражает платежеспособность населения. Сегодня это один из самых доходных и стремительно растущих сегментов экономики.</w:t>
      </w:r>
    </w:p>
    <w:p w:rsidR="008B6B07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По состоянию на 01.01.2017 г. на территории поселения функционирует 9 магазинов. 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На территории Хмелевского сельского поселения розничной торговлей занимаются следующие предприятия торговли: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- четыре   магазина Выгоничского </w:t>
      </w:r>
      <w:proofErr w:type="spell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Райпо</w:t>
      </w:r>
      <w:proofErr w:type="spellEnd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один магазин Выгоничского сельпо,   четыре магазина индивидуальных предпринимателей: магазин «Валентина» в п. Красный Рог, ИП «Каменев» продукты в д.Хмелево, частный магазин в п. Алексеевский, ООО «</w:t>
      </w:r>
      <w:proofErr w:type="spell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Продмир</w:t>
      </w:r>
      <w:proofErr w:type="spellEnd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» - 39 – трасы М-13 строение №3.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Предприятия общественного питания: кафе - закусочная </w:t>
      </w:r>
      <w:proofErr w:type="spell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Мираторг</w:t>
      </w:r>
      <w:proofErr w:type="spellEnd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ООО «</w:t>
      </w:r>
      <w:proofErr w:type="spell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Продмир</w:t>
      </w:r>
      <w:proofErr w:type="spellEnd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» - 39 – трасы М-13 строение №3.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proofErr w:type="gram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Предприятия придорожного сервиса: кафе - закусочная ООО «Маяк» - п. Новониколаевский, ООО «</w:t>
      </w:r>
      <w:proofErr w:type="spell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Почепнефтепродукт</w:t>
      </w:r>
      <w:proofErr w:type="spellEnd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» - АЗС №24 п. Новониколаевский, АО «</w:t>
      </w:r>
      <w:proofErr w:type="spellStart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Продуктнефть</w:t>
      </w:r>
      <w:proofErr w:type="spellEnd"/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» - АЗС №33 п. Новониколаевский.</w:t>
      </w:r>
      <w:proofErr w:type="gramEnd"/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1.8 Малое предпринимательство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F575DF" w:rsidRPr="00F575DF" w:rsidRDefault="00F575DF" w:rsidP="00F575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 секторе малого предпринимательства сформировались следующие результаты: 2 индивидуальные пилорамы: в п. Алексеевский, в п. Новомихайловский  3 - в торговле.</w:t>
      </w:r>
    </w:p>
    <w:p w:rsidR="007246DE" w:rsidRPr="007246DE" w:rsidRDefault="00F575DF" w:rsidP="00BE50C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575DF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 </w:t>
      </w:r>
      <w:r w:rsidR="00BE50C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7246DE"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1.9 Сельское хозяйство</w:t>
      </w:r>
    </w:p>
    <w:p w:rsidR="007246DE" w:rsidRPr="007246DE" w:rsidRDefault="00BE50C3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4A5562"/>
          <w:sz w:val="20"/>
          <w:szCs w:val="20"/>
          <w:lang w:eastAsia="ru-RU"/>
        </w:rPr>
        <w:t xml:space="preserve">  </w:t>
      </w:r>
      <w:r w:rsidR="007246DE"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  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Наличие животных в личных подсобных хозяйствах на территории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Хмелевского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сельского поселения на 01.01.2017 г</w:t>
      </w:r>
      <w:r w:rsid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.: коров – 21 гол., свиней – 48 гол., овец – 23 гол., коз – 23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гол., лошадей – </w:t>
      </w:r>
      <w:r w:rsid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9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гол., </w:t>
      </w:r>
      <w:r w:rsidR="0057049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кроликов – 1</w:t>
      </w:r>
      <w:r w:rsid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02 гол., птицы – 1126 гол., пчелосемей -</w:t>
      </w:r>
      <w:proofErr w:type="gramStart"/>
      <w:r w:rsidR="00015D6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  <w:proofErr w:type="gramEnd"/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 последние годы наблюдается тенденции снижения поголовья коров и свиней в частном секторе во всех населенных пунктах. Причины, сдерживающие развитие личных подсобных хозяйств, следующие: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высокая стоимость кормов;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низкие закупочные цены на сельскохозяйственную продукцию;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старение населения.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</w:t>
      </w:r>
      <w:proofErr w:type="spellStart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самозанятости</w:t>
      </w:r>
      <w:proofErr w:type="spellEnd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сельского населения.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Эту проблему,  возможно,  решить следующим путем: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- привлечение льготных кредитных ресурсов для развития ЛПХ в поселении;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- снижение стоимости кормов;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- организация закупок молока и мяса в ЛПХ и  повышение их стоимости.</w:t>
      </w:r>
    </w:p>
    <w:p w:rsidR="007246DE" w:rsidRPr="007246DE" w:rsidRDefault="007246DE" w:rsidP="00EE76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</w:t>
      </w:r>
    </w:p>
    <w:p w:rsidR="007246DE" w:rsidRPr="003C278F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3C278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1.10 Анализ расходов и доходов бюджета поселения за определенный период</w:t>
      </w:r>
    </w:p>
    <w:p w:rsid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3C278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   По сравнению с 2016 годом  доходы бюджета поселения </w:t>
      </w:r>
      <w:r w:rsidR="003C278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увеличились на 17.7% (834,7 тыс. руб.) за счет увеличения НДФЛ и за счет увеличения межбюджетных трансфертов. </w:t>
      </w:r>
      <w:r w:rsidRPr="003C278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Наибольший удельный вес в </w:t>
      </w:r>
      <w:r w:rsidR="003C278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Pr="003C278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доходах </w:t>
      </w:r>
      <w:r w:rsidR="003C278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поселения составляе</w:t>
      </w:r>
      <w:r w:rsidRPr="003C278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т налог на доходы физических лиц </w:t>
      </w:r>
      <w:r w:rsidR="003C278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– 62,9% от общей суммы доходов.</w:t>
      </w:r>
    </w:p>
    <w:p w:rsidR="00E6195E" w:rsidRPr="001F2FEF" w:rsidRDefault="007246DE" w:rsidP="00E619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F2FE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Доходы бюджета</w:t>
      </w:r>
    </w:p>
    <w:tbl>
      <w:tblPr>
        <w:tblpPr w:leftFromText="180" w:rightFromText="180" w:vertAnchor="text" w:horzAnchor="margin" w:tblpY="251"/>
        <w:tblW w:w="13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1559"/>
        <w:gridCol w:w="1560"/>
        <w:gridCol w:w="1701"/>
        <w:gridCol w:w="1984"/>
      </w:tblGrid>
      <w:tr w:rsidR="00E6195E" w:rsidRPr="001F2FEF" w:rsidTr="00E6195E">
        <w:trPr>
          <w:tblCellSpacing w:w="0" w:type="dxa"/>
        </w:trPr>
        <w:tc>
          <w:tcPr>
            <w:tcW w:w="6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факт.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195E" w:rsidRPr="001F2FEF" w:rsidTr="00E6195E">
        <w:trPr>
          <w:trHeight w:val="107"/>
          <w:tblCellSpacing w:w="0" w:type="dxa"/>
        </w:trPr>
        <w:tc>
          <w:tcPr>
            <w:tcW w:w="6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95E" w:rsidRPr="001F2FEF" w:rsidRDefault="00E6195E" w:rsidP="00E6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95E" w:rsidRPr="001F2FEF" w:rsidRDefault="00E6195E" w:rsidP="00E6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E6195E" w:rsidRPr="001F2FEF" w:rsidTr="00E6195E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Налоговых и неналоговых доходов  – всего,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4279,1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4589,3</w:t>
            </w:r>
          </w:p>
        </w:tc>
      </w:tr>
      <w:tr w:rsidR="00E6195E" w:rsidRPr="001F2FEF" w:rsidTr="00E6195E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95E" w:rsidRPr="001F2FEF" w:rsidTr="00E6195E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</w:t>
            </w:r>
          </w:p>
        </w:tc>
      </w:tr>
      <w:tr w:rsidR="00E6195E" w:rsidRPr="001F2FEF" w:rsidTr="00E6195E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6195E" w:rsidRPr="001F2FEF" w:rsidTr="00E6195E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E6195E" w:rsidRPr="001F2FEF" w:rsidTr="00E6195E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налог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95E" w:rsidRPr="001F2FEF" w:rsidTr="00E6195E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доходы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использования имущества,</w:t>
            </w: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муниципальной  </w:t>
            </w: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E6195E" w:rsidRPr="001F2FEF" w:rsidTr="00E6195E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</w:t>
            </w:r>
          </w:p>
        </w:tc>
      </w:tr>
      <w:tr w:rsidR="00E6195E" w:rsidRPr="001F2FEF" w:rsidTr="00E6195E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95E" w:rsidRPr="001F2FEF" w:rsidTr="00E6195E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E6195E" w:rsidRPr="001F2FEF" w:rsidTr="00E6195E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  трансферты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568,4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</w:t>
            </w:r>
          </w:p>
        </w:tc>
      </w:tr>
      <w:tr w:rsidR="00E6195E" w:rsidRPr="001F2FEF" w:rsidTr="00E6195E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6195E" w:rsidRPr="001F2FEF" w:rsidRDefault="00E6195E" w:rsidP="00E6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4728,8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5190,1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95E" w:rsidRPr="001F2FEF" w:rsidRDefault="00E6195E" w:rsidP="00E6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5573,0</w:t>
            </w:r>
          </w:p>
        </w:tc>
      </w:tr>
    </w:tbl>
    <w:p w:rsidR="007246DE" w:rsidRPr="001F2FEF" w:rsidRDefault="007246DE" w:rsidP="007246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F2FE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1F2FEF" w:rsidRDefault="007246DE" w:rsidP="007246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F2FE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(тыс. рублей)</w:t>
      </w:r>
    </w:p>
    <w:p w:rsidR="007246DE" w:rsidRPr="001F2FEF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F2FE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1F2FEF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F2FE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8B0A02" w:rsidRDefault="008B0A02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8B0A02" w:rsidRDefault="008B0A02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F2FE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BE50C3" w:rsidRPr="001F2FEF" w:rsidRDefault="00BE50C3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7246DE" w:rsidRPr="001F2FEF" w:rsidRDefault="007246DE" w:rsidP="007246DE">
      <w:pPr>
        <w:shd w:val="clear" w:color="auto" w:fill="7D98C3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FFFFFF"/>
          <w:kern w:val="36"/>
          <w:sz w:val="27"/>
          <w:szCs w:val="27"/>
          <w:lang w:eastAsia="ru-RU"/>
        </w:rPr>
      </w:pPr>
      <w:r w:rsidRPr="00EE7620">
        <w:rPr>
          <w:rFonts w:ascii="Times New Roman" w:eastAsia="Times New Roman" w:hAnsi="Times New Roman" w:cs="Times New Roman"/>
          <w:caps/>
          <w:color w:val="FFFFFF"/>
          <w:kern w:val="36"/>
          <w:sz w:val="27"/>
          <w:szCs w:val="27"/>
          <w:lang w:eastAsia="ru-RU"/>
        </w:rPr>
        <w:t>РАСХОДЫ БЮДЖЕТА</w:t>
      </w:r>
    </w:p>
    <w:p w:rsidR="007246DE" w:rsidRPr="001F2FEF" w:rsidRDefault="007246DE" w:rsidP="007246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F2FE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1F2FEF" w:rsidRDefault="007246DE" w:rsidP="007246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1F2FE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(тыс. рублей)</w:t>
      </w:r>
    </w:p>
    <w:tbl>
      <w:tblPr>
        <w:tblW w:w="13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1559"/>
        <w:gridCol w:w="1560"/>
        <w:gridCol w:w="1701"/>
        <w:gridCol w:w="1984"/>
      </w:tblGrid>
      <w:tr w:rsidR="007246DE" w:rsidRPr="001F2FEF" w:rsidTr="008B0A02">
        <w:trPr>
          <w:tblCellSpacing w:w="0" w:type="dxa"/>
        </w:trPr>
        <w:tc>
          <w:tcPr>
            <w:tcW w:w="6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  <w:p w:rsidR="007246DE" w:rsidRPr="001F2FEF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246DE" w:rsidRPr="001F2FEF" w:rsidTr="008B0A02">
        <w:trPr>
          <w:tblCellSpacing w:w="0" w:type="dxa"/>
        </w:trPr>
        <w:tc>
          <w:tcPr>
            <w:tcW w:w="6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6DE" w:rsidRPr="001F2FEF" w:rsidRDefault="007246DE" w:rsidP="0072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6DE" w:rsidRPr="001F2FEF" w:rsidRDefault="007246DE" w:rsidP="0072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7246DE" w:rsidRPr="001F2FEF" w:rsidTr="008B0A02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–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5190,1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5572,9</w:t>
            </w:r>
          </w:p>
        </w:tc>
      </w:tr>
      <w:tr w:rsidR="007246DE" w:rsidRPr="001F2FEF" w:rsidTr="008B0A02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8B0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</w:t>
            </w:r>
            <w:r w:rsidR="008B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1615196,26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1529,7</w:t>
            </w:r>
          </w:p>
        </w:tc>
      </w:tr>
      <w:tr w:rsidR="007246DE" w:rsidRPr="001F2FEF" w:rsidTr="008B0A02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7246DE" w:rsidRPr="001F2FEF" w:rsidTr="008B0A02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125083,36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</w:tr>
      <w:tr w:rsidR="007246DE" w:rsidRPr="001F2FEF" w:rsidTr="008B0A02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153295,57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1299,3</w:t>
            </w:r>
          </w:p>
        </w:tc>
      </w:tr>
      <w:tr w:rsidR="007246DE" w:rsidRPr="001F2FEF" w:rsidTr="008B0A02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</w:t>
            </w:r>
          </w:p>
          <w:p w:rsidR="007246DE" w:rsidRPr="001F2FEF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660203,53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</w:tr>
      <w:tr w:rsidR="007246DE" w:rsidRPr="001F2FEF" w:rsidTr="008B0A02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8B0A02" w:rsidP="008B0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7246DE"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1909779,82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1269,0</w:t>
            </w:r>
          </w:p>
        </w:tc>
      </w:tr>
      <w:tr w:rsidR="007246DE" w:rsidRPr="001F2FEF" w:rsidTr="008B0A02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177746,23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7246DE" w:rsidRPr="001F2FEF" w:rsidTr="008B0A02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6DE" w:rsidRPr="001F2FEF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6DE" w:rsidRPr="001F2FEF" w:rsidRDefault="008B0A02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B0A02" w:rsidRDefault="008B0A02" w:rsidP="008B0A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8B0A02" w:rsidRPr="003C278F" w:rsidRDefault="008B0A02" w:rsidP="008B0A0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 xml:space="preserve">  Доходы поселения в 2016 году составили 4728,8 тыс. рублей, переходящий остаток с 2015 года составил 7,4 тыс. рублей.</w:t>
      </w:r>
    </w:p>
    <w:p w:rsidR="007246DE" w:rsidRPr="007246DE" w:rsidRDefault="00EE7620" w:rsidP="00EE76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</w:t>
      </w:r>
      <w:r w:rsidR="007246DE"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Анализ сильных и слабых сторон социально-экономической ситуации.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Анализ ситуации в поселении сведен в таблицы. Проанализированы сильные и слабые стороны, возможности и угрозы.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525"/>
      </w:tblGrid>
      <w:tr w:rsidR="007246DE" w:rsidRPr="007246DE" w:rsidTr="007246DE">
        <w:trPr>
          <w:tblCellSpacing w:w="0" w:type="dxa"/>
        </w:trPr>
        <w:tc>
          <w:tcPr>
            <w:tcW w:w="364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652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7246DE" w:rsidRPr="007246DE" w:rsidTr="007246DE">
        <w:trPr>
          <w:tblCellSpacing w:w="0" w:type="dxa"/>
        </w:trPr>
        <w:tc>
          <w:tcPr>
            <w:tcW w:w="364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Сохранена социальная сфера - образовательные, медицинские учреждения, учреждения культуры, библиотека, музей.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Наличие земельных ресурсов для ведения сельскохозяйственного производства, личного подсобного хозяйства.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Близость к областному центру и промышленным развитым  территориям.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hideMark/>
          </w:tcPr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Неблагоприятная демографическая ситуация: высокий уровень естественной убыли, старение населения, отток молодёжи из села.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Недостаточно развитая рыночная инфраструктура.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износа коммунальной инфраструктуры.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необходимого количества </w:t>
            </w:r>
            <w:r w:rsidR="00FB5863"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поселковых</w:t>
            </w: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с твердым покрытием.  </w:t>
            </w:r>
          </w:p>
          <w:p w:rsidR="007246DE" w:rsidRP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системы бытового обслуживания на территории поселения.</w:t>
            </w:r>
          </w:p>
          <w:p w:rsidR="007246DE" w:rsidRDefault="007246DE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Отсутствие альтернативных эффективных источников теплоснабжения.</w:t>
            </w:r>
          </w:p>
          <w:p w:rsidR="00FB5863" w:rsidRPr="007246DE" w:rsidRDefault="00FB5863" w:rsidP="00724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собственных инвестиционных ресурсов для обновления основных фондов.</w:t>
            </w:r>
          </w:p>
        </w:tc>
      </w:tr>
    </w:tbl>
    <w:p w:rsidR="00EE7620" w:rsidRDefault="007246DE" w:rsidP="00EE76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  <w:r w:rsidR="00FB586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                  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Возможности и угрозы</w:t>
      </w:r>
    </w:p>
    <w:tbl>
      <w:tblPr>
        <w:tblpPr w:leftFromText="180" w:rightFromText="180" w:vertAnchor="text" w:tblpY="1"/>
        <w:tblOverlap w:val="never"/>
        <w:tblW w:w="10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6240"/>
      </w:tblGrid>
      <w:tr w:rsidR="007246DE" w:rsidRPr="007246DE" w:rsidTr="00656A07">
        <w:trPr>
          <w:tblCellSpacing w:w="0" w:type="dxa"/>
        </w:trPr>
        <w:tc>
          <w:tcPr>
            <w:tcW w:w="4080" w:type="dxa"/>
            <w:hideMark/>
          </w:tcPr>
          <w:p w:rsidR="007246DE" w:rsidRPr="007246DE" w:rsidRDefault="007246DE" w:rsidP="0065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6240" w:type="dxa"/>
            <w:hideMark/>
          </w:tcPr>
          <w:p w:rsidR="007246DE" w:rsidRPr="007246DE" w:rsidRDefault="007246DE" w:rsidP="0065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  <w:tr w:rsidR="007246DE" w:rsidRPr="007246DE" w:rsidTr="00656A07">
        <w:trPr>
          <w:tblCellSpacing w:w="0" w:type="dxa"/>
        </w:trPr>
        <w:tc>
          <w:tcPr>
            <w:tcW w:w="4080" w:type="dxa"/>
            <w:hideMark/>
          </w:tcPr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Прогрессивное раз</w:t>
            </w:r>
            <w:r w:rsidR="0065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крупного сельскохозяйствен</w:t>
            </w: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бизнеса на территории поселения: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65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33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="0033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«Брянская мясная компания» </w:t>
            </w:r>
            <w:r w:rsidRPr="0065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Мираторг</w:t>
            </w:r>
            <w:proofErr w:type="spellEnd"/>
            <w:r w:rsidRPr="0065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Pr="0065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более тесных партнерских отношений с другими муниципальными образованиями.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Развитие малого бизнеса на территории поселения: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услуг; в том числе бытовых;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  социальной сферы;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Развитие личного подворья граждан, как источника доходов населения.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Диспаритет</w:t>
            </w:r>
            <w:proofErr w:type="spellEnd"/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 на сельскохозяйственную продукцию. (Непомерный рост стоимости энергоносителей, запасных частей, удобрений, и  новой сельскохозяйственной техники).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Отсутствие мотивации к труду, рост безработицы, низкий </w:t>
            </w: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доходов населения,  алкоголизм.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Снижение квалификации, старение и выбывание квалифицированных кадров. 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 Наличие незанятого экономически активного населения трудоспособного возраста.</w:t>
            </w:r>
          </w:p>
          <w:p w:rsidR="003333DD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Отток молодого экономически активного населени</w:t>
            </w:r>
            <w:r w:rsidR="0033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пределы поселения, района.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Ухудшение качества детского и материнского здоровья, снижение рождаемости.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7246DE" w:rsidRPr="007246DE" w:rsidRDefault="007246DE" w:rsidP="00656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Снижение объемов продукции в личных подсобных хозяйствах. </w:t>
            </w:r>
          </w:p>
        </w:tc>
      </w:tr>
    </w:tbl>
    <w:p w:rsidR="007246DE" w:rsidRPr="007246DE" w:rsidRDefault="00656A07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br w:type="textWrapping" w:clear="all"/>
      </w:r>
      <w:r w:rsidR="007246DE"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 Проведенный анализ показывает, что как сильные, так и слабые стороны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Хмелевского</w:t>
      </w:r>
      <w:r w:rsidR="007246DE"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сельского поселения определяются его географическим (транспортным) положением по отношению к  городским поселениям.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Экономические: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 1.  Содействие развитию крупному сельскохозяйственному бизнесу, и вовлечение его как потенциального инвестора для выполнения социальных проектов, поддержка объектов образования, культуры и спорта. 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2. 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мест, предоставление бытовых услуг.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 Социальные: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 Развитие социальной инфраструктуры, образования, здравоохранения, культуры, физкультуры и спорта: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участие в отраслевых  районных, областных программах по развитию и укреплению данных отраслей;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 на территории поселения).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2. Развитие личного подворья граждан, как источника доходов населения.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привлечение льготных кредитов на развитие личных подсобных хозяйств;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помощь населению в реализации мяса и молока с личных подсобных хозяйств;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поддержка предпринимателей, ведущих закупку  продукции с личных подсобных хозяйств на выгодных для населения условиях;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помощь членам их семей в устройстве на работу;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4. Содействие в обеспечении социальной поддержки слабозащищенным слоям населения: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консультирование, помощь в получении субсидий, пособий различных льготных выплат;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5.Содействие в развитие систем телефонной и сотовой связи, интернета.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6.Привлечение средств   на строительство и ремонт  дорог местного значения и др.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  <w:t>2.  Цели и задачи программы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 Цель программы</w:t>
      </w:r>
      <w:r w:rsidRPr="007246DE">
        <w:rPr>
          <w:rFonts w:ascii="Tahoma" w:eastAsia="Times New Roman" w:hAnsi="Tahoma" w:cs="Tahoma"/>
          <w:i/>
          <w:iCs/>
          <w:color w:val="4A5562"/>
          <w:sz w:val="20"/>
          <w:szCs w:val="20"/>
          <w:lang w:eastAsia="ru-RU"/>
        </w:rPr>
        <w:t> – 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создание условий для стабильного социального и экономического развития поселения с целью повышения качества жизни населения.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Программа  направлена на решение следующих основных задач: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 формирование устойчивой тенденции развития сельского хозяйства;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 развитие различных форм малого бизнеса, потребительского рынка и стимулирование развития сферы услуг;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         привлечение инвестиций в приоритетные направления экономики;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 обеспечение дополнительных доходов в бюджет поселения;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  организация благоустройства и озеленения территории поселения.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  <w:t>3. Сроки реализации программы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</w:pPr>
      <w:r w:rsidRPr="007246DE">
        <w:rPr>
          <w:rFonts w:ascii="Book Antiqua" w:eastAsia="Times New Roman" w:hAnsi="Book Antiqua" w:cs="Tahoma"/>
          <w:b/>
          <w:bCs/>
          <w:color w:val="4A5562"/>
          <w:sz w:val="24"/>
          <w:szCs w:val="24"/>
          <w:lang w:eastAsia="ru-RU"/>
        </w:rPr>
        <w:t>Срок реализации программы с 2017  по 2026 год.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4.     Перечень программных мероприятий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Перечень программных мероприятий изложен в Приложении 1 Программы. 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На период  до 2026 года по программе подлежит выполнению  разделов: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 культура, охрана и сохранение историко-культурного наследия;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 благоустройство поселения;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 обеспечение населения питьевой водой.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5. Механизм реализации Программы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Реализация программы осуществляется на основе положений действующего законодательства Российской Федерации, Брянской области нормативных правовых актов  Выгоничского муниципального района и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Хмелевского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поселения.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Главным условием реализации программы является привлечение в экономику и социальную сферу поселения достаточный объем финансовых ресурсов. 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Финансирование мероприятий программы за счет средств областного, бюджета муниципального района и поселения будет осуществляться исходя из реальных возможностей бюджетов на очередной финансовый год и плановый период.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Предусматривается ежегодная корректировка мероприятий.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6.  Ресурсное обеспечение Программы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C971CC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 </w:t>
      </w:r>
      <w:r w:rsidRPr="00C971C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Объем финансирования программы в 2017 - 2026 годах:</w:t>
      </w:r>
    </w:p>
    <w:p w:rsidR="007246DE" w:rsidRPr="00C971CC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971C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всего –  </w:t>
      </w:r>
      <w:r w:rsidR="00C971C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1239</w:t>
      </w:r>
      <w:r w:rsidRPr="00C971C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,0  тыс. руб.,</w:t>
      </w:r>
    </w:p>
    <w:p w:rsidR="007246DE" w:rsidRPr="00C971CC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971C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 том числе:</w:t>
      </w:r>
    </w:p>
    <w:p w:rsidR="007246DE" w:rsidRPr="00C971CC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971C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бюджет поселения   -   </w:t>
      </w:r>
      <w:r w:rsidR="00C971C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1239</w:t>
      </w:r>
      <w:r w:rsidRPr="00C971C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,0 тыс. рублей,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  <w:t>7. Оценка результативности, социальных, экономических и экологических последствий от реализации программы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  <w:t>Результаты реализации программы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               В соответствии  с целью программы на период до 2026 года намечается создание устойчивой тенденции экономического роста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Хмелевского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сельского поселения, позволяющей в долгосрочной перспективе достичь показателя среднего уровня жизни в регионе и создание в дальнейшем благоприятных условий для жизнедеятельности населения на основе реализации природного, сельского хозяйственного потенциала.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Основными результатами Программы должны стать:</w:t>
      </w:r>
    </w:p>
    <w:p w:rsidR="007246DE" w:rsidRPr="00FB5863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B5863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В целях обеспечения населения объектами социальной инфраструктуры необходимо</w:t>
      </w:r>
    </w:p>
    <w:p w:rsidR="007246DE" w:rsidRPr="00FB5863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B586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осуществить  ремонт:</w:t>
      </w:r>
    </w:p>
    <w:p w:rsidR="007246DE" w:rsidRPr="00FB5863" w:rsidRDefault="00FB5863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 в 4</w:t>
      </w:r>
      <w:r w:rsidR="007246DE" w:rsidRPr="00FB586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-х учреждениях культуры;</w:t>
      </w:r>
    </w:p>
    <w:p w:rsidR="007246DE" w:rsidRPr="00FB5863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FB586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осуществить ремонтно-реставрационные работы на  братских могилах</w:t>
      </w:r>
    </w:p>
    <w:p w:rsidR="007246DE" w:rsidRPr="00BE50C3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BE50C3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В целях улучшения жилищных условий населения: </w:t>
      </w:r>
      <w:r w:rsidRPr="00BE50C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3333DD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highlight w:val="yellow"/>
          <w:lang w:eastAsia="ru-RU"/>
        </w:rPr>
      </w:pPr>
      <w:r w:rsidRPr="00FB586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осуществить благоустройство территории поселения</w:t>
      </w:r>
      <w:r w:rsidRPr="00BE50C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BE50C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осуществить  </w:t>
      </w:r>
      <w:r w:rsidR="00C971C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установку</w:t>
      </w:r>
      <w:r w:rsidRPr="00BE50C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скважины в </w:t>
      </w:r>
      <w:proofErr w:type="spellStart"/>
      <w:r w:rsidRPr="00BE50C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</w:t>
      </w:r>
      <w:proofErr w:type="gramStart"/>
      <w:r w:rsidR="00C971C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.Н</w:t>
      </w:r>
      <w:proofErr w:type="gramEnd"/>
      <w:r w:rsidR="00C971CC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овомихайловский</w:t>
      </w:r>
      <w:proofErr w:type="spellEnd"/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  <w:t>8.     Организация  управления программой и контроль</w:t>
      </w:r>
      <w:r w:rsidR="003333DD"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  <w:t>,</w:t>
      </w:r>
      <w:r w:rsidRPr="007246DE">
        <w:rPr>
          <w:rFonts w:ascii="Tahoma" w:eastAsia="Times New Roman" w:hAnsi="Tahoma" w:cs="Tahoma"/>
          <w:b/>
          <w:bCs/>
          <w:color w:val="4A5562"/>
          <w:sz w:val="36"/>
          <w:szCs w:val="36"/>
          <w:lang w:eastAsia="ru-RU"/>
        </w:rPr>
        <w:t xml:space="preserve"> за ходом ее реализации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Формы и методы управления реализацией программы определяются </w:t>
      </w:r>
      <w:r w:rsidR="003333D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ской сельской администрацией.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Общее руководство и управление реализацией программных мероприятий осуществляет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Хмелевская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сельская администрация.</w:t>
      </w:r>
    </w:p>
    <w:p w:rsidR="007246DE" w:rsidRPr="007246DE" w:rsidRDefault="008B5AC1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Хмелевская</w:t>
      </w:r>
      <w:r w:rsidR="007246DE"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сельская администрация является: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–  заказчиком программы и координатором деятельности исполнителей мероприятий программы.</w:t>
      </w:r>
    </w:p>
    <w:p w:rsidR="007246DE" w:rsidRPr="007246DE" w:rsidRDefault="008B5AC1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Хмелевская</w:t>
      </w:r>
      <w:r w:rsidR="007246DE"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сельская администрация  осуществляет: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разработку механизмов привлечения дополнительных финансовых ресурсов для реализации программы;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контроль за эффективным и целевым использованием бюджетных средств на реализацию программы;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подготовку предложений по актуализации мероприятий в соответствии с приоритетами социального и экономического развития Выгоничского муниципального района и Брянской области, ускорению или приостановке реализации отдельных проектов;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подготовку предложений по созданию или привлечению организаций для реализации проектов программы;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контроль</w:t>
      </w:r>
      <w:r w:rsidR="003333D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, 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за ходом реализации муниципальной программы.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Исполнители программы  осуществляют организацию работы по реализации соответствующих мероприятий, инвестиционных проектов в пределах своих полномочий.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Контроль</w:t>
      </w:r>
      <w:r w:rsidR="003333D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за исполнением муниципальной программы осуществляется главой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Хмелевского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сельского поселения.</w:t>
      </w:r>
    </w:p>
    <w:p w:rsidR="007246DE" w:rsidRPr="007246DE" w:rsidRDefault="007246DE" w:rsidP="00724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9.     Приложения к программе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Приложение № 1 «Перечень мероприятий и объемы </w:t>
      </w:r>
      <w:proofErr w:type="gramStart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финансирования программы  комплексного развития социальной инфраструктуры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Хмелевского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сельского поселения</w:t>
      </w:r>
      <w:proofErr w:type="gramEnd"/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Выгоничского муниципального района Брянской области на 2017-2026 годы».</w:t>
      </w:r>
    </w:p>
    <w:p w:rsidR="007246DE" w:rsidRPr="007246DE" w:rsidRDefault="007246DE" w:rsidP="00BE50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  <w:r w:rsidR="00BE50C3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 Приложение № 1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 программе развития социальной инфраструктуры</w:t>
      </w:r>
    </w:p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                                                   </w:t>
      </w:r>
      <w:r w:rsidR="008B5AC1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Хмелевского</w:t>
      </w:r>
      <w:r w:rsidRPr="007246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 сельского поселения на 2017-2026 годы</w:t>
      </w:r>
    </w:p>
    <w:p w:rsidR="007246DE" w:rsidRPr="00EE7620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E762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ПЕРЕЧЕНЬ</w:t>
      </w:r>
    </w:p>
    <w:p w:rsidR="007246DE" w:rsidRPr="00EE7620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E762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мероприятий программы развития  социальной инфраструктуры </w:t>
      </w:r>
      <w:r w:rsidR="008B5AC1" w:rsidRPr="00EE762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Хмелевского</w:t>
      </w:r>
      <w:r w:rsidRPr="00EE762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сельского</w:t>
      </w:r>
    </w:p>
    <w:p w:rsidR="007246DE" w:rsidRPr="00EE7620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E762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поселения  Выгоничского района Брянской области на 2017-2026 годы</w:t>
      </w:r>
    </w:p>
    <w:p w:rsidR="007246DE" w:rsidRPr="00EE7620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E762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            (тыс. рублей)</w:t>
      </w:r>
    </w:p>
    <w:tbl>
      <w:tblPr>
        <w:tblW w:w="154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36"/>
        <w:gridCol w:w="2401"/>
        <w:gridCol w:w="100"/>
        <w:gridCol w:w="1360"/>
        <w:gridCol w:w="866"/>
        <w:gridCol w:w="822"/>
        <w:gridCol w:w="819"/>
        <w:gridCol w:w="812"/>
        <w:gridCol w:w="759"/>
        <w:gridCol w:w="849"/>
        <w:gridCol w:w="939"/>
        <w:gridCol w:w="1695"/>
        <w:gridCol w:w="1733"/>
        <w:gridCol w:w="1580"/>
      </w:tblGrid>
      <w:tr w:rsidR="007246DE" w:rsidRPr="00EE7620" w:rsidTr="00EE7620">
        <w:trPr>
          <w:tblHeader/>
          <w:tblCellSpacing w:w="0" w:type="dxa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№</w:t>
            </w:r>
          </w:p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proofErr w:type="gramStart"/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</w:t>
            </w:r>
            <w:proofErr w:type="gramEnd"/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59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Источники</w:t>
            </w:r>
          </w:p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proofErr w:type="gramStart"/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Ответствен-</w:t>
            </w:r>
            <w:proofErr w:type="spellStart"/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исполнители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Ожидаемые результаты реализации мероприятия</w:t>
            </w:r>
          </w:p>
        </w:tc>
      </w:tr>
      <w:tr w:rsidR="007246DE" w:rsidRPr="00EE7620" w:rsidTr="00EE762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173683" w:rsidRPr="00EE7620" w:rsidTr="00EE762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6DE" w:rsidRPr="00EE7620" w:rsidRDefault="007246DE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173683" w:rsidRPr="00EE7620" w:rsidTr="00EE7620">
        <w:trPr>
          <w:tblHeader/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13</w:t>
            </w:r>
          </w:p>
        </w:tc>
      </w:tr>
      <w:tr w:rsidR="007246DE" w:rsidRPr="00EE7620" w:rsidTr="00EE7620">
        <w:trPr>
          <w:tblCellSpacing w:w="0" w:type="dxa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7246DE" w:rsidRPr="00EE7620" w:rsidRDefault="007246DE" w:rsidP="00724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 1. Культура, охрана и сохранение историко-культурного наследия</w:t>
            </w:r>
          </w:p>
        </w:tc>
      </w:tr>
      <w:tr w:rsidR="00EE7620" w:rsidRPr="00EE7620" w:rsidTr="00EE7620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Ремонтно-реставрационные работы на братских могилах и памятниках,</w:t>
            </w: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расположенных в </w:t>
            </w:r>
            <w:proofErr w:type="spellStart"/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лексеевский,д.Хмелево</w:t>
            </w:r>
            <w:proofErr w:type="spellEnd"/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2017-2026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10,0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местный</w:t>
            </w:r>
          </w:p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сельская администрация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</w:tr>
      <w:tr w:rsidR="00EE7620" w:rsidRPr="00EE7620" w:rsidTr="00EE7620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Замена дверей на</w:t>
            </w: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 входе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, трех окон, электропроводки, Доме 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lastRenderedPageBreak/>
              <w:t>2022-2026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17</w:t>
            </w: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0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90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местный</w:t>
            </w:r>
          </w:p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сельская администрация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укрепление 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lastRenderedPageBreak/>
              <w:t>материальной базы, улучшение качества обслуживания посетителей</w:t>
            </w:r>
          </w:p>
        </w:tc>
      </w:tr>
      <w:tr w:rsidR="00EE7620" w:rsidRPr="00EE7620" w:rsidTr="00EE7620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Замена окон в </w:t>
            </w: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Алексеевском сельском клубе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клубе</w:t>
            </w:r>
            <w:proofErr w:type="gramEnd"/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,отопление</w:t>
            </w:r>
            <w:proofErr w:type="spellEnd"/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295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45.0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250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местный</w:t>
            </w:r>
          </w:p>
          <w:p w:rsidR="00EE7620" w:rsidRPr="00EE7620" w:rsidRDefault="00EE7620" w:rsidP="00724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620" w:rsidRPr="00EE7620" w:rsidRDefault="00EE7620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EE7620" w:rsidRPr="00EE7620" w:rsidTr="00C971CC">
        <w:trPr>
          <w:trHeight w:val="800"/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3A46" w:rsidRDefault="00EE7620" w:rsidP="00333A4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ИТОГО</w:t>
            </w:r>
          </w:p>
          <w:p w:rsidR="00EE7620" w:rsidRPr="007246DE" w:rsidRDefault="00EE7620" w:rsidP="00333A4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475</w:t>
            </w:r>
            <w:r w:rsidRPr="007246DE">
              <w:rPr>
                <w:rFonts w:ascii="Tahoma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86</w:t>
            </w:r>
            <w:r w:rsidRPr="007246DE">
              <w:rPr>
                <w:rFonts w:ascii="Tahoma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345</w:t>
            </w:r>
            <w:r w:rsidRPr="007246DE">
              <w:rPr>
                <w:rFonts w:ascii="Tahoma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местный</w:t>
            </w:r>
          </w:p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7246DE" w:rsidRPr="00EE7620" w:rsidTr="00EE7620">
        <w:trPr>
          <w:tblCellSpacing w:w="0" w:type="dxa"/>
        </w:trPr>
        <w:tc>
          <w:tcPr>
            <w:tcW w:w="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6DE" w:rsidRPr="00EE7620" w:rsidRDefault="007246DE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 Благоустройство поселения</w:t>
            </w:r>
          </w:p>
        </w:tc>
      </w:tr>
      <w:tr w:rsidR="00EE7620" w:rsidRPr="00EE7620" w:rsidTr="00EE7620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Благоустройство территории поселения (уличное освещение)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2017-2026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50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50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5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50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1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местный</w:t>
            </w:r>
          </w:p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сельская администрация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приведение в порядок территории поселения</w:t>
            </w:r>
          </w:p>
        </w:tc>
      </w:tr>
      <w:tr w:rsidR="00EE7620" w:rsidRPr="00EE7620" w:rsidTr="00EE7620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Благоустройство территории гражданских кладбищ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300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300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сельская администрация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приведение в порядок территории кладбищ</w:t>
            </w:r>
          </w:p>
        </w:tc>
      </w:tr>
      <w:tr w:rsidR="00EE7620" w:rsidRPr="003333DD" w:rsidTr="00EE7620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EE762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E762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Межевание территории гражданских кладбищ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64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64</w:t>
            </w: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сельская администрация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333A4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регистрация права </w:t>
            </w:r>
            <w:proofErr w:type="spellStart"/>
            <w:proofErr w:type="gramStart"/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собст-венности</w:t>
            </w:r>
            <w:proofErr w:type="spellEnd"/>
            <w:proofErr w:type="gramEnd"/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 на кладбища</w:t>
            </w:r>
          </w:p>
        </w:tc>
      </w:tr>
      <w:tr w:rsidR="00EE7620" w:rsidRPr="003333DD" w:rsidTr="00C971CC">
        <w:trPr>
          <w:trHeight w:val="830"/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620" w:rsidRPr="000A203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A203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C971C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proofErr w:type="spellStart"/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ИТОГОпо</w:t>
            </w:r>
            <w:proofErr w:type="spellEnd"/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 xml:space="preserve">  благоустройству поселения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C971CC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Cs/>
                <w:color w:val="4A5562"/>
                <w:sz w:val="20"/>
                <w:szCs w:val="20"/>
                <w:lang w:eastAsia="ru-RU"/>
              </w:rPr>
              <w:t>764,0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C971CC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Cs/>
                <w:color w:val="4A5562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C971CC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Cs/>
                <w:color w:val="4A556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C971CC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Cs/>
                <w:color w:val="4A556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C971CC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Cs/>
                <w:color w:val="4A556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C971CC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Cs/>
                <w:color w:val="4A556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C971CC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Cs/>
                <w:color w:val="4A556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EE7620" w:rsidRPr="003333DD" w:rsidTr="00C971CC">
        <w:trPr>
          <w:tblCellSpacing w:w="0" w:type="dxa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620" w:rsidRPr="000A203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A203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EE7620" w:rsidRPr="000A203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0A2030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620" w:rsidRPr="007246DE" w:rsidRDefault="00333A46" w:rsidP="00EE7620">
            <w:pPr>
              <w:spacing w:after="0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EE7620" w:rsidRPr="003333DD" w:rsidTr="00EE76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620" w:rsidRPr="000A2030" w:rsidRDefault="00EE7620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0A2030" w:rsidRDefault="00EE7620" w:rsidP="007246DE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0A2030" w:rsidRDefault="00EE7620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2017-2026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C971CC" w:rsidRDefault="00C971CC" w:rsidP="00C971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1239,0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C971CC" w:rsidRDefault="00C971CC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465</w:t>
            </w:r>
            <w:r w:rsidR="00EE7620"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C971CC" w:rsidRDefault="00C971CC" w:rsidP="00C971CC">
            <w:pPr>
              <w:tabs>
                <w:tab w:val="center" w:pos="391"/>
              </w:tabs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ab/>
              <w:t>136</w:t>
            </w:r>
            <w:r w:rsidR="00EE7620"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620" w:rsidRPr="00C971CC" w:rsidRDefault="00EE7620" w:rsidP="00C971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5</w:t>
            </w:r>
            <w:r w:rsidR="00C971CC"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1</w:t>
            </w:r>
            <w:r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C971CC" w:rsidRDefault="00EE7620" w:rsidP="00C971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5</w:t>
            </w:r>
            <w:r w:rsidR="00C971CC"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1</w:t>
            </w:r>
            <w:r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C971CC" w:rsidRDefault="00C971CC" w:rsidP="00C971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91</w:t>
            </w:r>
            <w:r w:rsidR="00EE7620"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C971CC" w:rsidRDefault="00C971CC" w:rsidP="007246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4A5562"/>
                <w:sz w:val="20"/>
                <w:szCs w:val="20"/>
                <w:lang w:eastAsia="ru-RU"/>
              </w:rPr>
            </w:pPr>
            <w:r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445</w:t>
            </w:r>
            <w:r w:rsidR="00EE7620" w:rsidRPr="00C971CC">
              <w:rPr>
                <w:rFonts w:ascii="Tahoma" w:hAnsi="Tahoma" w:cs="Tahoma"/>
                <w:b/>
                <w:color w:val="4A556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7246DE" w:rsidRDefault="00EE7620" w:rsidP="00EE762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местный</w:t>
            </w:r>
          </w:p>
          <w:p w:rsidR="00EE7620" w:rsidRPr="000A2030" w:rsidRDefault="00EE7620" w:rsidP="00724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0A2030" w:rsidRDefault="00EE7620" w:rsidP="00724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сельская администрация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20" w:rsidRPr="000A2030" w:rsidRDefault="00EE7620" w:rsidP="007246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7246DE">
              <w:rPr>
                <w:rFonts w:ascii="Tahoma" w:hAnsi="Tahoma" w:cs="Tahoma"/>
                <w:color w:val="4A5562"/>
                <w:sz w:val="20"/>
                <w:szCs w:val="20"/>
                <w:lang w:eastAsia="ru-RU"/>
              </w:rPr>
              <w:t>приведение в порядок территории поселения</w:t>
            </w:r>
          </w:p>
        </w:tc>
      </w:tr>
    </w:tbl>
    <w:p w:rsidR="007246DE" w:rsidRPr="007246DE" w:rsidRDefault="007246DE" w:rsidP="00724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7246DE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</w:p>
    <w:p w:rsidR="007246DE" w:rsidRDefault="007246DE"/>
    <w:p w:rsidR="00C971CC" w:rsidRDefault="00C971CC"/>
    <w:p w:rsidR="00C971CC" w:rsidRDefault="00C971CC"/>
    <w:sectPr w:rsidR="00C971CC" w:rsidSect="00701BC3">
      <w:pgSz w:w="16838" w:h="11906" w:orient="landscape"/>
      <w:pgMar w:top="39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458"/>
    <w:multiLevelType w:val="multilevel"/>
    <w:tmpl w:val="7A70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A077C"/>
    <w:multiLevelType w:val="multilevel"/>
    <w:tmpl w:val="8682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73ABA"/>
    <w:multiLevelType w:val="multilevel"/>
    <w:tmpl w:val="7D5C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B23A9"/>
    <w:multiLevelType w:val="multilevel"/>
    <w:tmpl w:val="737A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832FA"/>
    <w:multiLevelType w:val="multilevel"/>
    <w:tmpl w:val="C69E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64C02"/>
    <w:multiLevelType w:val="multilevel"/>
    <w:tmpl w:val="4EE4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5503A"/>
    <w:multiLevelType w:val="multilevel"/>
    <w:tmpl w:val="133E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C8"/>
    <w:rsid w:val="00012D11"/>
    <w:rsid w:val="00015D61"/>
    <w:rsid w:val="00095671"/>
    <w:rsid w:val="000A2030"/>
    <w:rsid w:val="000E1431"/>
    <w:rsid w:val="00102863"/>
    <w:rsid w:val="00127088"/>
    <w:rsid w:val="00131263"/>
    <w:rsid w:val="0014611D"/>
    <w:rsid w:val="00150EC2"/>
    <w:rsid w:val="00150F26"/>
    <w:rsid w:val="00157534"/>
    <w:rsid w:val="0016454A"/>
    <w:rsid w:val="00173683"/>
    <w:rsid w:val="001F2FEF"/>
    <w:rsid w:val="002023EF"/>
    <w:rsid w:val="002036A4"/>
    <w:rsid w:val="00231029"/>
    <w:rsid w:val="00264B76"/>
    <w:rsid w:val="002D0D7D"/>
    <w:rsid w:val="003333DD"/>
    <w:rsid w:val="00333A46"/>
    <w:rsid w:val="003675F0"/>
    <w:rsid w:val="003749E4"/>
    <w:rsid w:val="003C278F"/>
    <w:rsid w:val="003D0A85"/>
    <w:rsid w:val="003D3EBA"/>
    <w:rsid w:val="00406302"/>
    <w:rsid w:val="00432748"/>
    <w:rsid w:val="004414D3"/>
    <w:rsid w:val="00482640"/>
    <w:rsid w:val="00495C09"/>
    <w:rsid w:val="00496746"/>
    <w:rsid w:val="004D7E2F"/>
    <w:rsid w:val="004E686A"/>
    <w:rsid w:val="00512D0A"/>
    <w:rsid w:val="0057049C"/>
    <w:rsid w:val="005824D3"/>
    <w:rsid w:val="005A6126"/>
    <w:rsid w:val="00612C44"/>
    <w:rsid w:val="006438E0"/>
    <w:rsid w:val="00653496"/>
    <w:rsid w:val="00656A07"/>
    <w:rsid w:val="006B10F2"/>
    <w:rsid w:val="00701515"/>
    <w:rsid w:val="00701BC3"/>
    <w:rsid w:val="007246DE"/>
    <w:rsid w:val="007B0B14"/>
    <w:rsid w:val="007B3D7B"/>
    <w:rsid w:val="00803D7D"/>
    <w:rsid w:val="00811FB9"/>
    <w:rsid w:val="00832FA9"/>
    <w:rsid w:val="008628F6"/>
    <w:rsid w:val="008670D8"/>
    <w:rsid w:val="008979A9"/>
    <w:rsid w:val="008B0A02"/>
    <w:rsid w:val="008B5AC1"/>
    <w:rsid w:val="008B6B07"/>
    <w:rsid w:val="008E2065"/>
    <w:rsid w:val="0093105E"/>
    <w:rsid w:val="00937B72"/>
    <w:rsid w:val="00966D10"/>
    <w:rsid w:val="009B30F9"/>
    <w:rsid w:val="009C3F4C"/>
    <w:rsid w:val="009C745F"/>
    <w:rsid w:val="00B912A9"/>
    <w:rsid w:val="00B91463"/>
    <w:rsid w:val="00BE50C3"/>
    <w:rsid w:val="00BE7C85"/>
    <w:rsid w:val="00C4220C"/>
    <w:rsid w:val="00C45F05"/>
    <w:rsid w:val="00C971CC"/>
    <w:rsid w:val="00CA0EBF"/>
    <w:rsid w:val="00CB743E"/>
    <w:rsid w:val="00CE50FB"/>
    <w:rsid w:val="00CF63D8"/>
    <w:rsid w:val="00D13D43"/>
    <w:rsid w:val="00D47AC8"/>
    <w:rsid w:val="00D831A1"/>
    <w:rsid w:val="00E02B85"/>
    <w:rsid w:val="00E2665F"/>
    <w:rsid w:val="00E3477D"/>
    <w:rsid w:val="00E6195E"/>
    <w:rsid w:val="00E86B25"/>
    <w:rsid w:val="00EB7F59"/>
    <w:rsid w:val="00EE7620"/>
    <w:rsid w:val="00F575DF"/>
    <w:rsid w:val="00F7091C"/>
    <w:rsid w:val="00FB5863"/>
    <w:rsid w:val="00FB6B4B"/>
    <w:rsid w:val="00FB6F01"/>
    <w:rsid w:val="00FE4201"/>
    <w:rsid w:val="00FE7DE5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D"/>
  </w:style>
  <w:style w:type="paragraph" w:styleId="1">
    <w:name w:val="heading 1"/>
    <w:basedOn w:val="a"/>
    <w:link w:val="10"/>
    <w:uiPriority w:val="9"/>
    <w:qFormat/>
    <w:rsid w:val="00724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4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46DE"/>
  </w:style>
  <w:style w:type="paragraph" w:styleId="a3">
    <w:name w:val="Normal (Web)"/>
    <w:basedOn w:val="a"/>
    <w:uiPriority w:val="99"/>
    <w:unhideWhenUsed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textindent31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niinee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6DE"/>
    <w:rPr>
      <w:b/>
      <w:bCs/>
    </w:rPr>
  </w:style>
  <w:style w:type="character" w:styleId="a5">
    <w:name w:val="Emphasis"/>
    <w:basedOn w:val="a0"/>
    <w:uiPriority w:val="20"/>
    <w:qFormat/>
    <w:rsid w:val="007246DE"/>
    <w:rPr>
      <w:i/>
      <w:iCs/>
    </w:rPr>
  </w:style>
  <w:style w:type="paragraph" w:customStyle="1" w:styleId="xl57">
    <w:name w:val="xl57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F6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D"/>
  </w:style>
  <w:style w:type="paragraph" w:styleId="1">
    <w:name w:val="heading 1"/>
    <w:basedOn w:val="a"/>
    <w:link w:val="10"/>
    <w:uiPriority w:val="9"/>
    <w:qFormat/>
    <w:rsid w:val="00724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4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46DE"/>
  </w:style>
  <w:style w:type="paragraph" w:styleId="a3">
    <w:name w:val="Normal (Web)"/>
    <w:basedOn w:val="a"/>
    <w:uiPriority w:val="99"/>
    <w:unhideWhenUsed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textindent31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niinee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6DE"/>
    <w:rPr>
      <w:b/>
      <w:bCs/>
    </w:rPr>
  </w:style>
  <w:style w:type="character" w:styleId="a5">
    <w:name w:val="Emphasis"/>
    <w:basedOn w:val="a0"/>
    <w:uiPriority w:val="20"/>
    <w:qFormat/>
    <w:rsid w:val="007246DE"/>
    <w:rPr>
      <w:i/>
      <w:iCs/>
    </w:rPr>
  </w:style>
  <w:style w:type="paragraph" w:customStyle="1" w:styleId="xl57">
    <w:name w:val="xl57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2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F6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5FCD-F90C-4D10-A562-DB3320D7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20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2017-11-10T12:43:00Z</cp:lastPrinted>
  <dcterms:created xsi:type="dcterms:W3CDTF">2017-07-04T05:58:00Z</dcterms:created>
  <dcterms:modified xsi:type="dcterms:W3CDTF">2022-02-11T08:18:00Z</dcterms:modified>
</cp:coreProperties>
</file>